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6DDAB" w14:textId="77777777" w:rsidR="00893649" w:rsidRPr="00D13C66" w:rsidRDefault="00893649" w:rsidP="00FB0A82">
      <w:pPr>
        <w:rPr>
          <w:rFonts w:ascii="Times New Roman" w:hAnsi="Times New Roman" w:cs="Times New Roman"/>
          <w:sz w:val="28"/>
          <w:szCs w:val="28"/>
          <w:lang w:val="bs-Latn-BA"/>
        </w:rPr>
      </w:pPr>
    </w:p>
    <w:p w14:paraId="2CA2C309" w14:textId="77777777" w:rsidR="006B1109" w:rsidRPr="00D13C66" w:rsidRDefault="00893649" w:rsidP="00893649">
      <w:pPr>
        <w:jc w:val="center"/>
        <w:rPr>
          <w:rFonts w:ascii="Times New Roman" w:hAnsi="Times New Roman" w:cs="Times New Roman"/>
          <w:b/>
          <w:sz w:val="24"/>
          <w:szCs w:val="24"/>
          <w:lang w:val="bs-Latn-BA"/>
        </w:rPr>
      </w:pPr>
      <w:r w:rsidRPr="00D13C66">
        <w:rPr>
          <w:rFonts w:ascii="Times New Roman" w:hAnsi="Times New Roman" w:cs="Times New Roman"/>
          <w:b/>
          <w:sz w:val="24"/>
          <w:szCs w:val="24"/>
          <w:lang w:val="bs-Latn-BA"/>
        </w:rPr>
        <w:t>PLAN INTEGRITETA</w:t>
      </w:r>
    </w:p>
    <w:p w14:paraId="310F35D9" w14:textId="230EAE57" w:rsidR="007F32B4" w:rsidRDefault="00893649" w:rsidP="00893649">
      <w:pPr>
        <w:jc w:val="center"/>
        <w:rPr>
          <w:rFonts w:ascii="Times New Roman" w:hAnsi="Times New Roman" w:cs="Times New Roman"/>
          <w:b/>
          <w:noProof/>
          <w:sz w:val="24"/>
          <w:szCs w:val="24"/>
          <w:lang w:val="bs-Latn-BA"/>
        </w:rPr>
      </w:pPr>
      <w:r w:rsidRPr="00D13C66">
        <w:rPr>
          <w:rFonts w:ascii="Times New Roman" w:hAnsi="Times New Roman" w:cs="Times New Roman"/>
          <w:b/>
          <w:sz w:val="24"/>
          <w:szCs w:val="24"/>
          <w:lang w:val="bs-Latn-BA"/>
        </w:rPr>
        <w:t>JU OŠ</w:t>
      </w:r>
      <w:r w:rsidR="003231DE" w:rsidRPr="00D13C66">
        <w:rPr>
          <w:rFonts w:ascii="Times New Roman" w:hAnsi="Times New Roman" w:cs="Times New Roman"/>
          <w:b/>
          <w:sz w:val="24"/>
          <w:szCs w:val="24"/>
          <w:lang w:val="bs-Latn-BA"/>
        </w:rPr>
        <w:t xml:space="preserve"> </w:t>
      </w:r>
      <w:r w:rsidRPr="00D13C66">
        <w:rPr>
          <w:rFonts w:ascii="Times New Roman" w:hAnsi="Times New Roman" w:cs="Times New Roman"/>
          <w:b/>
          <w:sz w:val="24"/>
          <w:szCs w:val="24"/>
          <w:lang w:val="bs-Latn-BA"/>
        </w:rPr>
        <w:t>“</w:t>
      </w:r>
      <w:r w:rsidR="00AE7673">
        <w:rPr>
          <w:rFonts w:ascii="Times New Roman" w:hAnsi="Times New Roman" w:cs="Times New Roman"/>
          <w:b/>
          <w:sz w:val="24"/>
          <w:szCs w:val="24"/>
          <w:lang w:val="bs-Latn-BA"/>
        </w:rPr>
        <w:t>GRBAVICA 1</w:t>
      </w:r>
      <w:r w:rsidRPr="00D13C66">
        <w:rPr>
          <w:rFonts w:ascii="Times New Roman" w:hAnsi="Times New Roman" w:cs="Times New Roman"/>
          <w:b/>
          <w:sz w:val="24"/>
          <w:szCs w:val="24"/>
          <w:lang w:val="bs-Latn-BA"/>
        </w:rPr>
        <w:t>“ SARAJEVO</w:t>
      </w:r>
    </w:p>
    <w:p w14:paraId="34752D59" w14:textId="77777777" w:rsidR="007F32B4" w:rsidRDefault="007F32B4" w:rsidP="007F32B4">
      <w:pPr>
        <w:jc w:val="center"/>
        <w:rPr>
          <w:rFonts w:ascii="Times New Roman" w:hAnsi="Times New Roman" w:cs="Times New Roman"/>
          <w:b/>
          <w:noProof/>
          <w:sz w:val="24"/>
          <w:szCs w:val="24"/>
          <w:lang w:val="bs-Latn-BA"/>
        </w:rPr>
      </w:pPr>
    </w:p>
    <w:p w14:paraId="2F57AC86" w14:textId="29AE4B10" w:rsidR="00D13C66" w:rsidRDefault="00D13C66" w:rsidP="007F32B4">
      <w:pPr>
        <w:jc w:val="center"/>
        <w:rPr>
          <w:rFonts w:ascii="Times New Roman" w:hAnsi="Times New Roman" w:cs="Times New Roman"/>
          <w:b/>
          <w:sz w:val="24"/>
          <w:szCs w:val="24"/>
          <w:lang w:val="bs-Latn-BA"/>
        </w:rPr>
      </w:pPr>
    </w:p>
    <w:p w14:paraId="1C6BC919" w14:textId="77777777" w:rsidR="007F32B4" w:rsidRPr="007F32B4" w:rsidRDefault="007F32B4" w:rsidP="007F32B4">
      <w:pPr>
        <w:jc w:val="center"/>
        <w:rPr>
          <w:rFonts w:ascii="Times New Roman" w:hAnsi="Times New Roman" w:cs="Times New Roman"/>
          <w:b/>
          <w:sz w:val="24"/>
          <w:szCs w:val="24"/>
          <w:lang w:val="bs-Latn-BA"/>
        </w:rPr>
      </w:pPr>
    </w:p>
    <w:p w14:paraId="19B98AC3" w14:textId="77777777" w:rsidR="00893649" w:rsidRPr="00D13C66" w:rsidRDefault="00893649" w:rsidP="00893649">
      <w:pPr>
        <w:jc w:val="center"/>
        <w:rPr>
          <w:rFonts w:ascii="Times New Roman" w:hAnsi="Times New Roman" w:cs="Times New Roman"/>
          <w:sz w:val="24"/>
          <w:szCs w:val="24"/>
          <w:lang w:val="bs-Latn-BA"/>
        </w:rPr>
      </w:pPr>
    </w:p>
    <w:p w14:paraId="7E0D0AA4" w14:textId="17379866" w:rsidR="00893649" w:rsidRPr="00D13C66" w:rsidRDefault="00893649" w:rsidP="00893649">
      <w:pPr>
        <w:jc w:val="center"/>
        <w:rPr>
          <w:rFonts w:ascii="Times New Roman" w:hAnsi="Times New Roman" w:cs="Times New Roman"/>
          <w:sz w:val="24"/>
          <w:szCs w:val="24"/>
          <w:lang w:val="bs-Latn-BA"/>
        </w:rPr>
      </w:pPr>
      <w:r w:rsidRPr="00D13C66">
        <w:rPr>
          <w:rFonts w:ascii="Times New Roman" w:hAnsi="Times New Roman" w:cs="Times New Roman"/>
          <w:b/>
          <w:sz w:val="24"/>
          <w:szCs w:val="24"/>
          <w:lang w:val="bs-Latn-BA"/>
        </w:rPr>
        <w:t>Odgovorno lice</w:t>
      </w:r>
      <w:r w:rsidRPr="00D13C66">
        <w:rPr>
          <w:rFonts w:ascii="Times New Roman" w:hAnsi="Times New Roman" w:cs="Times New Roman"/>
          <w:sz w:val="24"/>
          <w:szCs w:val="24"/>
          <w:lang w:val="bs-Latn-BA"/>
        </w:rPr>
        <w:t xml:space="preserve">: </w:t>
      </w:r>
      <w:r w:rsidR="00AE7673">
        <w:rPr>
          <w:rFonts w:ascii="Times New Roman" w:hAnsi="Times New Roman" w:cs="Times New Roman"/>
          <w:sz w:val="24"/>
          <w:szCs w:val="24"/>
          <w:lang w:val="bs-Latn-BA"/>
        </w:rPr>
        <w:t>Sedin Kamenjaš</w:t>
      </w:r>
      <w:r w:rsidRPr="00D13C66">
        <w:rPr>
          <w:rFonts w:ascii="Times New Roman" w:hAnsi="Times New Roman" w:cs="Times New Roman"/>
          <w:sz w:val="24"/>
          <w:szCs w:val="24"/>
          <w:lang w:val="bs-Latn-BA"/>
        </w:rPr>
        <w:t>, direktor škole</w:t>
      </w:r>
    </w:p>
    <w:p w14:paraId="555E316F" w14:textId="156D30EE" w:rsidR="00893649" w:rsidRPr="00D13C66" w:rsidRDefault="00893649" w:rsidP="00893649">
      <w:pPr>
        <w:jc w:val="center"/>
        <w:rPr>
          <w:rFonts w:ascii="Times New Roman" w:hAnsi="Times New Roman" w:cs="Times New Roman"/>
          <w:sz w:val="24"/>
          <w:szCs w:val="24"/>
          <w:lang w:val="bs-Latn-BA"/>
        </w:rPr>
      </w:pPr>
      <w:r w:rsidRPr="00D13C66">
        <w:rPr>
          <w:rFonts w:ascii="Times New Roman" w:hAnsi="Times New Roman" w:cs="Times New Roman"/>
          <w:b/>
          <w:sz w:val="24"/>
          <w:szCs w:val="24"/>
          <w:lang w:val="bs-Latn-BA"/>
        </w:rPr>
        <w:t>Menadžer integriteta</w:t>
      </w:r>
      <w:r w:rsidRPr="00D13C66">
        <w:rPr>
          <w:rFonts w:ascii="Times New Roman" w:hAnsi="Times New Roman" w:cs="Times New Roman"/>
          <w:sz w:val="24"/>
          <w:szCs w:val="24"/>
          <w:lang w:val="bs-Latn-BA"/>
        </w:rPr>
        <w:t xml:space="preserve">: </w:t>
      </w:r>
      <w:r w:rsidR="00AE7673">
        <w:rPr>
          <w:rFonts w:ascii="Times New Roman" w:hAnsi="Times New Roman" w:cs="Times New Roman"/>
          <w:sz w:val="24"/>
          <w:szCs w:val="24"/>
          <w:lang w:val="bs-Latn-BA"/>
        </w:rPr>
        <w:t>Fatima Malki</w:t>
      </w:r>
      <w:r w:rsidRPr="00D13C66">
        <w:rPr>
          <w:rFonts w:ascii="Times New Roman" w:hAnsi="Times New Roman" w:cs="Times New Roman"/>
          <w:sz w:val="24"/>
          <w:szCs w:val="24"/>
          <w:lang w:val="bs-Latn-BA"/>
        </w:rPr>
        <w:t>ć, pomoćnik direktora ili voditelj dijela nastavnog procesa</w:t>
      </w:r>
    </w:p>
    <w:p w14:paraId="199B52E8" w14:textId="77777777" w:rsidR="00893649" w:rsidRPr="00D13C66" w:rsidRDefault="00893649">
      <w:pPr>
        <w:rPr>
          <w:rFonts w:ascii="Times New Roman" w:hAnsi="Times New Roman" w:cs="Times New Roman"/>
          <w:sz w:val="24"/>
          <w:szCs w:val="24"/>
          <w:lang w:val="bs-Latn-BA"/>
        </w:rPr>
      </w:pPr>
    </w:p>
    <w:p w14:paraId="76C8511D" w14:textId="77777777" w:rsidR="00893649" w:rsidRPr="00D13C66" w:rsidRDefault="00893649">
      <w:pPr>
        <w:rPr>
          <w:rFonts w:ascii="Times New Roman" w:hAnsi="Times New Roman" w:cs="Times New Roman"/>
          <w:sz w:val="24"/>
          <w:szCs w:val="24"/>
          <w:lang w:val="bs-Latn-BA"/>
        </w:rPr>
      </w:pPr>
    </w:p>
    <w:p w14:paraId="7DDCC6A2" w14:textId="77777777" w:rsidR="00893649" w:rsidRPr="00D13C66" w:rsidRDefault="00893649">
      <w:pPr>
        <w:rPr>
          <w:rFonts w:ascii="Times New Roman" w:hAnsi="Times New Roman" w:cs="Times New Roman"/>
          <w:sz w:val="24"/>
          <w:szCs w:val="24"/>
          <w:lang w:val="bs-Latn-BA"/>
        </w:rPr>
      </w:pPr>
    </w:p>
    <w:p w14:paraId="19BD33DC" w14:textId="77777777" w:rsidR="00893649" w:rsidRPr="00D13C66" w:rsidRDefault="00893649">
      <w:pPr>
        <w:rPr>
          <w:rFonts w:ascii="Times New Roman" w:hAnsi="Times New Roman" w:cs="Times New Roman"/>
          <w:sz w:val="24"/>
          <w:szCs w:val="24"/>
          <w:lang w:val="bs-Latn-BA"/>
        </w:rPr>
      </w:pPr>
    </w:p>
    <w:p w14:paraId="0A7B2DE8" w14:textId="77777777" w:rsidR="00893649" w:rsidRPr="00D13C66" w:rsidRDefault="00893649">
      <w:pPr>
        <w:rPr>
          <w:rFonts w:ascii="Times New Roman" w:hAnsi="Times New Roman" w:cs="Times New Roman"/>
          <w:sz w:val="24"/>
          <w:szCs w:val="24"/>
          <w:lang w:val="bs-Latn-BA"/>
        </w:rPr>
      </w:pPr>
    </w:p>
    <w:p w14:paraId="133A621F" w14:textId="77777777" w:rsidR="00D13C66" w:rsidRPr="00D13C66" w:rsidRDefault="00D13C66">
      <w:pPr>
        <w:rPr>
          <w:rFonts w:ascii="Times New Roman" w:hAnsi="Times New Roman" w:cs="Times New Roman"/>
          <w:sz w:val="24"/>
          <w:szCs w:val="24"/>
          <w:lang w:val="bs-Latn-BA"/>
        </w:rPr>
      </w:pPr>
    </w:p>
    <w:p w14:paraId="7B68F8EB" w14:textId="77777777" w:rsidR="00D90E1C" w:rsidRDefault="00D90E1C" w:rsidP="00D13C66">
      <w:pPr>
        <w:jc w:val="center"/>
        <w:rPr>
          <w:rFonts w:ascii="Times New Roman" w:hAnsi="Times New Roman" w:cs="Times New Roman"/>
          <w:sz w:val="24"/>
          <w:szCs w:val="24"/>
          <w:lang w:val="bs-Latn-BA"/>
        </w:rPr>
      </w:pPr>
    </w:p>
    <w:p w14:paraId="10DAA626" w14:textId="77777777" w:rsidR="00D90E1C" w:rsidRDefault="00D90E1C" w:rsidP="00D13C66">
      <w:pPr>
        <w:jc w:val="center"/>
        <w:rPr>
          <w:rFonts w:ascii="Times New Roman" w:hAnsi="Times New Roman" w:cs="Times New Roman"/>
          <w:sz w:val="24"/>
          <w:szCs w:val="24"/>
          <w:lang w:val="bs-Latn-BA"/>
        </w:rPr>
      </w:pPr>
    </w:p>
    <w:p w14:paraId="2FBC2EC9" w14:textId="77777777" w:rsidR="00D90E1C" w:rsidRDefault="00D90E1C" w:rsidP="00D13C66">
      <w:pPr>
        <w:jc w:val="center"/>
        <w:rPr>
          <w:rFonts w:ascii="Times New Roman" w:hAnsi="Times New Roman" w:cs="Times New Roman"/>
          <w:sz w:val="24"/>
          <w:szCs w:val="24"/>
          <w:lang w:val="bs-Latn-BA"/>
        </w:rPr>
      </w:pPr>
    </w:p>
    <w:p w14:paraId="11818B70" w14:textId="77777777" w:rsidR="00D90E1C" w:rsidRDefault="00D90E1C" w:rsidP="00D13C66">
      <w:pPr>
        <w:jc w:val="center"/>
        <w:rPr>
          <w:rFonts w:ascii="Times New Roman" w:hAnsi="Times New Roman" w:cs="Times New Roman"/>
          <w:sz w:val="24"/>
          <w:szCs w:val="24"/>
          <w:lang w:val="bs-Latn-BA"/>
        </w:rPr>
      </w:pPr>
    </w:p>
    <w:p w14:paraId="177C30FB" w14:textId="39DA4C7D" w:rsidR="00D13C66" w:rsidRPr="00D13C66" w:rsidRDefault="00893649" w:rsidP="00D13C66">
      <w:pPr>
        <w:jc w:val="center"/>
        <w:rPr>
          <w:rFonts w:ascii="Times New Roman" w:hAnsi="Times New Roman" w:cs="Times New Roman"/>
          <w:sz w:val="24"/>
          <w:szCs w:val="24"/>
          <w:lang w:val="bs-Latn-BA"/>
        </w:rPr>
      </w:pPr>
      <w:bookmarkStart w:id="0" w:name="_GoBack"/>
      <w:bookmarkEnd w:id="0"/>
      <w:r w:rsidRPr="00D13C66">
        <w:rPr>
          <w:rFonts w:ascii="Times New Roman" w:hAnsi="Times New Roman" w:cs="Times New Roman"/>
          <w:sz w:val="24"/>
          <w:szCs w:val="24"/>
          <w:lang w:val="bs-Latn-BA"/>
        </w:rPr>
        <w:t xml:space="preserve"> 2025. godina</w:t>
      </w:r>
    </w:p>
    <w:p w14:paraId="331E7460" w14:textId="77777777" w:rsidR="00017627" w:rsidRPr="00D13C66" w:rsidRDefault="00017627" w:rsidP="00893649">
      <w:pPr>
        <w:rPr>
          <w:rFonts w:ascii="Times New Roman" w:hAnsi="Times New Roman" w:cs="Times New Roman"/>
          <w:b/>
          <w:sz w:val="24"/>
          <w:szCs w:val="24"/>
          <w:lang w:val="bs-Latn-BA"/>
        </w:rPr>
      </w:pPr>
      <w:r w:rsidRPr="00D13C66">
        <w:rPr>
          <w:rFonts w:ascii="Times New Roman" w:hAnsi="Times New Roman" w:cs="Times New Roman"/>
          <w:b/>
          <w:sz w:val="24"/>
          <w:szCs w:val="24"/>
          <w:lang w:val="bs-Latn-BA"/>
        </w:rPr>
        <w:lastRenderedPageBreak/>
        <w:t>SADRŽAJ</w:t>
      </w:r>
    </w:p>
    <w:p w14:paraId="39C8D70C" w14:textId="58363866" w:rsidR="00893649" w:rsidRPr="00D13C66" w:rsidRDefault="00893649" w:rsidP="00B33816">
      <w:pPr>
        <w:rPr>
          <w:rFonts w:ascii="Times New Roman" w:hAnsi="Times New Roman" w:cs="Times New Roman"/>
          <w:b/>
          <w:sz w:val="24"/>
          <w:szCs w:val="24"/>
          <w:lang w:val="bs-Latn-BA"/>
        </w:rPr>
      </w:pPr>
      <w:r w:rsidRPr="00D13C66">
        <w:rPr>
          <w:rFonts w:ascii="Times New Roman" w:hAnsi="Times New Roman" w:cs="Times New Roman"/>
          <w:b/>
          <w:sz w:val="24"/>
          <w:szCs w:val="24"/>
          <w:lang w:val="bs-Latn-BA"/>
        </w:rPr>
        <w:t xml:space="preserve"> </w:t>
      </w:r>
    </w:p>
    <w:p w14:paraId="68EECAF0" w14:textId="6EDA2575" w:rsidR="002D1B48" w:rsidRPr="00D13C66" w:rsidRDefault="00017627" w:rsidP="00B33816">
      <w:pPr>
        <w:pStyle w:val="ListParagraph"/>
        <w:numPr>
          <w:ilvl w:val="0"/>
          <w:numId w:val="19"/>
        </w:numPr>
        <w:spacing w:after="120" w:line="360" w:lineRule="auto"/>
        <w:rPr>
          <w:rFonts w:ascii="Times New Roman" w:hAnsi="Times New Roman" w:cs="Times New Roman"/>
          <w:sz w:val="24"/>
          <w:szCs w:val="24"/>
          <w:lang w:val="bs-Latn-BA"/>
        </w:rPr>
      </w:pPr>
      <w:r w:rsidRPr="00D13C66">
        <w:rPr>
          <w:rFonts w:ascii="Times New Roman" w:hAnsi="Times New Roman" w:cs="Times New Roman"/>
          <w:sz w:val="24"/>
          <w:szCs w:val="24"/>
          <w:lang w:val="bs-Latn-BA"/>
        </w:rPr>
        <w:t>UVOD</w:t>
      </w:r>
      <w:r w:rsidR="00D13C66" w:rsidRPr="00D13C66">
        <w:rPr>
          <w:rFonts w:ascii="Times New Roman" w:hAnsi="Times New Roman" w:cs="Times New Roman"/>
          <w:sz w:val="24"/>
          <w:szCs w:val="24"/>
          <w:lang w:val="bs-Latn-BA"/>
        </w:rPr>
        <w:t>.....................................................................................................................</w:t>
      </w:r>
      <w:r w:rsidR="00D04D74">
        <w:rPr>
          <w:rFonts w:ascii="Times New Roman" w:hAnsi="Times New Roman" w:cs="Times New Roman"/>
          <w:sz w:val="24"/>
          <w:szCs w:val="24"/>
          <w:lang w:val="bs-Latn-BA"/>
        </w:rPr>
        <w:t>..............</w:t>
      </w:r>
      <w:r w:rsidR="00D13C66" w:rsidRPr="00D13C66">
        <w:rPr>
          <w:rFonts w:ascii="Times New Roman" w:hAnsi="Times New Roman" w:cs="Times New Roman"/>
          <w:sz w:val="24"/>
          <w:szCs w:val="24"/>
          <w:lang w:val="bs-Latn-BA"/>
        </w:rPr>
        <w:t>...........................................................</w:t>
      </w:r>
      <w:r w:rsidR="00740292">
        <w:rPr>
          <w:rFonts w:ascii="Times New Roman" w:hAnsi="Times New Roman" w:cs="Times New Roman"/>
          <w:sz w:val="24"/>
          <w:szCs w:val="24"/>
          <w:lang w:val="bs-Latn-BA"/>
        </w:rPr>
        <w:t>4</w:t>
      </w:r>
    </w:p>
    <w:p w14:paraId="2BEC4263" w14:textId="01273546" w:rsidR="00893649" w:rsidRPr="00D13C66" w:rsidRDefault="00017627" w:rsidP="00B33816">
      <w:pPr>
        <w:pStyle w:val="ListParagraph"/>
        <w:numPr>
          <w:ilvl w:val="0"/>
          <w:numId w:val="19"/>
        </w:numPr>
        <w:spacing w:after="120" w:line="360" w:lineRule="auto"/>
        <w:rPr>
          <w:rFonts w:ascii="Times New Roman" w:hAnsi="Times New Roman" w:cs="Times New Roman"/>
          <w:sz w:val="24"/>
          <w:szCs w:val="24"/>
          <w:lang w:val="bs-Latn-BA"/>
        </w:rPr>
      </w:pPr>
      <w:bookmarkStart w:id="1" w:name="_Hlk201663191"/>
      <w:r w:rsidRPr="00D13C66">
        <w:rPr>
          <w:rFonts w:ascii="Times New Roman" w:hAnsi="Times New Roman" w:cs="Times New Roman"/>
          <w:sz w:val="24"/>
          <w:szCs w:val="24"/>
          <w:lang w:val="bs-Latn-BA"/>
        </w:rPr>
        <w:t>DETALJNA PROCJENA PODLOŽNOSTI</w:t>
      </w:r>
      <w:r w:rsidR="00893649" w:rsidRPr="00D13C66">
        <w:rPr>
          <w:rFonts w:ascii="Times New Roman" w:hAnsi="Times New Roman" w:cs="Times New Roman"/>
          <w:sz w:val="24"/>
          <w:szCs w:val="24"/>
          <w:lang w:val="bs-Latn-BA"/>
        </w:rPr>
        <w:t xml:space="preserve"> </w:t>
      </w:r>
      <w:r w:rsidRPr="00D13C66">
        <w:rPr>
          <w:rFonts w:ascii="Times New Roman" w:hAnsi="Times New Roman" w:cs="Times New Roman"/>
          <w:sz w:val="24"/>
          <w:szCs w:val="24"/>
          <w:lang w:val="bs-Latn-BA"/>
        </w:rPr>
        <w:t>INSTITUCIJE KORUPCIJI I DRUGIM OBLICIMA NARUŠAVANJA INTEGRITETA</w:t>
      </w:r>
      <w:bookmarkEnd w:id="1"/>
      <w:r w:rsidR="00893649" w:rsidRPr="00D13C66">
        <w:rPr>
          <w:rFonts w:ascii="Times New Roman" w:hAnsi="Times New Roman" w:cs="Times New Roman"/>
          <w:sz w:val="24"/>
          <w:szCs w:val="24"/>
          <w:lang w:val="bs-Latn-BA"/>
        </w:rPr>
        <w:t>.............................</w:t>
      </w:r>
      <w:r w:rsidR="00D13C66" w:rsidRPr="00D13C66">
        <w:rPr>
          <w:rFonts w:ascii="Times New Roman" w:hAnsi="Times New Roman" w:cs="Times New Roman"/>
          <w:sz w:val="24"/>
          <w:szCs w:val="24"/>
          <w:lang w:val="bs-Latn-BA"/>
        </w:rPr>
        <w:t>.....................................................................................................</w:t>
      </w:r>
      <w:r w:rsidR="00D04D74">
        <w:rPr>
          <w:rFonts w:ascii="Times New Roman" w:hAnsi="Times New Roman" w:cs="Times New Roman"/>
          <w:sz w:val="24"/>
          <w:szCs w:val="24"/>
          <w:lang w:val="bs-Latn-BA"/>
        </w:rPr>
        <w:t>........</w:t>
      </w:r>
      <w:r w:rsidR="00D13C66" w:rsidRPr="00D13C66">
        <w:rPr>
          <w:rFonts w:ascii="Times New Roman" w:hAnsi="Times New Roman" w:cs="Times New Roman"/>
          <w:sz w:val="24"/>
          <w:szCs w:val="24"/>
          <w:lang w:val="bs-Latn-BA"/>
        </w:rPr>
        <w:t>.....................................</w:t>
      </w:r>
      <w:r w:rsidR="00740292">
        <w:rPr>
          <w:rFonts w:ascii="Times New Roman" w:hAnsi="Times New Roman" w:cs="Times New Roman"/>
          <w:sz w:val="24"/>
          <w:szCs w:val="24"/>
          <w:lang w:val="bs-Latn-BA"/>
        </w:rPr>
        <w:t>5</w:t>
      </w:r>
    </w:p>
    <w:p w14:paraId="21BBAAB5" w14:textId="32499532" w:rsidR="00893649" w:rsidRDefault="00893649" w:rsidP="00B33816">
      <w:pPr>
        <w:pStyle w:val="ListParagraph"/>
        <w:numPr>
          <w:ilvl w:val="1"/>
          <w:numId w:val="19"/>
        </w:numPr>
        <w:spacing w:after="120" w:line="360" w:lineRule="auto"/>
        <w:ind w:hanging="153"/>
        <w:rPr>
          <w:rFonts w:ascii="Times New Roman" w:hAnsi="Times New Roman" w:cs="Times New Roman"/>
          <w:sz w:val="24"/>
          <w:szCs w:val="24"/>
          <w:lang w:val="bs-Latn-BA"/>
        </w:rPr>
      </w:pPr>
      <w:r w:rsidRPr="00D13C66">
        <w:rPr>
          <w:rFonts w:ascii="Times New Roman" w:hAnsi="Times New Roman" w:cs="Times New Roman"/>
          <w:sz w:val="24"/>
          <w:szCs w:val="24"/>
          <w:lang w:val="bs-Latn-BA"/>
        </w:rPr>
        <w:t>Analiza relevantne dokumentacije..............................................................................................</w:t>
      </w:r>
      <w:r w:rsidR="00D04D74">
        <w:rPr>
          <w:rFonts w:ascii="Times New Roman" w:hAnsi="Times New Roman" w:cs="Times New Roman"/>
          <w:sz w:val="24"/>
          <w:szCs w:val="24"/>
          <w:lang w:val="bs-Latn-BA"/>
        </w:rPr>
        <w:t>..............</w:t>
      </w:r>
      <w:r w:rsidRPr="00D13C66">
        <w:rPr>
          <w:rFonts w:ascii="Times New Roman" w:hAnsi="Times New Roman" w:cs="Times New Roman"/>
          <w:sz w:val="24"/>
          <w:szCs w:val="24"/>
          <w:lang w:val="bs-Latn-BA"/>
        </w:rPr>
        <w:t>...........................</w:t>
      </w:r>
      <w:r w:rsidR="00740292">
        <w:rPr>
          <w:rFonts w:ascii="Times New Roman" w:hAnsi="Times New Roman" w:cs="Times New Roman"/>
          <w:sz w:val="24"/>
          <w:szCs w:val="24"/>
          <w:lang w:val="bs-Latn-BA"/>
        </w:rPr>
        <w:t>5</w:t>
      </w:r>
    </w:p>
    <w:p w14:paraId="2006A871" w14:textId="2EA03CBA" w:rsidR="00F4667B" w:rsidRPr="00D13C66" w:rsidRDefault="00F4667B" w:rsidP="00B33816">
      <w:pPr>
        <w:pStyle w:val="ListParagraph"/>
        <w:numPr>
          <w:ilvl w:val="1"/>
          <w:numId w:val="19"/>
        </w:numPr>
        <w:spacing w:after="120" w:line="360" w:lineRule="auto"/>
        <w:ind w:hanging="153"/>
        <w:rPr>
          <w:rFonts w:ascii="Times New Roman" w:hAnsi="Times New Roman" w:cs="Times New Roman"/>
          <w:sz w:val="24"/>
          <w:szCs w:val="24"/>
          <w:lang w:val="bs-Latn-BA"/>
        </w:rPr>
      </w:pPr>
      <w:r>
        <w:rPr>
          <w:rFonts w:ascii="Times New Roman" w:hAnsi="Times New Roman" w:cs="Times New Roman"/>
          <w:sz w:val="24"/>
          <w:szCs w:val="24"/>
          <w:lang w:val="bs-Latn-BA"/>
        </w:rPr>
        <w:t>Revizorski izvještaj (i)</w:t>
      </w:r>
      <w:r w:rsidR="00740292">
        <w:rPr>
          <w:rFonts w:ascii="Times New Roman" w:hAnsi="Times New Roman" w:cs="Times New Roman"/>
          <w:sz w:val="24"/>
          <w:szCs w:val="24"/>
          <w:lang w:val="bs-Latn-BA"/>
        </w:rPr>
        <w:t>............................................................................................................</w:t>
      </w:r>
      <w:r w:rsidR="00D04D74">
        <w:rPr>
          <w:rFonts w:ascii="Times New Roman" w:hAnsi="Times New Roman" w:cs="Times New Roman"/>
          <w:sz w:val="24"/>
          <w:szCs w:val="24"/>
          <w:lang w:val="bs-Latn-BA"/>
        </w:rPr>
        <w:t>.....................................</w:t>
      </w:r>
      <w:r w:rsidR="00740292">
        <w:rPr>
          <w:rFonts w:ascii="Times New Roman" w:hAnsi="Times New Roman" w:cs="Times New Roman"/>
          <w:sz w:val="24"/>
          <w:szCs w:val="24"/>
          <w:lang w:val="bs-Latn-BA"/>
        </w:rPr>
        <w:t>........5</w:t>
      </w:r>
    </w:p>
    <w:p w14:paraId="379093F5" w14:textId="2B56C094" w:rsidR="00893649" w:rsidRPr="00D13C66" w:rsidRDefault="00017627" w:rsidP="00B33816">
      <w:pPr>
        <w:pStyle w:val="ListParagraph"/>
        <w:numPr>
          <w:ilvl w:val="1"/>
          <w:numId w:val="19"/>
        </w:numPr>
        <w:spacing w:after="120" w:line="360" w:lineRule="auto"/>
        <w:ind w:hanging="153"/>
        <w:rPr>
          <w:rFonts w:ascii="Times New Roman" w:hAnsi="Times New Roman" w:cs="Times New Roman"/>
          <w:sz w:val="24"/>
          <w:szCs w:val="24"/>
          <w:lang w:val="bs-Latn-BA"/>
        </w:rPr>
      </w:pPr>
      <w:r w:rsidRPr="00D13C66">
        <w:rPr>
          <w:rFonts w:ascii="Times New Roman" w:hAnsi="Times New Roman" w:cs="Times New Roman"/>
          <w:sz w:val="24"/>
          <w:szCs w:val="24"/>
          <w:lang w:val="bs-Latn-BA"/>
        </w:rPr>
        <w:t>Rezime datih preporuka</w:t>
      </w:r>
      <w:r w:rsidR="00893649" w:rsidRPr="00D13C66">
        <w:rPr>
          <w:rFonts w:ascii="Times New Roman" w:hAnsi="Times New Roman" w:cs="Times New Roman"/>
          <w:sz w:val="24"/>
          <w:szCs w:val="24"/>
          <w:lang w:val="bs-Latn-BA"/>
        </w:rPr>
        <w:t>...............................................................................................</w:t>
      </w:r>
      <w:r w:rsidR="00D04D74">
        <w:rPr>
          <w:rFonts w:ascii="Times New Roman" w:hAnsi="Times New Roman" w:cs="Times New Roman"/>
          <w:sz w:val="24"/>
          <w:szCs w:val="24"/>
          <w:lang w:val="bs-Latn-BA"/>
        </w:rPr>
        <w:t>......................</w:t>
      </w:r>
      <w:r w:rsidR="00893649" w:rsidRPr="00D13C66">
        <w:rPr>
          <w:rFonts w:ascii="Times New Roman" w:hAnsi="Times New Roman" w:cs="Times New Roman"/>
          <w:sz w:val="24"/>
          <w:szCs w:val="24"/>
          <w:lang w:val="bs-Latn-BA"/>
        </w:rPr>
        <w:t>..................................</w:t>
      </w:r>
      <w:r w:rsidR="00740292">
        <w:rPr>
          <w:rFonts w:ascii="Times New Roman" w:hAnsi="Times New Roman" w:cs="Times New Roman"/>
          <w:sz w:val="24"/>
          <w:szCs w:val="24"/>
          <w:lang w:val="bs-Latn-BA"/>
        </w:rPr>
        <w:t>5</w:t>
      </w:r>
    </w:p>
    <w:p w14:paraId="64E56043" w14:textId="37581299" w:rsidR="00FB0A82" w:rsidRDefault="00FB0A82" w:rsidP="00B33816">
      <w:pPr>
        <w:pStyle w:val="ListParagraph"/>
        <w:numPr>
          <w:ilvl w:val="1"/>
          <w:numId w:val="19"/>
        </w:numPr>
        <w:spacing w:after="120" w:line="360" w:lineRule="auto"/>
        <w:ind w:hanging="153"/>
        <w:rPr>
          <w:rFonts w:ascii="Times New Roman" w:hAnsi="Times New Roman" w:cs="Times New Roman"/>
          <w:sz w:val="24"/>
          <w:szCs w:val="24"/>
          <w:lang w:val="bs-Latn-BA"/>
        </w:rPr>
      </w:pPr>
      <w:r>
        <w:rPr>
          <w:rFonts w:ascii="Times New Roman" w:hAnsi="Times New Roman" w:cs="Times New Roman"/>
          <w:sz w:val="24"/>
          <w:szCs w:val="24"/>
          <w:lang w:val="bs-Latn-BA"/>
        </w:rPr>
        <w:t>Provedeni inspekcijski nadozori</w:t>
      </w:r>
      <w:r w:rsidR="00740292">
        <w:rPr>
          <w:rFonts w:ascii="Times New Roman" w:hAnsi="Times New Roman" w:cs="Times New Roman"/>
          <w:sz w:val="24"/>
          <w:szCs w:val="24"/>
          <w:lang w:val="bs-Latn-BA"/>
        </w:rPr>
        <w:t>.........................................................................................</w:t>
      </w:r>
      <w:r w:rsidR="00D04D74">
        <w:rPr>
          <w:rFonts w:ascii="Times New Roman" w:hAnsi="Times New Roman" w:cs="Times New Roman"/>
          <w:sz w:val="24"/>
          <w:szCs w:val="24"/>
          <w:lang w:val="bs-Latn-BA"/>
        </w:rPr>
        <w:t>..............</w:t>
      </w:r>
      <w:r w:rsidR="00740292">
        <w:rPr>
          <w:rFonts w:ascii="Times New Roman" w:hAnsi="Times New Roman" w:cs="Times New Roman"/>
          <w:sz w:val="24"/>
          <w:szCs w:val="24"/>
          <w:lang w:val="bs-Latn-BA"/>
        </w:rPr>
        <w:t>...................................8</w:t>
      </w:r>
    </w:p>
    <w:p w14:paraId="4088EC4E" w14:textId="0AA665C9" w:rsidR="00893649" w:rsidRDefault="00FB0A82" w:rsidP="00B33816">
      <w:pPr>
        <w:pStyle w:val="ListParagraph"/>
        <w:numPr>
          <w:ilvl w:val="1"/>
          <w:numId w:val="19"/>
        </w:numPr>
        <w:spacing w:after="120" w:line="360" w:lineRule="auto"/>
        <w:ind w:hanging="153"/>
        <w:rPr>
          <w:rFonts w:ascii="Times New Roman" w:hAnsi="Times New Roman" w:cs="Times New Roman"/>
          <w:sz w:val="24"/>
          <w:szCs w:val="24"/>
          <w:lang w:val="bs-Latn-BA"/>
        </w:rPr>
      </w:pPr>
      <w:r>
        <w:rPr>
          <w:rFonts w:ascii="Times New Roman" w:hAnsi="Times New Roman" w:cs="Times New Roman"/>
          <w:sz w:val="24"/>
          <w:szCs w:val="24"/>
          <w:lang w:val="bs-Latn-BA"/>
        </w:rPr>
        <w:t>Aktuelne mape proesa</w:t>
      </w:r>
      <w:r w:rsidR="00893649" w:rsidRPr="00D13C66">
        <w:rPr>
          <w:rFonts w:ascii="Times New Roman" w:hAnsi="Times New Roman" w:cs="Times New Roman"/>
          <w:sz w:val="24"/>
          <w:szCs w:val="24"/>
          <w:lang w:val="bs-Latn-BA"/>
        </w:rPr>
        <w:t>.............................................................................................................</w:t>
      </w:r>
      <w:r w:rsidR="00D04D74">
        <w:rPr>
          <w:rFonts w:ascii="Times New Roman" w:hAnsi="Times New Roman" w:cs="Times New Roman"/>
          <w:sz w:val="24"/>
          <w:szCs w:val="24"/>
          <w:lang w:val="bs-Latn-BA"/>
        </w:rPr>
        <w:t>..................</w:t>
      </w:r>
      <w:r w:rsidR="00893649" w:rsidRPr="00D13C66">
        <w:rPr>
          <w:rFonts w:ascii="Times New Roman" w:hAnsi="Times New Roman" w:cs="Times New Roman"/>
          <w:sz w:val="24"/>
          <w:szCs w:val="24"/>
          <w:lang w:val="bs-Latn-BA"/>
        </w:rPr>
        <w:t>...........................</w:t>
      </w:r>
      <w:r w:rsidR="00740292">
        <w:rPr>
          <w:rFonts w:ascii="Times New Roman" w:hAnsi="Times New Roman" w:cs="Times New Roman"/>
          <w:sz w:val="24"/>
          <w:szCs w:val="24"/>
          <w:lang w:val="bs-Latn-BA"/>
        </w:rPr>
        <w:t>9</w:t>
      </w:r>
    </w:p>
    <w:p w14:paraId="7FDCE72A" w14:textId="2F99B1CB" w:rsidR="00FB0A82" w:rsidRDefault="00FB0A82" w:rsidP="00B33816">
      <w:pPr>
        <w:pStyle w:val="ListParagraph"/>
        <w:numPr>
          <w:ilvl w:val="1"/>
          <w:numId w:val="19"/>
        </w:numPr>
        <w:spacing w:after="120" w:line="360" w:lineRule="auto"/>
        <w:ind w:hanging="153"/>
        <w:rPr>
          <w:rFonts w:ascii="Times New Roman" w:hAnsi="Times New Roman" w:cs="Times New Roman"/>
          <w:sz w:val="24"/>
          <w:szCs w:val="24"/>
          <w:lang w:val="bs-Latn-BA"/>
        </w:rPr>
      </w:pPr>
      <w:r>
        <w:rPr>
          <w:rFonts w:ascii="Times New Roman" w:hAnsi="Times New Roman" w:cs="Times New Roman"/>
          <w:sz w:val="24"/>
          <w:szCs w:val="24"/>
          <w:lang w:val="bs-Latn-BA"/>
        </w:rPr>
        <w:t>Disciplinski postupci........................................................................................................................</w:t>
      </w:r>
      <w:r w:rsidR="00D04D74">
        <w:rPr>
          <w:rFonts w:ascii="Times New Roman" w:hAnsi="Times New Roman" w:cs="Times New Roman"/>
          <w:sz w:val="24"/>
          <w:szCs w:val="24"/>
          <w:lang w:val="bs-Latn-BA"/>
        </w:rPr>
        <w:t>.......................</w:t>
      </w:r>
      <w:r>
        <w:rPr>
          <w:rFonts w:ascii="Times New Roman" w:hAnsi="Times New Roman" w:cs="Times New Roman"/>
          <w:sz w:val="24"/>
          <w:szCs w:val="24"/>
          <w:lang w:val="bs-Latn-BA"/>
        </w:rPr>
        <w:t>.............</w:t>
      </w:r>
      <w:r w:rsidR="00740292">
        <w:rPr>
          <w:rFonts w:ascii="Times New Roman" w:hAnsi="Times New Roman" w:cs="Times New Roman"/>
          <w:sz w:val="24"/>
          <w:szCs w:val="24"/>
          <w:lang w:val="bs-Latn-BA"/>
        </w:rPr>
        <w:t>9</w:t>
      </w:r>
    </w:p>
    <w:p w14:paraId="70F6AFC7" w14:textId="0EBCA536" w:rsidR="00FB0A82" w:rsidRPr="00D13C66" w:rsidRDefault="00FB0A82" w:rsidP="00B33816">
      <w:pPr>
        <w:pStyle w:val="ListParagraph"/>
        <w:numPr>
          <w:ilvl w:val="1"/>
          <w:numId w:val="19"/>
        </w:numPr>
        <w:spacing w:after="120" w:line="360" w:lineRule="auto"/>
        <w:ind w:hanging="153"/>
        <w:rPr>
          <w:rFonts w:ascii="Times New Roman" w:hAnsi="Times New Roman" w:cs="Times New Roman"/>
          <w:sz w:val="24"/>
          <w:szCs w:val="24"/>
          <w:lang w:val="bs-Latn-BA"/>
        </w:rPr>
      </w:pPr>
      <w:r>
        <w:rPr>
          <w:rFonts w:ascii="Times New Roman" w:hAnsi="Times New Roman" w:cs="Times New Roman"/>
          <w:sz w:val="24"/>
          <w:szCs w:val="24"/>
          <w:lang w:val="bs-Latn-BA"/>
        </w:rPr>
        <w:t>Popis analiziranih akata...........................................................................................</w:t>
      </w:r>
      <w:r w:rsidR="00D04D74">
        <w:rPr>
          <w:rFonts w:ascii="Times New Roman" w:hAnsi="Times New Roman" w:cs="Times New Roman"/>
          <w:sz w:val="24"/>
          <w:szCs w:val="24"/>
          <w:lang w:val="bs-Latn-BA"/>
        </w:rPr>
        <w:t>...............................................</w:t>
      </w:r>
      <w:r>
        <w:rPr>
          <w:rFonts w:ascii="Times New Roman" w:hAnsi="Times New Roman" w:cs="Times New Roman"/>
          <w:sz w:val="24"/>
          <w:szCs w:val="24"/>
          <w:lang w:val="bs-Latn-BA"/>
        </w:rPr>
        <w:t>...........</w:t>
      </w:r>
      <w:r w:rsidR="00740292">
        <w:rPr>
          <w:rFonts w:ascii="Times New Roman" w:hAnsi="Times New Roman" w:cs="Times New Roman"/>
          <w:sz w:val="24"/>
          <w:szCs w:val="24"/>
          <w:lang w:val="bs-Latn-BA"/>
        </w:rPr>
        <w:t>10</w:t>
      </w:r>
    </w:p>
    <w:p w14:paraId="5FDE3F0E" w14:textId="0A92CE49" w:rsidR="00893649" w:rsidRPr="00D13C66" w:rsidRDefault="00D13C66" w:rsidP="00B33816">
      <w:pPr>
        <w:pStyle w:val="ListParagraph"/>
        <w:numPr>
          <w:ilvl w:val="0"/>
          <w:numId w:val="19"/>
        </w:numPr>
        <w:spacing w:after="120" w:line="360" w:lineRule="auto"/>
        <w:rPr>
          <w:rFonts w:ascii="Times New Roman" w:hAnsi="Times New Roman" w:cs="Times New Roman"/>
          <w:sz w:val="24"/>
          <w:szCs w:val="24"/>
          <w:lang w:val="bs-Latn-BA"/>
        </w:rPr>
      </w:pPr>
      <w:bookmarkStart w:id="2" w:name="_Hlk201663608"/>
      <w:r w:rsidRPr="00D13C66">
        <w:rPr>
          <w:rFonts w:ascii="Times New Roman" w:hAnsi="Times New Roman" w:cs="Times New Roman"/>
          <w:sz w:val="24"/>
          <w:szCs w:val="24"/>
          <w:lang w:val="bs-Latn-BA"/>
        </w:rPr>
        <w:t>OPIS RADNIH MJESTA, PROCESA I POSLOVA KOJI SU NAROČITO PODLOŽNI KORUPCIJI I DRUGIM OBLICIMA NARUŠAVANJA</w:t>
      </w:r>
      <w:r w:rsidR="002777F2">
        <w:rPr>
          <w:rFonts w:ascii="Times New Roman" w:hAnsi="Times New Roman" w:cs="Times New Roman"/>
          <w:sz w:val="24"/>
          <w:szCs w:val="24"/>
          <w:lang w:val="bs-Latn-BA"/>
        </w:rPr>
        <w:t xml:space="preserve"> </w:t>
      </w:r>
      <w:r w:rsidRPr="00D13C66">
        <w:rPr>
          <w:rFonts w:ascii="Times New Roman" w:hAnsi="Times New Roman" w:cs="Times New Roman"/>
          <w:sz w:val="24"/>
          <w:szCs w:val="24"/>
          <w:lang w:val="bs-Latn-BA"/>
        </w:rPr>
        <w:t>INTEGRITETA</w:t>
      </w:r>
      <w:bookmarkEnd w:id="2"/>
      <w:r w:rsidR="00893649" w:rsidRPr="00D13C66">
        <w:rPr>
          <w:rFonts w:ascii="Times New Roman" w:hAnsi="Times New Roman" w:cs="Times New Roman"/>
          <w:sz w:val="24"/>
          <w:szCs w:val="24"/>
          <w:lang w:val="bs-Latn-BA"/>
        </w:rPr>
        <w:t>..</w:t>
      </w:r>
      <w:r w:rsidRPr="00D13C66">
        <w:rPr>
          <w:rFonts w:ascii="Times New Roman" w:hAnsi="Times New Roman" w:cs="Times New Roman"/>
          <w:sz w:val="24"/>
          <w:szCs w:val="24"/>
          <w:lang w:val="bs-Latn-BA"/>
        </w:rPr>
        <w:t>.................................................................................</w:t>
      </w:r>
      <w:r w:rsidR="00D04D74">
        <w:rPr>
          <w:rFonts w:ascii="Times New Roman" w:hAnsi="Times New Roman" w:cs="Times New Roman"/>
          <w:sz w:val="24"/>
          <w:szCs w:val="24"/>
          <w:lang w:val="bs-Latn-BA"/>
        </w:rPr>
        <w:t>..........</w:t>
      </w:r>
      <w:r w:rsidRPr="00D13C66">
        <w:rPr>
          <w:rFonts w:ascii="Times New Roman" w:hAnsi="Times New Roman" w:cs="Times New Roman"/>
          <w:sz w:val="24"/>
          <w:szCs w:val="24"/>
          <w:lang w:val="bs-Latn-BA"/>
        </w:rPr>
        <w:t>..................................................</w:t>
      </w:r>
      <w:r w:rsidR="00D04D74">
        <w:rPr>
          <w:rFonts w:ascii="Times New Roman" w:hAnsi="Times New Roman" w:cs="Times New Roman"/>
          <w:sz w:val="24"/>
          <w:szCs w:val="24"/>
          <w:lang w:val="bs-Latn-BA"/>
        </w:rPr>
        <w:t>15</w:t>
      </w:r>
    </w:p>
    <w:p w14:paraId="6C25EA4E" w14:textId="4CF325DE" w:rsidR="00893649" w:rsidRPr="00D13C66" w:rsidRDefault="00D13C66" w:rsidP="00B33816">
      <w:pPr>
        <w:pStyle w:val="ListParagraph"/>
        <w:numPr>
          <w:ilvl w:val="0"/>
          <w:numId w:val="19"/>
        </w:numPr>
        <w:spacing w:after="120" w:line="360" w:lineRule="auto"/>
        <w:rPr>
          <w:rFonts w:ascii="Times New Roman" w:hAnsi="Times New Roman" w:cs="Times New Roman"/>
          <w:sz w:val="24"/>
          <w:szCs w:val="24"/>
          <w:lang w:val="bs-Latn-BA"/>
        </w:rPr>
      </w:pPr>
      <w:r w:rsidRPr="00D13C66">
        <w:rPr>
          <w:rFonts w:ascii="Times New Roman" w:hAnsi="Times New Roman" w:cs="Times New Roman"/>
          <w:sz w:val="24"/>
          <w:szCs w:val="24"/>
          <w:lang w:val="bs-Latn-BA"/>
        </w:rPr>
        <w:t>REGISTAR RIZIKA</w:t>
      </w:r>
      <w:r w:rsidR="00893649" w:rsidRPr="00D13C66">
        <w:rPr>
          <w:rFonts w:ascii="Times New Roman" w:hAnsi="Times New Roman" w:cs="Times New Roman"/>
          <w:sz w:val="24"/>
          <w:szCs w:val="24"/>
          <w:lang w:val="bs-Latn-BA"/>
        </w:rPr>
        <w:t>...........................................................................................................................................</w:t>
      </w:r>
      <w:r w:rsidR="00D04D74">
        <w:rPr>
          <w:rFonts w:ascii="Times New Roman" w:hAnsi="Times New Roman" w:cs="Times New Roman"/>
          <w:sz w:val="24"/>
          <w:szCs w:val="24"/>
          <w:lang w:val="bs-Latn-BA"/>
        </w:rPr>
        <w:t>....................</w:t>
      </w:r>
      <w:r w:rsidR="00893649" w:rsidRPr="00D13C66">
        <w:rPr>
          <w:rFonts w:ascii="Times New Roman" w:hAnsi="Times New Roman" w:cs="Times New Roman"/>
          <w:sz w:val="24"/>
          <w:szCs w:val="24"/>
          <w:lang w:val="bs-Latn-BA"/>
        </w:rPr>
        <w:t>......</w:t>
      </w:r>
      <w:r w:rsidR="00D04D74">
        <w:rPr>
          <w:rFonts w:ascii="Times New Roman" w:hAnsi="Times New Roman" w:cs="Times New Roman"/>
          <w:sz w:val="24"/>
          <w:szCs w:val="24"/>
          <w:lang w:val="bs-Latn-BA"/>
        </w:rPr>
        <w:t>36</w:t>
      </w:r>
    </w:p>
    <w:p w14:paraId="059A9399" w14:textId="34A5C1CD" w:rsidR="00893649" w:rsidRPr="00D13C66" w:rsidRDefault="00893649" w:rsidP="00B33816">
      <w:pPr>
        <w:pStyle w:val="ListParagraph"/>
        <w:numPr>
          <w:ilvl w:val="0"/>
          <w:numId w:val="19"/>
        </w:numPr>
        <w:spacing w:after="120" w:line="360" w:lineRule="auto"/>
        <w:rPr>
          <w:rFonts w:ascii="Times New Roman" w:hAnsi="Times New Roman" w:cs="Times New Roman"/>
          <w:sz w:val="24"/>
          <w:szCs w:val="24"/>
          <w:lang w:val="bs-Latn-BA"/>
        </w:rPr>
      </w:pPr>
      <w:r w:rsidRPr="00D13C66">
        <w:rPr>
          <w:rFonts w:ascii="Times New Roman" w:hAnsi="Times New Roman" w:cs="Times New Roman"/>
          <w:sz w:val="24"/>
          <w:szCs w:val="24"/>
          <w:lang w:val="bs-Latn-BA"/>
        </w:rPr>
        <w:t>IDENTIFIKACIJA, ANALIZA, OCJENA I RANGIRANJE RIZIKA U RIZIČNIM</w:t>
      </w:r>
      <w:r w:rsidR="002777F2">
        <w:rPr>
          <w:rFonts w:ascii="Times New Roman" w:hAnsi="Times New Roman" w:cs="Times New Roman"/>
          <w:sz w:val="24"/>
          <w:szCs w:val="24"/>
          <w:lang w:val="bs-Latn-BA"/>
        </w:rPr>
        <w:t xml:space="preserve"> </w:t>
      </w:r>
      <w:r w:rsidRPr="00D13C66">
        <w:rPr>
          <w:rFonts w:ascii="Times New Roman" w:hAnsi="Times New Roman" w:cs="Times New Roman"/>
          <w:sz w:val="24"/>
          <w:szCs w:val="24"/>
          <w:lang w:val="bs-Latn-BA"/>
        </w:rPr>
        <w:t>PROCESIMA/POSLOVIMA.......................</w:t>
      </w:r>
      <w:r w:rsidR="002777F2">
        <w:rPr>
          <w:rFonts w:ascii="Times New Roman" w:hAnsi="Times New Roman" w:cs="Times New Roman"/>
          <w:sz w:val="24"/>
          <w:szCs w:val="24"/>
          <w:lang w:val="bs-Latn-BA"/>
        </w:rPr>
        <w:t>................................................................................................</w:t>
      </w:r>
      <w:r w:rsidR="00D04D74">
        <w:rPr>
          <w:rFonts w:ascii="Times New Roman" w:hAnsi="Times New Roman" w:cs="Times New Roman"/>
          <w:sz w:val="24"/>
          <w:szCs w:val="24"/>
          <w:lang w:val="bs-Latn-BA"/>
        </w:rPr>
        <w:t>.........</w:t>
      </w:r>
      <w:r w:rsidR="002777F2">
        <w:rPr>
          <w:rFonts w:ascii="Times New Roman" w:hAnsi="Times New Roman" w:cs="Times New Roman"/>
          <w:sz w:val="24"/>
          <w:szCs w:val="24"/>
          <w:lang w:val="bs-Latn-BA"/>
        </w:rPr>
        <w:t>........................</w:t>
      </w:r>
      <w:r w:rsidR="00D04D74">
        <w:rPr>
          <w:rFonts w:ascii="Times New Roman" w:hAnsi="Times New Roman" w:cs="Times New Roman"/>
          <w:sz w:val="24"/>
          <w:szCs w:val="24"/>
          <w:lang w:val="bs-Latn-BA"/>
        </w:rPr>
        <w:t>41</w:t>
      </w:r>
    </w:p>
    <w:p w14:paraId="161CFF5E" w14:textId="7CA54D89" w:rsidR="00893649" w:rsidRPr="00D13C66" w:rsidRDefault="00D13C66" w:rsidP="00B33816">
      <w:pPr>
        <w:pStyle w:val="ListParagraph"/>
        <w:numPr>
          <w:ilvl w:val="1"/>
          <w:numId w:val="19"/>
        </w:numPr>
        <w:spacing w:after="120" w:line="360" w:lineRule="auto"/>
        <w:ind w:hanging="153"/>
        <w:rPr>
          <w:rFonts w:ascii="Times New Roman" w:hAnsi="Times New Roman" w:cs="Times New Roman"/>
          <w:sz w:val="24"/>
          <w:szCs w:val="24"/>
          <w:lang w:val="bs-Latn-BA"/>
        </w:rPr>
      </w:pPr>
      <w:r w:rsidRPr="00D13C66">
        <w:rPr>
          <w:rFonts w:ascii="Times New Roman" w:hAnsi="Times New Roman" w:cs="Times New Roman"/>
          <w:sz w:val="24"/>
          <w:szCs w:val="24"/>
          <w:lang w:val="bs-Latn-BA"/>
        </w:rPr>
        <w:t>Opća oblast</w:t>
      </w:r>
      <w:r w:rsidR="00893649" w:rsidRPr="00D13C66">
        <w:rPr>
          <w:rFonts w:ascii="Times New Roman" w:hAnsi="Times New Roman" w:cs="Times New Roman"/>
          <w:sz w:val="24"/>
          <w:szCs w:val="24"/>
          <w:lang w:val="bs-Latn-BA"/>
        </w:rPr>
        <w:t>...........................................................................................................</w:t>
      </w:r>
      <w:r w:rsidRPr="00D13C66">
        <w:rPr>
          <w:rFonts w:ascii="Times New Roman" w:hAnsi="Times New Roman" w:cs="Times New Roman"/>
          <w:sz w:val="24"/>
          <w:szCs w:val="24"/>
          <w:lang w:val="bs-Latn-BA"/>
        </w:rPr>
        <w:t>.......................</w:t>
      </w:r>
      <w:r w:rsidR="00D04D74">
        <w:rPr>
          <w:rFonts w:ascii="Times New Roman" w:hAnsi="Times New Roman" w:cs="Times New Roman"/>
          <w:sz w:val="24"/>
          <w:szCs w:val="24"/>
          <w:lang w:val="bs-Latn-BA"/>
        </w:rPr>
        <w:t>.......................</w:t>
      </w:r>
      <w:r w:rsidRPr="00D13C66">
        <w:rPr>
          <w:rFonts w:ascii="Times New Roman" w:hAnsi="Times New Roman" w:cs="Times New Roman"/>
          <w:sz w:val="24"/>
          <w:szCs w:val="24"/>
          <w:lang w:val="bs-Latn-BA"/>
        </w:rPr>
        <w:t>................</w:t>
      </w:r>
      <w:r w:rsidR="00D04D74">
        <w:rPr>
          <w:rFonts w:ascii="Times New Roman" w:hAnsi="Times New Roman" w:cs="Times New Roman"/>
          <w:sz w:val="24"/>
          <w:szCs w:val="24"/>
          <w:lang w:val="bs-Latn-BA"/>
        </w:rPr>
        <w:t>41</w:t>
      </w:r>
    </w:p>
    <w:p w14:paraId="6B5B874E" w14:textId="4CB8E6EB" w:rsidR="00017627" w:rsidRPr="00D13C66" w:rsidRDefault="00D13C66" w:rsidP="00B33816">
      <w:pPr>
        <w:pStyle w:val="ListParagraph"/>
        <w:numPr>
          <w:ilvl w:val="2"/>
          <w:numId w:val="19"/>
        </w:numPr>
        <w:spacing w:after="120" w:line="360" w:lineRule="auto"/>
        <w:ind w:hanging="229"/>
        <w:rPr>
          <w:rFonts w:ascii="Times New Roman" w:hAnsi="Times New Roman" w:cs="Times New Roman"/>
          <w:bCs/>
          <w:sz w:val="24"/>
          <w:szCs w:val="24"/>
          <w:lang w:val="bs-Latn-BA"/>
        </w:rPr>
      </w:pPr>
      <w:r w:rsidRPr="00D13C66">
        <w:rPr>
          <w:rFonts w:ascii="Times New Roman" w:hAnsi="Times New Roman" w:cs="Times New Roman"/>
          <w:bCs/>
          <w:sz w:val="24"/>
          <w:szCs w:val="24"/>
          <w:lang w:val="bs-Latn-BA"/>
        </w:rPr>
        <w:t>Zapošljavanje nastavnog i nenastavnog osoblja ..................................</w:t>
      </w:r>
      <w:r w:rsidRPr="00D13C66">
        <w:rPr>
          <w:rFonts w:ascii="Times New Roman" w:hAnsi="Times New Roman" w:cs="Times New Roman"/>
          <w:sz w:val="24"/>
          <w:szCs w:val="24"/>
          <w:lang w:val="bs-Latn-BA"/>
        </w:rPr>
        <w:t>.........................................</w:t>
      </w:r>
      <w:r w:rsidR="00D04D74">
        <w:rPr>
          <w:rFonts w:ascii="Times New Roman" w:hAnsi="Times New Roman" w:cs="Times New Roman"/>
          <w:sz w:val="24"/>
          <w:szCs w:val="24"/>
          <w:lang w:val="bs-Latn-BA"/>
        </w:rPr>
        <w:t>..........</w:t>
      </w:r>
      <w:r w:rsidRPr="00D13C66">
        <w:rPr>
          <w:rFonts w:ascii="Times New Roman" w:hAnsi="Times New Roman" w:cs="Times New Roman"/>
          <w:sz w:val="24"/>
          <w:szCs w:val="24"/>
          <w:lang w:val="bs-Latn-BA"/>
        </w:rPr>
        <w:t>..........................</w:t>
      </w:r>
      <w:r w:rsidR="00D04D74">
        <w:rPr>
          <w:rFonts w:ascii="Times New Roman" w:hAnsi="Times New Roman" w:cs="Times New Roman"/>
          <w:sz w:val="24"/>
          <w:szCs w:val="24"/>
          <w:lang w:val="bs-Latn-BA"/>
        </w:rPr>
        <w:t>41</w:t>
      </w:r>
    </w:p>
    <w:p w14:paraId="2F796081" w14:textId="34754B05" w:rsidR="00017627" w:rsidRPr="00D13C66" w:rsidRDefault="00D13C66" w:rsidP="00B33816">
      <w:pPr>
        <w:pStyle w:val="ListParagraph"/>
        <w:numPr>
          <w:ilvl w:val="2"/>
          <w:numId w:val="19"/>
        </w:numPr>
        <w:spacing w:after="120" w:line="360" w:lineRule="auto"/>
        <w:ind w:hanging="229"/>
        <w:rPr>
          <w:rFonts w:ascii="Times New Roman" w:hAnsi="Times New Roman" w:cs="Times New Roman"/>
          <w:bCs/>
          <w:sz w:val="24"/>
          <w:szCs w:val="24"/>
          <w:lang w:val="bs-Latn-BA"/>
        </w:rPr>
      </w:pPr>
      <w:r w:rsidRPr="00D13C66">
        <w:rPr>
          <w:rFonts w:ascii="Times New Roman" w:hAnsi="Times New Roman" w:cs="Times New Roman"/>
          <w:bCs/>
          <w:sz w:val="24"/>
          <w:szCs w:val="24"/>
          <w:lang w:val="bs-Latn-BA"/>
        </w:rPr>
        <w:t>Upis učenika u obrazovne ustanove..................................</w:t>
      </w:r>
      <w:r w:rsidRPr="00D13C66">
        <w:rPr>
          <w:rFonts w:ascii="Times New Roman" w:hAnsi="Times New Roman" w:cs="Times New Roman"/>
          <w:sz w:val="24"/>
          <w:szCs w:val="24"/>
          <w:lang w:val="bs-Latn-BA"/>
        </w:rPr>
        <w:t>..................................................................</w:t>
      </w:r>
      <w:r w:rsidR="00D04D74">
        <w:rPr>
          <w:rFonts w:ascii="Times New Roman" w:hAnsi="Times New Roman" w:cs="Times New Roman"/>
          <w:sz w:val="24"/>
          <w:szCs w:val="24"/>
          <w:lang w:val="bs-Latn-BA"/>
        </w:rPr>
        <w:t>.............</w:t>
      </w:r>
      <w:r w:rsidRPr="00D13C66">
        <w:rPr>
          <w:rFonts w:ascii="Times New Roman" w:hAnsi="Times New Roman" w:cs="Times New Roman"/>
          <w:sz w:val="24"/>
          <w:szCs w:val="24"/>
          <w:lang w:val="bs-Latn-BA"/>
        </w:rPr>
        <w:t>..................</w:t>
      </w:r>
      <w:r w:rsidR="00D04D74">
        <w:rPr>
          <w:rFonts w:ascii="Times New Roman" w:hAnsi="Times New Roman" w:cs="Times New Roman"/>
          <w:sz w:val="24"/>
          <w:szCs w:val="24"/>
          <w:lang w:val="bs-Latn-BA"/>
        </w:rPr>
        <w:t>43</w:t>
      </w:r>
    </w:p>
    <w:p w14:paraId="165205BD" w14:textId="163E3A72" w:rsidR="00017627" w:rsidRPr="00D13C66" w:rsidRDefault="00D13C66" w:rsidP="00B33816">
      <w:pPr>
        <w:pStyle w:val="ListParagraph"/>
        <w:numPr>
          <w:ilvl w:val="2"/>
          <w:numId w:val="19"/>
        </w:numPr>
        <w:spacing w:after="120" w:line="360" w:lineRule="auto"/>
        <w:ind w:hanging="229"/>
        <w:rPr>
          <w:rFonts w:ascii="Times New Roman" w:hAnsi="Times New Roman" w:cs="Times New Roman"/>
          <w:bCs/>
          <w:sz w:val="24"/>
          <w:szCs w:val="24"/>
          <w:lang w:val="bs-Latn-BA"/>
        </w:rPr>
      </w:pPr>
      <w:r w:rsidRPr="00D13C66">
        <w:rPr>
          <w:rFonts w:ascii="Times New Roman" w:hAnsi="Times New Roman" w:cs="Times New Roman"/>
          <w:bCs/>
          <w:sz w:val="24"/>
          <w:szCs w:val="24"/>
          <w:lang w:val="bs-Latn-BA"/>
        </w:rPr>
        <w:t>Provođenje nastavnog procesa..............................</w:t>
      </w:r>
      <w:r w:rsidRPr="00D13C66">
        <w:rPr>
          <w:rFonts w:ascii="Times New Roman" w:hAnsi="Times New Roman" w:cs="Times New Roman"/>
          <w:sz w:val="24"/>
          <w:szCs w:val="24"/>
          <w:lang w:val="bs-Latn-BA"/>
        </w:rPr>
        <w:t>........................................................................</w:t>
      </w:r>
      <w:r w:rsidR="00D04D74">
        <w:rPr>
          <w:rFonts w:ascii="Times New Roman" w:hAnsi="Times New Roman" w:cs="Times New Roman"/>
          <w:sz w:val="24"/>
          <w:szCs w:val="24"/>
          <w:lang w:val="bs-Latn-BA"/>
        </w:rPr>
        <w:t>..........................</w:t>
      </w:r>
      <w:r w:rsidRPr="00D13C66">
        <w:rPr>
          <w:rFonts w:ascii="Times New Roman" w:hAnsi="Times New Roman" w:cs="Times New Roman"/>
          <w:sz w:val="24"/>
          <w:szCs w:val="24"/>
          <w:lang w:val="bs-Latn-BA"/>
        </w:rPr>
        <w:t>...........</w:t>
      </w:r>
      <w:r w:rsidR="00D04D74">
        <w:rPr>
          <w:rFonts w:ascii="Times New Roman" w:hAnsi="Times New Roman" w:cs="Times New Roman"/>
          <w:sz w:val="24"/>
          <w:szCs w:val="24"/>
          <w:lang w:val="bs-Latn-BA"/>
        </w:rPr>
        <w:t>44</w:t>
      </w:r>
    </w:p>
    <w:p w14:paraId="4111D7C5" w14:textId="631CEB2A" w:rsidR="00017627" w:rsidRPr="00D13C66" w:rsidRDefault="00017627" w:rsidP="00B33816">
      <w:pPr>
        <w:pStyle w:val="ListParagraph"/>
        <w:numPr>
          <w:ilvl w:val="2"/>
          <w:numId w:val="19"/>
        </w:numPr>
        <w:spacing w:after="120" w:line="360" w:lineRule="auto"/>
        <w:ind w:hanging="229"/>
        <w:rPr>
          <w:rFonts w:ascii="Times New Roman" w:hAnsi="Times New Roman" w:cs="Times New Roman"/>
          <w:bCs/>
          <w:sz w:val="24"/>
          <w:szCs w:val="24"/>
          <w:lang w:val="bs-Latn-BA"/>
        </w:rPr>
      </w:pPr>
      <w:r w:rsidRPr="00D13C66">
        <w:rPr>
          <w:rFonts w:ascii="Times New Roman" w:hAnsi="Times New Roman" w:cs="Times New Roman"/>
          <w:bCs/>
          <w:sz w:val="24"/>
          <w:szCs w:val="24"/>
          <w:lang w:val="bs-Latn-BA"/>
        </w:rPr>
        <w:t>Javne nabavke</w:t>
      </w:r>
      <w:r w:rsidR="00D13C66" w:rsidRPr="00D13C66">
        <w:rPr>
          <w:rFonts w:ascii="Times New Roman" w:hAnsi="Times New Roman" w:cs="Times New Roman"/>
          <w:bCs/>
          <w:sz w:val="24"/>
          <w:szCs w:val="24"/>
          <w:lang w:val="bs-Latn-BA"/>
        </w:rPr>
        <w:t>..................................</w:t>
      </w:r>
      <w:r w:rsidR="00D13C66" w:rsidRPr="00D13C66">
        <w:rPr>
          <w:rFonts w:ascii="Times New Roman" w:hAnsi="Times New Roman" w:cs="Times New Roman"/>
          <w:sz w:val="24"/>
          <w:szCs w:val="24"/>
          <w:lang w:val="bs-Latn-BA"/>
        </w:rPr>
        <w:t>..............................................................................................</w:t>
      </w:r>
      <w:r w:rsidR="00D04D74">
        <w:rPr>
          <w:rFonts w:ascii="Times New Roman" w:hAnsi="Times New Roman" w:cs="Times New Roman"/>
          <w:sz w:val="24"/>
          <w:szCs w:val="24"/>
          <w:lang w:val="bs-Latn-BA"/>
        </w:rPr>
        <w:t>...............</w:t>
      </w:r>
      <w:r w:rsidR="00D13C66" w:rsidRPr="00D13C66">
        <w:rPr>
          <w:rFonts w:ascii="Times New Roman" w:hAnsi="Times New Roman" w:cs="Times New Roman"/>
          <w:sz w:val="24"/>
          <w:szCs w:val="24"/>
          <w:lang w:val="bs-Latn-BA"/>
        </w:rPr>
        <w:t>.....................</w:t>
      </w:r>
      <w:r w:rsidR="00D04D74">
        <w:rPr>
          <w:rFonts w:ascii="Times New Roman" w:hAnsi="Times New Roman" w:cs="Times New Roman"/>
          <w:sz w:val="24"/>
          <w:szCs w:val="24"/>
          <w:lang w:val="bs-Latn-BA"/>
        </w:rPr>
        <w:t>45</w:t>
      </w:r>
    </w:p>
    <w:p w14:paraId="75BC7377" w14:textId="62A35A51" w:rsidR="00017627" w:rsidRPr="00D13C66" w:rsidRDefault="00D13C66" w:rsidP="00B33816">
      <w:pPr>
        <w:pStyle w:val="ListParagraph"/>
        <w:numPr>
          <w:ilvl w:val="2"/>
          <w:numId w:val="19"/>
        </w:numPr>
        <w:spacing w:after="120" w:line="360" w:lineRule="auto"/>
        <w:ind w:hanging="229"/>
        <w:rPr>
          <w:rFonts w:ascii="Times New Roman" w:hAnsi="Times New Roman" w:cs="Times New Roman"/>
          <w:bCs/>
          <w:sz w:val="24"/>
          <w:szCs w:val="24"/>
          <w:lang w:val="bs-Latn-BA"/>
        </w:rPr>
      </w:pPr>
      <w:r w:rsidRPr="00D13C66">
        <w:rPr>
          <w:rFonts w:ascii="Times New Roman" w:hAnsi="Times New Roman" w:cs="Times New Roman"/>
          <w:bCs/>
          <w:sz w:val="24"/>
          <w:szCs w:val="24"/>
          <w:lang w:val="bs-Latn-BA"/>
        </w:rPr>
        <w:lastRenderedPageBreak/>
        <w:t>upravljanje ljudskim resursima..................................</w:t>
      </w:r>
      <w:r w:rsidRPr="00D13C66">
        <w:rPr>
          <w:rFonts w:ascii="Times New Roman" w:hAnsi="Times New Roman" w:cs="Times New Roman"/>
          <w:sz w:val="24"/>
          <w:szCs w:val="24"/>
          <w:lang w:val="bs-Latn-BA"/>
        </w:rPr>
        <w:t>...............................................................</w:t>
      </w:r>
      <w:r w:rsidR="00D04D74">
        <w:rPr>
          <w:rFonts w:ascii="Times New Roman" w:hAnsi="Times New Roman" w:cs="Times New Roman"/>
          <w:sz w:val="24"/>
          <w:szCs w:val="24"/>
          <w:lang w:val="bs-Latn-BA"/>
        </w:rPr>
        <w:t>............</w:t>
      </w:r>
      <w:r w:rsidRPr="00D13C66">
        <w:rPr>
          <w:rFonts w:ascii="Times New Roman" w:hAnsi="Times New Roman" w:cs="Times New Roman"/>
          <w:sz w:val="24"/>
          <w:szCs w:val="24"/>
          <w:lang w:val="bs-Latn-BA"/>
        </w:rPr>
        <w:t>.............................</w:t>
      </w:r>
      <w:r w:rsidR="00D04D74">
        <w:rPr>
          <w:rFonts w:ascii="Times New Roman" w:hAnsi="Times New Roman" w:cs="Times New Roman"/>
          <w:sz w:val="24"/>
          <w:szCs w:val="24"/>
          <w:lang w:val="bs-Latn-BA"/>
        </w:rPr>
        <w:t>46</w:t>
      </w:r>
    </w:p>
    <w:p w14:paraId="338680D3" w14:textId="3C693604" w:rsidR="00017627" w:rsidRPr="00D13C66" w:rsidRDefault="00017627" w:rsidP="00B33816">
      <w:pPr>
        <w:pStyle w:val="ListParagraph"/>
        <w:numPr>
          <w:ilvl w:val="2"/>
          <w:numId w:val="19"/>
        </w:numPr>
        <w:spacing w:after="120" w:line="360" w:lineRule="auto"/>
        <w:ind w:hanging="229"/>
        <w:rPr>
          <w:rFonts w:ascii="Times New Roman" w:hAnsi="Times New Roman" w:cs="Times New Roman"/>
          <w:bCs/>
          <w:sz w:val="24"/>
          <w:szCs w:val="24"/>
          <w:lang w:val="bs-Latn-BA"/>
        </w:rPr>
      </w:pPr>
      <w:r w:rsidRPr="00D13C66">
        <w:rPr>
          <w:rFonts w:ascii="Times New Roman" w:hAnsi="Times New Roman" w:cs="Times New Roman"/>
          <w:bCs/>
          <w:sz w:val="24"/>
          <w:szCs w:val="24"/>
          <w:lang w:val="bs-Latn-BA"/>
        </w:rPr>
        <w:t>Interna i eksterna komunikacija</w:t>
      </w:r>
      <w:r w:rsidR="00D13C66" w:rsidRPr="00D13C66">
        <w:rPr>
          <w:rFonts w:ascii="Times New Roman" w:hAnsi="Times New Roman" w:cs="Times New Roman"/>
          <w:bCs/>
          <w:sz w:val="24"/>
          <w:szCs w:val="24"/>
          <w:lang w:val="bs-Latn-BA"/>
        </w:rPr>
        <w:t>..................................</w:t>
      </w:r>
      <w:r w:rsidR="00D13C66" w:rsidRPr="00D13C66">
        <w:rPr>
          <w:rFonts w:ascii="Times New Roman" w:hAnsi="Times New Roman" w:cs="Times New Roman"/>
          <w:sz w:val="24"/>
          <w:szCs w:val="24"/>
          <w:lang w:val="bs-Latn-BA"/>
        </w:rPr>
        <w:t>..............................................................</w:t>
      </w:r>
      <w:r w:rsidR="00D04D74">
        <w:rPr>
          <w:rFonts w:ascii="Times New Roman" w:hAnsi="Times New Roman" w:cs="Times New Roman"/>
          <w:sz w:val="24"/>
          <w:szCs w:val="24"/>
          <w:lang w:val="bs-Latn-BA"/>
        </w:rPr>
        <w:t>.....................</w:t>
      </w:r>
      <w:r w:rsidR="00D13C66" w:rsidRPr="00D13C66">
        <w:rPr>
          <w:rFonts w:ascii="Times New Roman" w:hAnsi="Times New Roman" w:cs="Times New Roman"/>
          <w:sz w:val="24"/>
          <w:szCs w:val="24"/>
          <w:lang w:val="bs-Latn-BA"/>
        </w:rPr>
        <w:t>....................</w:t>
      </w:r>
      <w:r w:rsidR="00D04D74">
        <w:rPr>
          <w:rFonts w:ascii="Times New Roman" w:hAnsi="Times New Roman" w:cs="Times New Roman"/>
          <w:sz w:val="24"/>
          <w:szCs w:val="24"/>
          <w:lang w:val="bs-Latn-BA"/>
        </w:rPr>
        <w:t>47</w:t>
      </w:r>
    </w:p>
    <w:p w14:paraId="05788856" w14:textId="6403F845" w:rsidR="00017627" w:rsidRPr="00D13C66" w:rsidRDefault="00D13C66" w:rsidP="00B33816">
      <w:pPr>
        <w:pStyle w:val="ListParagraph"/>
        <w:numPr>
          <w:ilvl w:val="1"/>
          <w:numId w:val="19"/>
        </w:numPr>
        <w:spacing w:after="120" w:line="360" w:lineRule="auto"/>
        <w:ind w:hanging="153"/>
        <w:rPr>
          <w:rFonts w:ascii="Times New Roman" w:hAnsi="Times New Roman" w:cs="Times New Roman"/>
          <w:bCs/>
          <w:sz w:val="24"/>
          <w:szCs w:val="24"/>
          <w:lang w:val="bs-Latn-BA"/>
        </w:rPr>
      </w:pPr>
      <w:r w:rsidRPr="00D13C66">
        <w:rPr>
          <w:rFonts w:ascii="Times New Roman" w:hAnsi="Times New Roman" w:cs="Times New Roman"/>
          <w:bCs/>
          <w:sz w:val="24"/>
          <w:szCs w:val="24"/>
          <w:lang w:val="bs-Latn-BA"/>
        </w:rPr>
        <w:t>Specifična oblast..................................</w:t>
      </w:r>
      <w:r w:rsidRPr="00D13C66">
        <w:rPr>
          <w:rFonts w:ascii="Times New Roman" w:hAnsi="Times New Roman" w:cs="Times New Roman"/>
          <w:sz w:val="24"/>
          <w:szCs w:val="24"/>
          <w:lang w:val="bs-Latn-BA"/>
        </w:rPr>
        <w:t>..........................................................................................</w:t>
      </w:r>
      <w:r w:rsidR="00D04D74">
        <w:rPr>
          <w:rFonts w:ascii="Times New Roman" w:hAnsi="Times New Roman" w:cs="Times New Roman"/>
          <w:sz w:val="24"/>
          <w:szCs w:val="24"/>
          <w:lang w:val="bs-Latn-BA"/>
        </w:rPr>
        <w:t>...........</w:t>
      </w:r>
      <w:r w:rsidRPr="00D13C66">
        <w:rPr>
          <w:rFonts w:ascii="Times New Roman" w:hAnsi="Times New Roman" w:cs="Times New Roman"/>
          <w:sz w:val="24"/>
          <w:szCs w:val="24"/>
          <w:lang w:val="bs-Latn-BA"/>
        </w:rPr>
        <w:t>.........................</w:t>
      </w:r>
      <w:r w:rsidR="00D04D74">
        <w:rPr>
          <w:rFonts w:ascii="Times New Roman" w:hAnsi="Times New Roman" w:cs="Times New Roman"/>
          <w:sz w:val="24"/>
          <w:szCs w:val="24"/>
          <w:lang w:val="bs-Latn-BA"/>
        </w:rPr>
        <w:t>48</w:t>
      </w:r>
    </w:p>
    <w:p w14:paraId="37FA08F2" w14:textId="5D8FCBBB" w:rsidR="00017627" w:rsidRPr="00D13C66" w:rsidRDefault="00017627" w:rsidP="00B33816">
      <w:pPr>
        <w:pStyle w:val="ListParagraph"/>
        <w:numPr>
          <w:ilvl w:val="2"/>
          <w:numId w:val="19"/>
        </w:numPr>
        <w:spacing w:after="120" w:line="360" w:lineRule="auto"/>
        <w:ind w:hanging="229"/>
        <w:rPr>
          <w:rFonts w:ascii="Times New Roman" w:hAnsi="Times New Roman" w:cs="Times New Roman"/>
          <w:bCs/>
          <w:sz w:val="24"/>
          <w:szCs w:val="24"/>
          <w:lang w:val="bs-Latn-BA"/>
        </w:rPr>
      </w:pPr>
      <w:r w:rsidRPr="00D13C66">
        <w:rPr>
          <w:rFonts w:ascii="Times New Roman" w:hAnsi="Times New Roman" w:cs="Times New Roman"/>
          <w:bCs/>
          <w:sz w:val="24"/>
          <w:szCs w:val="24"/>
          <w:lang w:val="bs-Latn-BA"/>
        </w:rPr>
        <w:t>Upravljanje imovinom ustanove</w:t>
      </w:r>
      <w:r w:rsidR="00D13C66" w:rsidRPr="00D13C66">
        <w:rPr>
          <w:rFonts w:ascii="Times New Roman" w:hAnsi="Times New Roman" w:cs="Times New Roman"/>
          <w:bCs/>
          <w:sz w:val="24"/>
          <w:szCs w:val="24"/>
          <w:lang w:val="bs-Latn-BA"/>
        </w:rPr>
        <w:t>....................</w:t>
      </w:r>
      <w:r w:rsidR="00D13C66" w:rsidRPr="00D13C66">
        <w:rPr>
          <w:rFonts w:ascii="Times New Roman" w:hAnsi="Times New Roman" w:cs="Times New Roman"/>
          <w:sz w:val="24"/>
          <w:szCs w:val="24"/>
          <w:lang w:val="bs-Latn-BA"/>
        </w:rPr>
        <w:t>.................................................................................</w:t>
      </w:r>
      <w:r w:rsidR="00D04D74">
        <w:rPr>
          <w:rFonts w:ascii="Times New Roman" w:hAnsi="Times New Roman" w:cs="Times New Roman"/>
          <w:sz w:val="24"/>
          <w:szCs w:val="24"/>
          <w:lang w:val="bs-Latn-BA"/>
        </w:rPr>
        <w:t>..............</w:t>
      </w:r>
      <w:r w:rsidR="00D13C66" w:rsidRPr="00D13C66">
        <w:rPr>
          <w:rFonts w:ascii="Times New Roman" w:hAnsi="Times New Roman" w:cs="Times New Roman"/>
          <w:sz w:val="24"/>
          <w:szCs w:val="24"/>
          <w:lang w:val="bs-Latn-BA"/>
        </w:rPr>
        <w:t>.....................</w:t>
      </w:r>
      <w:r w:rsidR="00D04D74">
        <w:rPr>
          <w:rFonts w:ascii="Times New Roman" w:hAnsi="Times New Roman" w:cs="Times New Roman"/>
          <w:sz w:val="24"/>
          <w:szCs w:val="24"/>
          <w:lang w:val="bs-Latn-BA"/>
        </w:rPr>
        <w:t>48</w:t>
      </w:r>
    </w:p>
    <w:p w14:paraId="55E57736" w14:textId="216E8869" w:rsidR="00017627" w:rsidRPr="00D13C66" w:rsidRDefault="006B1E31" w:rsidP="00B33816">
      <w:pPr>
        <w:pStyle w:val="ListParagraph"/>
        <w:numPr>
          <w:ilvl w:val="2"/>
          <w:numId w:val="19"/>
        </w:numPr>
        <w:spacing w:after="120" w:line="360" w:lineRule="auto"/>
        <w:ind w:hanging="229"/>
        <w:rPr>
          <w:rFonts w:ascii="Times New Roman" w:hAnsi="Times New Roman" w:cs="Times New Roman"/>
          <w:bCs/>
          <w:sz w:val="24"/>
          <w:szCs w:val="24"/>
          <w:lang w:val="bs-Latn-BA"/>
        </w:rPr>
      </w:pPr>
      <w:r>
        <w:rPr>
          <w:rFonts w:ascii="Times New Roman" w:hAnsi="Times New Roman" w:cs="Times New Roman"/>
          <w:bCs/>
          <w:sz w:val="24"/>
          <w:szCs w:val="24"/>
          <w:lang w:val="bs-Latn-BA"/>
        </w:rPr>
        <w:t>O</w:t>
      </w:r>
      <w:r w:rsidR="00D13C66" w:rsidRPr="00D13C66">
        <w:rPr>
          <w:rFonts w:ascii="Times New Roman" w:hAnsi="Times New Roman" w:cs="Times New Roman"/>
          <w:bCs/>
          <w:sz w:val="24"/>
          <w:szCs w:val="24"/>
          <w:lang w:val="bs-Latn-BA"/>
        </w:rPr>
        <w:t>cjenjivanje učenika</w:t>
      </w:r>
      <w:bookmarkStart w:id="3" w:name="_Hlk201662848"/>
      <w:r w:rsidR="00D13C66" w:rsidRPr="00D13C66">
        <w:rPr>
          <w:rFonts w:ascii="Times New Roman" w:hAnsi="Times New Roman" w:cs="Times New Roman"/>
          <w:bCs/>
          <w:sz w:val="24"/>
          <w:szCs w:val="24"/>
          <w:lang w:val="bs-Latn-BA"/>
        </w:rPr>
        <w:t>..................................</w:t>
      </w:r>
      <w:r w:rsidR="00D13C66" w:rsidRPr="00D13C66">
        <w:rPr>
          <w:rFonts w:ascii="Times New Roman" w:hAnsi="Times New Roman" w:cs="Times New Roman"/>
          <w:sz w:val="24"/>
          <w:szCs w:val="24"/>
          <w:lang w:val="bs-Latn-BA"/>
        </w:rPr>
        <w:t>....................................................................................</w:t>
      </w:r>
      <w:r w:rsidR="00D04D74">
        <w:rPr>
          <w:rFonts w:ascii="Times New Roman" w:hAnsi="Times New Roman" w:cs="Times New Roman"/>
          <w:sz w:val="24"/>
          <w:szCs w:val="24"/>
          <w:lang w:val="bs-Latn-BA"/>
        </w:rPr>
        <w:t>...............</w:t>
      </w:r>
      <w:r w:rsidR="00D13C66" w:rsidRPr="00D13C66">
        <w:rPr>
          <w:rFonts w:ascii="Times New Roman" w:hAnsi="Times New Roman" w:cs="Times New Roman"/>
          <w:sz w:val="24"/>
          <w:szCs w:val="24"/>
          <w:lang w:val="bs-Latn-BA"/>
        </w:rPr>
        <w:t>.....................</w:t>
      </w:r>
      <w:bookmarkEnd w:id="3"/>
      <w:r w:rsidR="00D04D74">
        <w:rPr>
          <w:rFonts w:ascii="Times New Roman" w:hAnsi="Times New Roman" w:cs="Times New Roman"/>
          <w:sz w:val="24"/>
          <w:szCs w:val="24"/>
          <w:lang w:val="bs-Latn-BA"/>
        </w:rPr>
        <w:t>49</w:t>
      </w:r>
    </w:p>
    <w:p w14:paraId="4CD2C472" w14:textId="1A3A02B1" w:rsidR="00893649" w:rsidRPr="00D13C66" w:rsidRDefault="00893649" w:rsidP="00B33816">
      <w:pPr>
        <w:pStyle w:val="ListParagraph"/>
        <w:numPr>
          <w:ilvl w:val="0"/>
          <w:numId w:val="19"/>
        </w:numPr>
        <w:spacing w:after="120" w:line="360" w:lineRule="auto"/>
        <w:rPr>
          <w:rFonts w:ascii="Times New Roman" w:hAnsi="Times New Roman" w:cs="Times New Roman"/>
          <w:sz w:val="24"/>
          <w:szCs w:val="24"/>
          <w:lang w:val="bs-Latn-BA"/>
        </w:rPr>
      </w:pPr>
      <w:r w:rsidRPr="00D13C66">
        <w:rPr>
          <w:rFonts w:ascii="Times New Roman" w:hAnsi="Times New Roman" w:cs="Times New Roman"/>
          <w:sz w:val="24"/>
          <w:szCs w:val="24"/>
          <w:lang w:val="bs-Latn-BA"/>
        </w:rPr>
        <w:t>PLAN ZA UPRAVLJANJE RIZICIMA.........................................................................................................</w:t>
      </w:r>
      <w:r w:rsidR="00D04D74">
        <w:rPr>
          <w:rFonts w:ascii="Times New Roman" w:hAnsi="Times New Roman" w:cs="Times New Roman"/>
          <w:sz w:val="24"/>
          <w:szCs w:val="24"/>
          <w:lang w:val="bs-Latn-BA"/>
        </w:rPr>
        <w:t>.................</w:t>
      </w:r>
      <w:r w:rsidRPr="00D13C66">
        <w:rPr>
          <w:rFonts w:ascii="Times New Roman" w:hAnsi="Times New Roman" w:cs="Times New Roman"/>
          <w:sz w:val="24"/>
          <w:szCs w:val="24"/>
          <w:lang w:val="bs-Latn-BA"/>
        </w:rPr>
        <w:t>.............</w:t>
      </w:r>
      <w:r w:rsidR="00441AEC">
        <w:rPr>
          <w:rFonts w:ascii="Times New Roman" w:hAnsi="Times New Roman" w:cs="Times New Roman"/>
          <w:sz w:val="24"/>
          <w:szCs w:val="24"/>
          <w:lang w:val="bs-Latn-BA"/>
        </w:rPr>
        <w:t>52</w:t>
      </w:r>
    </w:p>
    <w:p w14:paraId="0BDDB6BC" w14:textId="77777777" w:rsidR="00017627" w:rsidRPr="00D13C66" w:rsidRDefault="00017627" w:rsidP="00893649">
      <w:pPr>
        <w:rPr>
          <w:rFonts w:ascii="Times New Roman" w:hAnsi="Times New Roman" w:cs="Times New Roman"/>
          <w:sz w:val="24"/>
          <w:szCs w:val="24"/>
          <w:lang w:val="bs-Latn-BA"/>
        </w:rPr>
      </w:pPr>
    </w:p>
    <w:p w14:paraId="114C6782" w14:textId="77777777" w:rsidR="006B159D" w:rsidRPr="00D13C66" w:rsidRDefault="006B159D" w:rsidP="00893649">
      <w:pPr>
        <w:rPr>
          <w:rFonts w:ascii="Times New Roman" w:hAnsi="Times New Roman" w:cs="Times New Roman"/>
          <w:sz w:val="24"/>
          <w:szCs w:val="24"/>
          <w:lang w:val="bs-Latn-BA"/>
        </w:rPr>
      </w:pPr>
    </w:p>
    <w:p w14:paraId="3B2BA9E3" w14:textId="77777777" w:rsidR="006B159D" w:rsidRPr="003231DE" w:rsidRDefault="006B159D" w:rsidP="00893649">
      <w:pPr>
        <w:rPr>
          <w:rFonts w:cstheme="minorHAnsi"/>
          <w:sz w:val="24"/>
          <w:szCs w:val="24"/>
          <w:lang w:val="bs-Latn-BA"/>
        </w:rPr>
      </w:pPr>
    </w:p>
    <w:p w14:paraId="15214422" w14:textId="77777777" w:rsidR="006B159D" w:rsidRDefault="006B159D" w:rsidP="00893649">
      <w:pPr>
        <w:rPr>
          <w:rFonts w:cstheme="minorHAnsi"/>
          <w:sz w:val="24"/>
          <w:szCs w:val="24"/>
          <w:lang w:val="bs-Latn-BA"/>
        </w:rPr>
      </w:pPr>
    </w:p>
    <w:p w14:paraId="0D42CD55" w14:textId="77777777" w:rsidR="00FB0A82" w:rsidRDefault="00FB0A82" w:rsidP="00893649">
      <w:pPr>
        <w:rPr>
          <w:rFonts w:cstheme="minorHAnsi"/>
          <w:sz w:val="24"/>
          <w:szCs w:val="24"/>
          <w:lang w:val="bs-Latn-BA"/>
        </w:rPr>
      </w:pPr>
    </w:p>
    <w:p w14:paraId="69762633" w14:textId="77777777" w:rsidR="00FB0A82" w:rsidRDefault="00FB0A82" w:rsidP="00893649">
      <w:pPr>
        <w:rPr>
          <w:rFonts w:cstheme="minorHAnsi"/>
          <w:sz w:val="24"/>
          <w:szCs w:val="24"/>
          <w:lang w:val="bs-Latn-BA"/>
        </w:rPr>
      </w:pPr>
    </w:p>
    <w:p w14:paraId="627C30FE" w14:textId="77777777" w:rsidR="00FB0A82" w:rsidRDefault="00FB0A82" w:rsidP="00893649">
      <w:pPr>
        <w:rPr>
          <w:rFonts w:cstheme="minorHAnsi"/>
          <w:sz w:val="24"/>
          <w:szCs w:val="24"/>
          <w:lang w:val="bs-Latn-BA"/>
        </w:rPr>
      </w:pPr>
    </w:p>
    <w:p w14:paraId="62B028FE" w14:textId="77777777" w:rsidR="00FB0A82" w:rsidRDefault="00FB0A82" w:rsidP="00893649">
      <w:pPr>
        <w:rPr>
          <w:rFonts w:cstheme="minorHAnsi"/>
          <w:sz w:val="24"/>
          <w:szCs w:val="24"/>
          <w:lang w:val="bs-Latn-BA"/>
        </w:rPr>
      </w:pPr>
    </w:p>
    <w:p w14:paraId="6FB8B676" w14:textId="77777777" w:rsidR="00FB0A82" w:rsidRDefault="00FB0A82" w:rsidP="00893649">
      <w:pPr>
        <w:rPr>
          <w:rFonts w:cstheme="minorHAnsi"/>
          <w:sz w:val="24"/>
          <w:szCs w:val="24"/>
          <w:lang w:val="bs-Latn-BA"/>
        </w:rPr>
      </w:pPr>
    </w:p>
    <w:p w14:paraId="5F722CE0" w14:textId="77777777" w:rsidR="00FB0A82" w:rsidRDefault="00FB0A82" w:rsidP="00893649">
      <w:pPr>
        <w:rPr>
          <w:rFonts w:cstheme="minorHAnsi"/>
          <w:sz w:val="24"/>
          <w:szCs w:val="24"/>
          <w:lang w:val="bs-Latn-BA"/>
        </w:rPr>
      </w:pPr>
    </w:p>
    <w:p w14:paraId="71FC6C39" w14:textId="77777777" w:rsidR="00FB0A82" w:rsidRDefault="00FB0A82" w:rsidP="00893649">
      <w:pPr>
        <w:rPr>
          <w:rFonts w:cstheme="minorHAnsi"/>
          <w:sz w:val="24"/>
          <w:szCs w:val="24"/>
          <w:lang w:val="bs-Latn-BA"/>
        </w:rPr>
      </w:pPr>
    </w:p>
    <w:p w14:paraId="101BB079" w14:textId="77777777" w:rsidR="00FB0A82" w:rsidRDefault="00FB0A82" w:rsidP="00893649">
      <w:pPr>
        <w:rPr>
          <w:rFonts w:cstheme="minorHAnsi"/>
          <w:sz w:val="24"/>
          <w:szCs w:val="24"/>
          <w:lang w:val="bs-Latn-BA"/>
        </w:rPr>
      </w:pPr>
    </w:p>
    <w:p w14:paraId="6C8ECE00" w14:textId="77777777" w:rsidR="00FB0A82" w:rsidRDefault="00FB0A82" w:rsidP="00893649">
      <w:pPr>
        <w:rPr>
          <w:rFonts w:cstheme="minorHAnsi"/>
          <w:sz w:val="24"/>
          <w:szCs w:val="24"/>
          <w:lang w:val="bs-Latn-BA"/>
        </w:rPr>
      </w:pPr>
    </w:p>
    <w:p w14:paraId="2D413C63" w14:textId="77777777" w:rsidR="00B33816" w:rsidRPr="003231DE" w:rsidRDefault="00B33816" w:rsidP="00893649">
      <w:pPr>
        <w:rPr>
          <w:rFonts w:cstheme="minorHAnsi"/>
          <w:sz w:val="24"/>
          <w:szCs w:val="24"/>
          <w:lang w:val="bs-Latn-BA"/>
        </w:rPr>
      </w:pPr>
    </w:p>
    <w:p w14:paraId="383F7796" w14:textId="33AD9BAA" w:rsidR="006B159D" w:rsidRPr="00441270" w:rsidRDefault="00F4667B" w:rsidP="00F4667B">
      <w:pPr>
        <w:pStyle w:val="ListParagraph"/>
        <w:numPr>
          <w:ilvl w:val="0"/>
          <w:numId w:val="20"/>
        </w:numPr>
        <w:rPr>
          <w:rFonts w:ascii="Times New Roman" w:hAnsi="Times New Roman" w:cs="Times New Roman"/>
          <w:b/>
          <w:bCs/>
          <w:sz w:val="24"/>
          <w:szCs w:val="24"/>
          <w:lang w:val="bs-Latn-BA"/>
        </w:rPr>
      </w:pPr>
      <w:r w:rsidRPr="00441270">
        <w:rPr>
          <w:rFonts w:ascii="Times New Roman" w:hAnsi="Times New Roman" w:cs="Times New Roman"/>
          <w:b/>
          <w:bCs/>
          <w:sz w:val="24"/>
          <w:szCs w:val="24"/>
          <w:lang w:val="bs-Latn-BA"/>
        </w:rPr>
        <w:lastRenderedPageBreak/>
        <w:t>UVOD</w:t>
      </w:r>
    </w:p>
    <w:p w14:paraId="75DB87E9" w14:textId="77777777" w:rsidR="006B159D" w:rsidRPr="003654F6" w:rsidRDefault="006B159D" w:rsidP="00893649">
      <w:pPr>
        <w:rPr>
          <w:rFonts w:ascii="Times New Roman" w:hAnsi="Times New Roman" w:cs="Times New Roman"/>
          <w:sz w:val="28"/>
          <w:szCs w:val="28"/>
          <w:lang w:val="bs-Latn-BA"/>
        </w:rPr>
      </w:pPr>
    </w:p>
    <w:p w14:paraId="0485C979" w14:textId="77777777" w:rsidR="00A10752" w:rsidRDefault="00A10752" w:rsidP="00A10752">
      <w:pPr>
        <w:jc w:val="both"/>
        <w:rPr>
          <w:rFonts w:ascii="Times New Roman" w:hAnsi="Times New Roman" w:cs="Times New Roman"/>
          <w:sz w:val="24"/>
          <w:szCs w:val="24"/>
        </w:rPr>
      </w:pPr>
      <w:r w:rsidRPr="00A10752">
        <w:rPr>
          <w:rFonts w:ascii="Times New Roman" w:hAnsi="Times New Roman" w:cs="Times New Roman"/>
          <w:sz w:val="24"/>
          <w:szCs w:val="24"/>
        </w:rPr>
        <w:t xml:space="preserve">Korupcija (lat. corruptus – potplaćen) je ozbiljan problem u savremenom svijetu koji je, u različitim oblicima i razmjerama prisutan svugdje, pa i u ekonomski snažnim, demokratskim i organiziranim državama. Tako je i u današnjem bosanskohercegovačkom društvu korupcija široko rasprostranjena pojava. Kao što su činjenice koje utječu na stanje i razmjere korupcije raznovrsne, poput povijesnih, društvenih, kulturoloških i političkih, tako su i posljedice korupcije u životu običnoga građanina i cjelokupnoga društva mnogobrojne i teške. Borba protiv korupcije jedan je od ključnih izazova vladavine prava u većini država iz procesa proširenja Europske unije, u koje se ubraja i BiH i povezana je sa poštivanjem pitanja temeljnih ljudskih prava, radom pravosudnih tijela i institucija, pravdom i unutarnjim poslovima. </w:t>
      </w:r>
    </w:p>
    <w:p w14:paraId="54E848C4" w14:textId="77777777" w:rsidR="00A10752" w:rsidRDefault="00A10752" w:rsidP="00A10752">
      <w:pPr>
        <w:jc w:val="both"/>
        <w:rPr>
          <w:rFonts w:ascii="Times New Roman" w:hAnsi="Times New Roman" w:cs="Times New Roman"/>
          <w:sz w:val="24"/>
          <w:szCs w:val="24"/>
        </w:rPr>
      </w:pPr>
      <w:r w:rsidRPr="00A10752">
        <w:rPr>
          <w:rFonts w:ascii="Times New Roman" w:hAnsi="Times New Roman" w:cs="Times New Roman"/>
          <w:sz w:val="24"/>
          <w:szCs w:val="24"/>
        </w:rPr>
        <w:t xml:space="preserve">Odgovornost svih javnih ustanova, posebno ustanova obrazovanja je prije svega edukacija o štetnosti korupcije, a zatim prevencija i borba protiv korupcije. Prevencija i borba protiv korupcije treba biti zajednički cilj cijele društvene zajednice pa u skladu sa tim u Akcione planove za borbu protiv korupcije trebaju biti uključeni svi slojevi društva, od lokalne zajednice pa do svakog pojedinca. Korupcija se može definisati kao svaki oblik zloupotrebe nadležnosti radi lične ili grupne koristi, a na štetu društvene zajednice. Iako se korupcija uglavnom dovodi u vezu sa davanjem mita, korupcija se javlja u različitim oblicima i u svim sferama života, a javlja se i u oblicima: podmićivanje ( nuđenje ili primanje novca ali i različitih usluga), pristrasnost ( nepotizam) , iznuda, sukob interesa... </w:t>
      </w:r>
    </w:p>
    <w:p w14:paraId="217A0598" w14:textId="77777777" w:rsidR="00A10752" w:rsidRDefault="00A10752" w:rsidP="00A10752">
      <w:pPr>
        <w:jc w:val="both"/>
        <w:rPr>
          <w:rFonts w:ascii="Times New Roman" w:hAnsi="Times New Roman" w:cs="Times New Roman"/>
          <w:sz w:val="24"/>
          <w:szCs w:val="24"/>
        </w:rPr>
      </w:pPr>
      <w:r w:rsidRPr="00A10752">
        <w:rPr>
          <w:rFonts w:ascii="Times New Roman" w:hAnsi="Times New Roman" w:cs="Times New Roman"/>
          <w:sz w:val="24"/>
          <w:szCs w:val="24"/>
        </w:rPr>
        <w:t xml:space="preserve">Škola kao javna ustanova u okviru svog djelovanja i obavljanja javne službe dužna je poduzimati preventivne mjere i djelovati na suzbijanju korupcije. Korupcija negativno utiče na kvalitet, relevantnost i razvoj životnih vještina i postignuća učenika, budućih građana. Posebna opasnost leži u tome da prisustvo korupcije u osnovnoj školi može dovesti do toga da ona postane „model ponašanja“ najmlađih članova društva. Upravo zbog toga obrazovanje osviješćenih građana, koji rade za dobrobit i svoje zajednice je osnova budućeg društva. Zakonitim postupanjem u svim područjima rada, odgojno obrazovnim aktivnostima na razvijanju moralnih i društvenih vrijednosti kod učenika, izvještavanje i reagovanje na moguće slučajeve korupcije škola kao javna ustanova može učestvovati u prevenciji i borbi protiv korupcije. </w:t>
      </w:r>
    </w:p>
    <w:p w14:paraId="7E294468" w14:textId="12EB8A96" w:rsidR="00F4667B" w:rsidRPr="00A10752" w:rsidRDefault="00A10752" w:rsidP="00A10752">
      <w:pPr>
        <w:jc w:val="both"/>
        <w:rPr>
          <w:rFonts w:ascii="Times New Roman" w:hAnsi="Times New Roman" w:cs="Times New Roman"/>
          <w:sz w:val="24"/>
          <w:szCs w:val="24"/>
          <w:lang w:val="bs-Latn-BA"/>
        </w:rPr>
      </w:pPr>
      <w:r w:rsidRPr="00A10752">
        <w:rPr>
          <w:rFonts w:ascii="Times New Roman" w:hAnsi="Times New Roman" w:cs="Times New Roman"/>
          <w:sz w:val="24"/>
          <w:szCs w:val="24"/>
        </w:rPr>
        <w:t xml:space="preserve">Plan integriteta je dokument kojim je sadržan skup mjera pravne i praktične prirode kojima se sprječavaju i otklanjaju mogućnosti za nastanak i razvoj različitih oblika koruptivnog ponašanja i korupcije javne institucije. Cilj usvajanja Plana integriteta Javne ustanove OŠ </w:t>
      </w:r>
      <w:r w:rsidR="00AE7673">
        <w:rPr>
          <w:rFonts w:ascii="Times New Roman" w:hAnsi="Times New Roman" w:cs="Times New Roman"/>
          <w:sz w:val="24"/>
          <w:szCs w:val="24"/>
        </w:rPr>
        <w:t>“Grbavica I”</w:t>
      </w:r>
      <w:r w:rsidRPr="00A10752">
        <w:rPr>
          <w:rFonts w:ascii="Times New Roman" w:hAnsi="Times New Roman" w:cs="Times New Roman"/>
          <w:sz w:val="24"/>
          <w:szCs w:val="24"/>
        </w:rPr>
        <w:t>, je održavanje i poboljšanje integriteta, transparentnosti i profesionalne etike, kojom se utvrđuju, smanjuju, uklanjaju i sprečavaju mogućnosti nastanka i razvoja nepravilnosti u radu, etički i profesionalno neprihvatljivih postupaka i koruptivnih ponašanja i korupcije.</w:t>
      </w:r>
    </w:p>
    <w:p w14:paraId="04004C10" w14:textId="397C3B22" w:rsidR="006B159D" w:rsidRPr="00441270" w:rsidRDefault="00F4667B" w:rsidP="00F4667B">
      <w:pPr>
        <w:pStyle w:val="ListParagraph"/>
        <w:numPr>
          <w:ilvl w:val="0"/>
          <w:numId w:val="20"/>
        </w:numPr>
        <w:rPr>
          <w:rFonts w:ascii="Times New Roman" w:hAnsi="Times New Roman" w:cs="Times New Roman"/>
          <w:b/>
          <w:bCs/>
          <w:sz w:val="24"/>
          <w:szCs w:val="24"/>
          <w:lang w:val="bs-Latn-BA"/>
        </w:rPr>
      </w:pPr>
      <w:r w:rsidRPr="00441270">
        <w:rPr>
          <w:rFonts w:ascii="Times New Roman" w:hAnsi="Times New Roman" w:cs="Times New Roman"/>
          <w:b/>
          <w:bCs/>
          <w:sz w:val="24"/>
          <w:szCs w:val="24"/>
          <w:lang w:val="bs-Latn-BA"/>
        </w:rPr>
        <w:lastRenderedPageBreak/>
        <w:t>DETALJNA PROCJENA PODLOŽNOSTI INSTITUCIJE KORUPCIJI I DRUGIM OBLICIMA NARUŠAVANJA INTEGRITETA</w:t>
      </w:r>
    </w:p>
    <w:p w14:paraId="58C43220" w14:textId="77777777" w:rsidR="00F4667B" w:rsidRPr="00426779" w:rsidRDefault="00F4667B" w:rsidP="00F4667B">
      <w:pPr>
        <w:pStyle w:val="ListParagraph"/>
        <w:rPr>
          <w:rFonts w:ascii="Times New Roman" w:hAnsi="Times New Roman" w:cs="Times New Roman"/>
          <w:b/>
          <w:sz w:val="24"/>
          <w:szCs w:val="24"/>
          <w:lang w:val="bs-Latn-BA"/>
        </w:rPr>
      </w:pPr>
    </w:p>
    <w:p w14:paraId="1A72BD88" w14:textId="27B51CDB" w:rsidR="006B159D" w:rsidRPr="00426779" w:rsidRDefault="006B159D" w:rsidP="00F4667B">
      <w:pPr>
        <w:pStyle w:val="ListParagraph"/>
        <w:numPr>
          <w:ilvl w:val="1"/>
          <w:numId w:val="20"/>
        </w:numPr>
        <w:rPr>
          <w:rFonts w:ascii="Times New Roman" w:hAnsi="Times New Roman" w:cs="Times New Roman"/>
          <w:iCs/>
          <w:sz w:val="24"/>
          <w:szCs w:val="24"/>
          <w:lang w:val="bs-Latn-BA"/>
        </w:rPr>
      </w:pPr>
      <w:r w:rsidRPr="00426779">
        <w:rPr>
          <w:rFonts w:ascii="Times New Roman" w:hAnsi="Times New Roman" w:cs="Times New Roman"/>
          <w:iCs/>
          <w:sz w:val="24"/>
          <w:szCs w:val="24"/>
          <w:lang w:val="bs-Latn-BA"/>
        </w:rPr>
        <w:t>Analiza relevantne dokumentacije</w:t>
      </w:r>
    </w:p>
    <w:p w14:paraId="3EDDDB54" w14:textId="43AE2943" w:rsidR="006B159D" w:rsidRPr="00426779" w:rsidRDefault="006B159D" w:rsidP="00DB6A15">
      <w:pPr>
        <w:jc w:val="both"/>
        <w:rPr>
          <w:rFonts w:ascii="Times New Roman" w:hAnsi="Times New Roman" w:cs="Times New Roman"/>
          <w:sz w:val="24"/>
          <w:szCs w:val="24"/>
          <w:lang w:val="bs-Latn-BA"/>
        </w:rPr>
      </w:pPr>
      <w:r w:rsidRPr="00426779">
        <w:rPr>
          <w:rFonts w:ascii="Times New Roman" w:hAnsi="Times New Roman" w:cs="Times New Roman"/>
          <w:sz w:val="24"/>
          <w:szCs w:val="24"/>
          <w:lang w:val="bs-Latn-BA"/>
        </w:rPr>
        <w:t>Radna grupa za izradu plana integriteta JU OŠ</w:t>
      </w:r>
      <w:r w:rsidR="00D05947" w:rsidRPr="00426779">
        <w:rPr>
          <w:rFonts w:ascii="Times New Roman" w:hAnsi="Times New Roman" w:cs="Times New Roman"/>
          <w:sz w:val="24"/>
          <w:szCs w:val="24"/>
          <w:lang w:val="bs-Latn-BA"/>
        </w:rPr>
        <w:t xml:space="preserve"> </w:t>
      </w:r>
      <w:r w:rsidRPr="00426779">
        <w:rPr>
          <w:rFonts w:ascii="Times New Roman" w:hAnsi="Times New Roman" w:cs="Times New Roman"/>
          <w:sz w:val="24"/>
          <w:szCs w:val="24"/>
          <w:lang w:val="bs-Latn-BA"/>
        </w:rPr>
        <w:t>“</w:t>
      </w:r>
      <w:r w:rsidR="00AE7673">
        <w:rPr>
          <w:rFonts w:ascii="Times New Roman" w:hAnsi="Times New Roman" w:cs="Times New Roman"/>
          <w:sz w:val="24"/>
          <w:szCs w:val="24"/>
          <w:lang w:val="bs-Latn-BA"/>
        </w:rPr>
        <w:t>Grbavica I</w:t>
      </w:r>
      <w:r w:rsidRPr="00426779">
        <w:rPr>
          <w:rFonts w:ascii="Times New Roman" w:hAnsi="Times New Roman" w:cs="Times New Roman"/>
          <w:sz w:val="24"/>
          <w:szCs w:val="24"/>
          <w:lang w:val="bs-Latn-BA"/>
        </w:rPr>
        <w:t>“ Sarajevo</w:t>
      </w:r>
      <w:r w:rsidR="005C399C" w:rsidRPr="00426779">
        <w:rPr>
          <w:rFonts w:ascii="Times New Roman" w:hAnsi="Times New Roman" w:cs="Times New Roman"/>
          <w:sz w:val="24"/>
          <w:szCs w:val="24"/>
          <w:lang w:val="bs-Latn-BA"/>
        </w:rPr>
        <w:t xml:space="preserve">, koja je imenovana </w:t>
      </w:r>
      <w:r w:rsidR="002B06B6">
        <w:rPr>
          <w:rFonts w:ascii="Times New Roman" w:hAnsi="Times New Roman" w:cs="Times New Roman"/>
          <w:sz w:val="24"/>
          <w:szCs w:val="24"/>
          <w:lang w:val="bs-Latn-BA"/>
        </w:rPr>
        <w:t xml:space="preserve"> </w:t>
      </w:r>
      <w:r w:rsidRPr="00426779">
        <w:rPr>
          <w:rFonts w:ascii="Times New Roman" w:hAnsi="Times New Roman" w:cs="Times New Roman"/>
          <w:sz w:val="24"/>
          <w:szCs w:val="24"/>
          <w:lang w:val="bs-Latn-BA"/>
        </w:rPr>
        <w:t xml:space="preserve">od </w:t>
      </w:r>
      <w:r w:rsidR="005C399C" w:rsidRPr="00426779">
        <w:rPr>
          <w:rFonts w:ascii="Times New Roman" w:hAnsi="Times New Roman" w:cs="Times New Roman"/>
          <w:sz w:val="24"/>
          <w:szCs w:val="24"/>
          <w:lang w:val="bs-Latn-BA"/>
        </w:rPr>
        <w:t>29.05.2025.</w:t>
      </w:r>
      <w:r w:rsidRPr="00426779">
        <w:rPr>
          <w:rFonts w:ascii="Times New Roman" w:hAnsi="Times New Roman" w:cs="Times New Roman"/>
          <w:sz w:val="24"/>
          <w:szCs w:val="24"/>
          <w:lang w:val="bs-Latn-BA"/>
        </w:rPr>
        <w:t xml:space="preserve"> prikupila je i analizirala relevantnu dokumentaciju, uključujući relevantne zakonske i podzakonske propise, organizacionu struktutru institucije, propis o sistematizaciji radnih mje</w:t>
      </w:r>
      <w:r w:rsidR="00D05947" w:rsidRPr="00426779">
        <w:rPr>
          <w:rFonts w:ascii="Times New Roman" w:hAnsi="Times New Roman" w:cs="Times New Roman"/>
          <w:sz w:val="24"/>
          <w:szCs w:val="24"/>
          <w:lang w:val="bs-Latn-BA"/>
        </w:rPr>
        <w:t xml:space="preserve">stasa spiskom radnih mjesta, </w:t>
      </w:r>
      <w:r w:rsidRPr="00426779">
        <w:rPr>
          <w:rFonts w:ascii="Times New Roman" w:hAnsi="Times New Roman" w:cs="Times New Roman"/>
          <w:sz w:val="24"/>
          <w:szCs w:val="24"/>
          <w:lang w:val="bs-Latn-BA"/>
        </w:rPr>
        <w:t>te identifikovala i analizirala ključne dokumente kojima se ukazuje na uočene nepravilnosti ili povrede radnih  mjesta.</w:t>
      </w:r>
    </w:p>
    <w:p w14:paraId="603405F2" w14:textId="77777777" w:rsidR="006B159D" w:rsidRPr="005A20A3" w:rsidRDefault="006B159D" w:rsidP="00893649">
      <w:pPr>
        <w:rPr>
          <w:rFonts w:ascii="Times New Roman" w:hAnsi="Times New Roman" w:cs="Times New Roman"/>
          <w:sz w:val="24"/>
          <w:szCs w:val="24"/>
          <w:lang w:val="bs-Latn-BA"/>
        </w:rPr>
      </w:pPr>
    </w:p>
    <w:p w14:paraId="46D50C5A" w14:textId="6CD222BE" w:rsidR="006B159D" w:rsidRPr="005A20A3" w:rsidRDefault="006B159D" w:rsidP="00F4667B">
      <w:pPr>
        <w:pStyle w:val="ListParagraph"/>
        <w:numPr>
          <w:ilvl w:val="1"/>
          <w:numId w:val="20"/>
        </w:numPr>
        <w:rPr>
          <w:rFonts w:ascii="Times New Roman" w:hAnsi="Times New Roman" w:cs="Times New Roman"/>
          <w:iCs/>
          <w:sz w:val="24"/>
          <w:szCs w:val="24"/>
          <w:lang w:val="bs-Latn-BA"/>
        </w:rPr>
      </w:pPr>
      <w:r w:rsidRPr="005A20A3">
        <w:rPr>
          <w:rFonts w:ascii="Times New Roman" w:hAnsi="Times New Roman" w:cs="Times New Roman"/>
          <w:iCs/>
          <w:sz w:val="24"/>
          <w:szCs w:val="24"/>
          <w:lang w:val="bs-Latn-BA"/>
        </w:rPr>
        <w:t>Revizorski izvještaj(i)</w:t>
      </w:r>
    </w:p>
    <w:p w14:paraId="7647A0B3" w14:textId="77777777" w:rsidR="006B159D" w:rsidRPr="005A20A3" w:rsidRDefault="006B159D" w:rsidP="00DB6A15">
      <w:pPr>
        <w:jc w:val="both"/>
        <w:rPr>
          <w:rFonts w:ascii="Times New Roman" w:hAnsi="Times New Roman" w:cs="Times New Roman"/>
          <w:b/>
          <w:sz w:val="24"/>
          <w:szCs w:val="24"/>
          <w:lang w:val="bs-Latn-BA"/>
        </w:rPr>
      </w:pPr>
      <w:r w:rsidRPr="005A20A3">
        <w:rPr>
          <w:rFonts w:ascii="Times New Roman" w:hAnsi="Times New Roman" w:cs="Times New Roman"/>
          <w:sz w:val="24"/>
          <w:szCs w:val="24"/>
          <w:lang w:val="bs-Latn-BA"/>
        </w:rPr>
        <w:t xml:space="preserve">Prije svega, radna grupa je izvršila analizu posljednjeg izvještaja o finansijskoj </w:t>
      </w:r>
      <w:r w:rsidRPr="00AE7673">
        <w:rPr>
          <w:rFonts w:ascii="Times New Roman" w:hAnsi="Times New Roman" w:cs="Times New Roman"/>
          <w:color w:val="EE0000"/>
          <w:sz w:val="24"/>
          <w:szCs w:val="24"/>
          <w:lang w:val="bs-Latn-BA"/>
        </w:rPr>
        <w:t xml:space="preserve">reviziji </w:t>
      </w:r>
      <w:r w:rsidR="005C399C" w:rsidRPr="00AE7673">
        <w:rPr>
          <w:rFonts w:ascii="Times New Roman" w:hAnsi="Times New Roman" w:cs="Times New Roman"/>
          <w:b/>
          <w:color w:val="EE0000"/>
          <w:sz w:val="24"/>
          <w:szCs w:val="24"/>
          <w:shd w:val="clear" w:color="auto" w:fill="FFFFFF"/>
        </w:rPr>
        <w:t xml:space="preserve">Izvještaji o reviziji Budžeta Kantona Sarajevo za 2024.godinu </w:t>
      </w:r>
      <w:r w:rsidRPr="00AE7673">
        <w:rPr>
          <w:rFonts w:ascii="Times New Roman" w:hAnsi="Times New Roman" w:cs="Times New Roman"/>
          <w:b/>
          <w:color w:val="EE0000"/>
          <w:sz w:val="24"/>
          <w:szCs w:val="24"/>
          <w:lang w:val="bs-Latn-BA"/>
        </w:rPr>
        <w:t>broj :</w:t>
      </w:r>
      <w:r w:rsidR="00057062" w:rsidRPr="00AE7673">
        <w:rPr>
          <w:rFonts w:ascii="Times New Roman" w:hAnsi="Times New Roman" w:cs="Times New Roman"/>
          <w:b/>
          <w:color w:val="EE0000"/>
          <w:sz w:val="24"/>
          <w:szCs w:val="24"/>
          <w:lang w:val="bs-Latn-BA"/>
        </w:rPr>
        <w:t>07-11-2-3495-10/23</w:t>
      </w:r>
      <w:r w:rsidR="00D05947" w:rsidRPr="00AE7673">
        <w:rPr>
          <w:rFonts w:ascii="Times New Roman" w:hAnsi="Times New Roman" w:cs="Times New Roman"/>
          <w:b/>
          <w:color w:val="EE0000"/>
          <w:sz w:val="24"/>
          <w:szCs w:val="24"/>
          <w:lang w:val="bs-Latn-BA"/>
        </w:rPr>
        <w:t>, koji se odnos</w:t>
      </w:r>
      <w:r w:rsidRPr="00AE7673">
        <w:rPr>
          <w:rFonts w:ascii="Times New Roman" w:hAnsi="Times New Roman" w:cs="Times New Roman"/>
          <w:b/>
          <w:color w:val="EE0000"/>
          <w:sz w:val="24"/>
          <w:szCs w:val="24"/>
          <w:lang w:val="bs-Latn-BA"/>
        </w:rPr>
        <w:t>i na poslovnu 20</w:t>
      </w:r>
      <w:r w:rsidR="00057062" w:rsidRPr="00AE7673">
        <w:rPr>
          <w:rFonts w:ascii="Times New Roman" w:hAnsi="Times New Roman" w:cs="Times New Roman"/>
          <w:b/>
          <w:color w:val="EE0000"/>
          <w:sz w:val="24"/>
          <w:szCs w:val="24"/>
          <w:lang w:val="bs-Latn-BA"/>
        </w:rPr>
        <w:t xml:space="preserve">23. </w:t>
      </w:r>
      <w:r w:rsidRPr="00AE7673">
        <w:rPr>
          <w:rFonts w:ascii="Times New Roman" w:hAnsi="Times New Roman" w:cs="Times New Roman"/>
          <w:b/>
          <w:color w:val="EE0000"/>
          <w:sz w:val="24"/>
          <w:szCs w:val="24"/>
          <w:lang w:val="bs-Latn-BA"/>
        </w:rPr>
        <w:t xml:space="preserve">godinu. </w:t>
      </w:r>
    </w:p>
    <w:p w14:paraId="34ECE239" w14:textId="250DE847" w:rsidR="006B159D" w:rsidRPr="005A20A3" w:rsidRDefault="006B159D" w:rsidP="00DB6A15">
      <w:pPr>
        <w:jc w:val="both"/>
        <w:rPr>
          <w:rFonts w:ascii="Times New Roman" w:hAnsi="Times New Roman" w:cs="Times New Roman"/>
          <w:sz w:val="24"/>
          <w:szCs w:val="24"/>
          <w:lang w:val="bs-Latn-BA"/>
        </w:rPr>
      </w:pPr>
      <w:r w:rsidRPr="005A20A3">
        <w:rPr>
          <w:rFonts w:ascii="Times New Roman" w:hAnsi="Times New Roman" w:cs="Times New Roman"/>
          <w:sz w:val="24"/>
          <w:szCs w:val="24"/>
          <w:lang w:val="bs-Latn-BA"/>
        </w:rPr>
        <w:t>Na osnovu rezimea preporuka iz revizorskog izvještaja identificirani su ključni rizični procesi i rizici koje obuhvataju ove procese, a koji mogu dovesti do nastanka korupcije i drugih oblika narušavanja integriteta. U nastavku se nalazi sažetak preporuka revizije</w:t>
      </w:r>
      <w:r w:rsidR="005A20A3" w:rsidRPr="005A20A3">
        <w:rPr>
          <w:rFonts w:ascii="Times New Roman" w:hAnsi="Times New Roman" w:cs="Times New Roman"/>
          <w:sz w:val="24"/>
          <w:szCs w:val="24"/>
          <w:lang w:val="bs-Latn-BA"/>
        </w:rPr>
        <w:t>.</w:t>
      </w:r>
    </w:p>
    <w:p w14:paraId="5B13AD66" w14:textId="77777777" w:rsidR="005A20A3" w:rsidRPr="005A20A3" w:rsidRDefault="005A20A3" w:rsidP="00DB6A15">
      <w:pPr>
        <w:jc w:val="both"/>
        <w:rPr>
          <w:rFonts w:ascii="Times New Roman" w:hAnsi="Times New Roman" w:cs="Times New Roman"/>
          <w:sz w:val="24"/>
          <w:szCs w:val="24"/>
          <w:lang w:val="bs-Latn-BA"/>
        </w:rPr>
      </w:pPr>
    </w:p>
    <w:p w14:paraId="7EAF6D75" w14:textId="5B2FA5CD" w:rsidR="00AE7FA6" w:rsidRPr="00426779" w:rsidRDefault="00AE7FA6" w:rsidP="00F4667B">
      <w:pPr>
        <w:pStyle w:val="ListParagraph"/>
        <w:numPr>
          <w:ilvl w:val="1"/>
          <w:numId w:val="20"/>
        </w:numPr>
        <w:rPr>
          <w:rFonts w:ascii="Times New Roman" w:hAnsi="Times New Roman" w:cs="Times New Roman"/>
          <w:iCs/>
          <w:sz w:val="24"/>
          <w:szCs w:val="24"/>
          <w:lang w:val="bs-Latn-BA"/>
        </w:rPr>
      </w:pPr>
      <w:r w:rsidRPr="00426779">
        <w:rPr>
          <w:rFonts w:ascii="Times New Roman" w:hAnsi="Times New Roman" w:cs="Times New Roman"/>
          <w:iCs/>
          <w:sz w:val="24"/>
          <w:szCs w:val="24"/>
          <w:lang w:val="bs-Latn-BA"/>
        </w:rPr>
        <w:t>Rezime preporuka revizije</w:t>
      </w:r>
    </w:p>
    <w:p w14:paraId="4DC9F5E0" w14:textId="3DF2745B" w:rsidR="00AE7FA6" w:rsidRPr="005A20A3" w:rsidRDefault="00057062" w:rsidP="00426779">
      <w:pPr>
        <w:spacing w:after="0"/>
        <w:ind w:left="360" w:hanging="360"/>
        <w:jc w:val="both"/>
        <w:textAlignment w:val="center"/>
        <w:rPr>
          <w:rFonts w:ascii="Times New Roman" w:hAnsi="Times New Roman" w:cs="Times New Roman"/>
          <w:color w:val="7030A0"/>
          <w:sz w:val="24"/>
          <w:szCs w:val="24"/>
        </w:rPr>
      </w:pPr>
      <w:r w:rsidRPr="005A20A3">
        <w:rPr>
          <w:rFonts w:ascii="Times New Roman" w:hAnsi="Times New Roman" w:cs="Times New Roman"/>
          <w:color w:val="7030A0"/>
          <w:sz w:val="24"/>
          <w:szCs w:val="24"/>
        </w:rPr>
        <w:t xml:space="preserve">       </w:t>
      </w:r>
    </w:p>
    <w:p w14:paraId="57EA65D8" w14:textId="77777777" w:rsidR="00AE7FA6" w:rsidRPr="00426779" w:rsidRDefault="00AE7FA6" w:rsidP="00AE7FA6">
      <w:pPr>
        <w:spacing w:after="0"/>
        <w:ind w:left="360" w:hanging="360"/>
        <w:jc w:val="both"/>
        <w:textAlignment w:val="center"/>
        <w:rPr>
          <w:rFonts w:ascii="Times New Roman" w:hAnsi="Times New Roman" w:cs="Times New Roman"/>
          <w:sz w:val="24"/>
          <w:szCs w:val="24"/>
        </w:rPr>
      </w:pPr>
      <w:r w:rsidRPr="00426779">
        <w:rPr>
          <w:rFonts w:ascii="Times New Roman" w:hAnsi="Times New Roman" w:cs="Times New Roman"/>
          <w:sz w:val="24"/>
          <w:szCs w:val="24"/>
        </w:rPr>
        <w:t>Preporuke revizije:</w:t>
      </w:r>
    </w:p>
    <w:p w14:paraId="5651F6A5" w14:textId="77777777" w:rsidR="00AE7FA6" w:rsidRPr="00426779" w:rsidRDefault="00AE7FA6" w:rsidP="00AE7FA6">
      <w:pPr>
        <w:pStyle w:val="NormalWeb"/>
        <w:spacing w:before="0" w:beforeAutospacing="0" w:after="0" w:afterAutospacing="0"/>
        <w:ind w:left="360"/>
        <w:jc w:val="both"/>
        <w:textAlignment w:val="center"/>
      </w:pPr>
    </w:p>
    <w:p w14:paraId="216FF65A" w14:textId="77777777" w:rsidR="00AE7FA6" w:rsidRPr="00426779" w:rsidRDefault="00AE7FA6" w:rsidP="00AE7FA6">
      <w:pPr>
        <w:pStyle w:val="NormalWeb"/>
        <w:numPr>
          <w:ilvl w:val="0"/>
          <w:numId w:val="2"/>
        </w:numPr>
        <w:spacing w:before="0" w:beforeAutospacing="0" w:after="0" w:afterAutospacing="0"/>
        <w:jc w:val="both"/>
        <w:textAlignment w:val="center"/>
      </w:pPr>
      <w:r w:rsidRPr="00426779">
        <w:rPr>
          <w:rFonts w:eastAsiaTheme="minorEastAsia"/>
          <w:kern w:val="24"/>
        </w:rPr>
        <w:t>Potrebno je da budžetski korisnici imenuju koordinatora za finansijsko upravljanje i kontrolu, izvrše identifikovanje i procjenu rizika, uspostave registar rizika, te sačine mape procesa i izvještaj o funkcionisanju sistema finansijskog upravljanja i kontrole za 2023. godinu u skladu sa Zakonom o finansijskom upravljanju i kontroli u javnom sektoru u FBiH i Pravilnikom o provođenju finansijskog upravljanja i kontrole u javnom sektoru u FBiH.</w:t>
      </w:r>
    </w:p>
    <w:p w14:paraId="5F4AAF70" w14:textId="77777777" w:rsidR="00AE7FA6" w:rsidRPr="00426779" w:rsidRDefault="00AE7FA6" w:rsidP="00AE7FA6">
      <w:pPr>
        <w:pStyle w:val="NormalWeb"/>
        <w:spacing w:before="0" w:beforeAutospacing="0" w:after="0" w:afterAutospacing="0"/>
        <w:jc w:val="both"/>
        <w:textAlignment w:val="center"/>
        <w:rPr>
          <w:rFonts w:eastAsiaTheme="minorEastAsia"/>
          <w:kern w:val="24"/>
        </w:rPr>
      </w:pPr>
    </w:p>
    <w:p w14:paraId="4F39463C" w14:textId="77777777" w:rsidR="00AE7FA6" w:rsidRPr="00426779" w:rsidRDefault="00AE7FA6" w:rsidP="00AE7FA6">
      <w:pPr>
        <w:pStyle w:val="NormalWeb"/>
        <w:spacing w:before="0" w:beforeAutospacing="0" w:after="0" w:afterAutospacing="0"/>
        <w:jc w:val="both"/>
        <w:textAlignment w:val="center"/>
      </w:pPr>
      <w:r w:rsidRPr="00426779">
        <w:rPr>
          <w:rFonts w:eastAsiaTheme="minorEastAsia"/>
          <w:kern w:val="24"/>
        </w:rPr>
        <w:t>Odgovor: Djelimično realizovano</w:t>
      </w:r>
    </w:p>
    <w:p w14:paraId="634850E0" w14:textId="77777777" w:rsidR="00AE7FA6" w:rsidRPr="00426779" w:rsidRDefault="00AE7FA6" w:rsidP="00AE7FA6">
      <w:pPr>
        <w:pStyle w:val="NormalWeb"/>
        <w:spacing w:before="0" w:beforeAutospacing="0" w:after="0" w:afterAutospacing="0"/>
        <w:jc w:val="both"/>
        <w:textAlignment w:val="center"/>
        <w:rPr>
          <w:rFonts w:eastAsiaTheme="minorEastAsia"/>
          <w:kern w:val="24"/>
        </w:rPr>
      </w:pPr>
    </w:p>
    <w:p w14:paraId="68537C7C" w14:textId="77777777" w:rsidR="00AE7FA6" w:rsidRPr="00426779" w:rsidRDefault="00AE7FA6" w:rsidP="00AE7FA6">
      <w:pPr>
        <w:pStyle w:val="NormalWeb"/>
        <w:spacing w:before="0" w:beforeAutospacing="0" w:after="0" w:afterAutospacing="0"/>
        <w:jc w:val="both"/>
        <w:textAlignment w:val="center"/>
        <w:rPr>
          <w:rFonts w:eastAsiaTheme="minorEastAsia"/>
          <w:kern w:val="24"/>
        </w:rPr>
      </w:pPr>
      <w:r w:rsidRPr="00426779">
        <w:rPr>
          <w:rFonts w:eastAsiaTheme="minorEastAsia"/>
          <w:kern w:val="24"/>
        </w:rPr>
        <w:lastRenderedPageBreak/>
        <w:t>Izvršeno je imenovanje FUK Koordinatora i pokrenute aktivnosti na pripremi pravilnika o FUK-u, na kreiranju Mape procesa  i identificiranju i procjeni rizika.</w:t>
      </w:r>
    </w:p>
    <w:p w14:paraId="65DB9C74" w14:textId="77777777" w:rsidR="00AE7FA6" w:rsidRPr="00426779" w:rsidRDefault="00AE7FA6" w:rsidP="00AE7FA6">
      <w:pPr>
        <w:pStyle w:val="NormalWeb"/>
        <w:spacing w:before="0" w:beforeAutospacing="0" w:after="0" w:afterAutospacing="0"/>
        <w:jc w:val="both"/>
        <w:textAlignment w:val="center"/>
        <w:rPr>
          <w:rFonts w:eastAsiaTheme="minorEastAsia"/>
          <w:kern w:val="24"/>
        </w:rPr>
      </w:pPr>
    </w:p>
    <w:p w14:paraId="350DEE33" w14:textId="77777777" w:rsidR="00AE7FA6" w:rsidRPr="00426779" w:rsidRDefault="00AE7FA6" w:rsidP="00AE7FA6">
      <w:pPr>
        <w:pStyle w:val="NormalWeb"/>
        <w:spacing w:before="0" w:beforeAutospacing="0" w:after="0" w:afterAutospacing="0"/>
        <w:jc w:val="both"/>
        <w:textAlignment w:val="center"/>
      </w:pPr>
    </w:p>
    <w:p w14:paraId="7277EF1E" w14:textId="77777777" w:rsidR="00AE7FA6" w:rsidRPr="00426779" w:rsidRDefault="00AE7FA6" w:rsidP="00AE7FA6">
      <w:pPr>
        <w:pStyle w:val="NormalWeb"/>
        <w:numPr>
          <w:ilvl w:val="0"/>
          <w:numId w:val="2"/>
        </w:numPr>
        <w:jc w:val="both"/>
      </w:pPr>
      <w:r w:rsidRPr="00426779">
        <w:t>Potrebno je osigurati da zaposlenici kod svih budžetskih korisnika uredno evidentiraju radno vrijeme, u skladu sa Uredbom o pravilima kućnog reda i radnom vremenu u kantonalnim organima uprave i Pravilnikom o sadržaju i načinu vođenja evidencije o radnicima i drugim licima angažovanim na radu, te da ove evidencije daju vjerodostojne podatke o prisustvu na poslu.</w:t>
      </w:r>
    </w:p>
    <w:p w14:paraId="7E1D54DF" w14:textId="77777777" w:rsidR="00AE7FA6" w:rsidRPr="00426779" w:rsidRDefault="00AE7FA6" w:rsidP="00AE7FA6">
      <w:pPr>
        <w:pStyle w:val="NormalWeb"/>
        <w:spacing w:before="0" w:beforeAutospacing="0" w:after="0" w:afterAutospacing="0"/>
        <w:jc w:val="both"/>
        <w:textAlignment w:val="center"/>
      </w:pPr>
      <w:r w:rsidRPr="00426779">
        <w:t>Odgovor: Relizovano</w:t>
      </w:r>
    </w:p>
    <w:p w14:paraId="464DDC55" w14:textId="47A186F1" w:rsidR="00AE7FA6" w:rsidRPr="00426779" w:rsidRDefault="00AE7FA6" w:rsidP="00AE7FA6">
      <w:pPr>
        <w:pStyle w:val="NormalWeb"/>
        <w:spacing w:before="0" w:beforeAutospacing="0" w:after="0" w:afterAutospacing="0"/>
        <w:jc w:val="both"/>
        <w:textAlignment w:val="center"/>
      </w:pPr>
      <w:r w:rsidRPr="00426779">
        <w:t>U Školi se vod</w:t>
      </w:r>
      <w:r w:rsidR="002769B1" w:rsidRPr="00426779">
        <w:t>i</w:t>
      </w:r>
      <w:r w:rsidRPr="00426779">
        <w:t xml:space="preserve"> evidencij</w:t>
      </w:r>
      <w:r w:rsidR="002769B1" w:rsidRPr="00426779">
        <w:t>a</w:t>
      </w:r>
      <w:r w:rsidRPr="00426779">
        <w:t xml:space="preserve"> radnog vremena.</w:t>
      </w:r>
    </w:p>
    <w:p w14:paraId="340A8352" w14:textId="77777777" w:rsidR="00AE7FA6" w:rsidRPr="00426779" w:rsidRDefault="00AE7FA6" w:rsidP="00AE7FA6">
      <w:pPr>
        <w:pStyle w:val="NormalWeb"/>
        <w:spacing w:before="0" w:beforeAutospacing="0" w:after="0" w:afterAutospacing="0"/>
        <w:ind w:left="360"/>
        <w:jc w:val="both"/>
        <w:textAlignment w:val="center"/>
      </w:pPr>
    </w:p>
    <w:p w14:paraId="7F87C9DD" w14:textId="77777777" w:rsidR="00AE7FA6" w:rsidRPr="00426779" w:rsidRDefault="00AE7FA6" w:rsidP="00AE7FA6">
      <w:pPr>
        <w:pStyle w:val="NormalWeb"/>
        <w:spacing w:before="0" w:beforeAutospacing="0" w:after="0" w:afterAutospacing="0"/>
        <w:ind w:left="360"/>
        <w:jc w:val="both"/>
        <w:textAlignment w:val="center"/>
        <w:rPr>
          <w:lang w:val="pl-PL"/>
        </w:rPr>
      </w:pPr>
    </w:p>
    <w:p w14:paraId="1758309A" w14:textId="77777777" w:rsidR="00AE7FA6" w:rsidRPr="00426779" w:rsidRDefault="00AE7FA6" w:rsidP="00AE7FA6">
      <w:pPr>
        <w:pStyle w:val="NormalWeb"/>
        <w:numPr>
          <w:ilvl w:val="0"/>
          <w:numId w:val="2"/>
        </w:numPr>
        <w:spacing w:before="0" w:beforeAutospacing="0" w:after="0" w:afterAutospacing="0"/>
        <w:jc w:val="both"/>
        <w:textAlignment w:val="center"/>
      </w:pPr>
      <w:r w:rsidRPr="00426779">
        <w:rPr>
          <w:lang w:val="pl-PL"/>
        </w:rPr>
        <w:t xml:space="preserve"> </w:t>
      </w:r>
      <w:r w:rsidRPr="00426779">
        <w:rPr>
          <w:rFonts w:eastAsiaTheme="minorEastAsia"/>
          <w:kern w:val="24"/>
        </w:rPr>
        <w:t>Preispitati podatke navedene u Registru budžetskih korisnika i shodno konstatovanom ga dopuniti i uskladiti s odredbama Pravilnika o utvrđivanju i načinu vođenja registra budžetskih korisnika budžeta u FBiH.</w:t>
      </w:r>
    </w:p>
    <w:p w14:paraId="2D4D4D9A" w14:textId="77777777" w:rsidR="00AE7FA6" w:rsidRPr="00426779" w:rsidRDefault="00AE7FA6" w:rsidP="00AE7FA6">
      <w:pPr>
        <w:pStyle w:val="NormalWeb"/>
        <w:spacing w:before="0" w:beforeAutospacing="0" w:after="0" w:afterAutospacing="0"/>
        <w:ind w:left="360"/>
        <w:jc w:val="both"/>
        <w:textAlignment w:val="center"/>
        <w:rPr>
          <w:rFonts w:eastAsiaTheme="minorEastAsia"/>
          <w:kern w:val="24"/>
        </w:rPr>
      </w:pPr>
    </w:p>
    <w:p w14:paraId="09A6D5A1" w14:textId="77777777" w:rsidR="00AE7FA6" w:rsidRPr="00426779" w:rsidRDefault="00AE7FA6" w:rsidP="00AE7FA6">
      <w:pPr>
        <w:pStyle w:val="NormalWeb"/>
        <w:spacing w:before="0" w:beforeAutospacing="0" w:after="0" w:afterAutospacing="0"/>
        <w:jc w:val="both"/>
        <w:textAlignment w:val="center"/>
        <w:rPr>
          <w:rFonts w:eastAsiaTheme="minorEastAsia"/>
          <w:kern w:val="24"/>
        </w:rPr>
      </w:pPr>
      <w:r w:rsidRPr="00426779">
        <w:rPr>
          <w:rFonts w:eastAsiaTheme="minorEastAsia"/>
          <w:kern w:val="24"/>
        </w:rPr>
        <w:t>Odgovor: Realizovano</w:t>
      </w:r>
    </w:p>
    <w:p w14:paraId="605E3C4E" w14:textId="0D8D0670" w:rsidR="00AE7FA6" w:rsidRPr="00426779" w:rsidRDefault="00AE7FA6" w:rsidP="00AE7FA6">
      <w:pPr>
        <w:pStyle w:val="NormalWeb"/>
        <w:spacing w:before="0" w:beforeAutospacing="0" w:after="0" w:afterAutospacing="0"/>
        <w:jc w:val="both"/>
        <w:textAlignment w:val="center"/>
        <w:rPr>
          <w:rFonts w:eastAsiaTheme="minorEastAsia"/>
          <w:kern w:val="24"/>
        </w:rPr>
      </w:pPr>
      <w:r w:rsidRPr="00426779">
        <w:rPr>
          <w:rFonts w:eastAsiaTheme="minorEastAsia"/>
          <w:kern w:val="24"/>
        </w:rPr>
        <w:t xml:space="preserve">Škola prijavljuje promjene u Registru budžetskih korisnika (izmjene </w:t>
      </w:r>
      <w:r w:rsidR="002769B1" w:rsidRPr="00426779">
        <w:rPr>
          <w:rFonts w:eastAsiaTheme="minorEastAsia"/>
          <w:kern w:val="24"/>
        </w:rPr>
        <w:t>d</w:t>
      </w:r>
      <w:r w:rsidRPr="00426779">
        <w:rPr>
          <w:rFonts w:eastAsiaTheme="minorEastAsia"/>
          <w:kern w:val="24"/>
        </w:rPr>
        <w:t>irektora, promjene adrese i sl.)</w:t>
      </w:r>
    </w:p>
    <w:p w14:paraId="1A3C6CBB" w14:textId="77777777" w:rsidR="00AE7FA6" w:rsidRPr="00426779" w:rsidRDefault="00AE7FA6" w:rsidP="00AE7FA6">
      <w:pPr>
        <w:pStyle w:val="NormalWeb"/>
        <w:spacing w:before="0" w:beforeAutospacing="0" w:after="0" w:afterAutospacing="0"/>
        <w:ind w:left="360"/>
        <w:jc w:val="both"/>
        <w:textAlignment w:val="center"/>
        <w:rPr>
          <w:rFonts w:eastAsiaTheme="minorEastAsia"/>
          <w:kern w:val="24"/>
        </w:rPr>
      </w:pPr>
    </w:p>
    <w:p w14:paraId="1B240718" w14:textId="77777777" w:rsidR="00AE7FA6" w:rsidRPr="00426779" w:rsidRDefault="00AE7FA6" w:rsidP="00AE7FA6">
      <w:pPr>
        <w:pStyle w:val="NormalWeb"/>
        <w:numPr>
          <w:ilvl w:val="0"/>
          <w:numId w:val="2"/>
        </w:numPr>
        <w:jc w:val="both"/>
        <w:rPr>
          <w:rFonts w:eastAsiaTheme="minorEastAsia"/>
          <w:kern w:val="24"/>
        </w:rPr>
      </w:pPr>
      <w:r w:rsidRPr="00426779">
        <w:rPr>
          <w:rFonts w:eastAsiaTheme="minorEastAsia"/>
          <w:kern w:val="24"/>
        </w:rPr>
        <w:t>Transakcije sa svih bankovnih računa knjigovodstveno evidentirati u okviru Glavne knjige Trezora, u skladu sa Zakonom o trezoru u FBiH i Zakonom o budžetima u FBiH, te prije sačinjavanja finansijskih izvještaja za 2023. godinu izvršiti usaglašavanje knjigovodstvenog i stvarnog stanja novčanih sredstava u cilju njihovog tačnog iskazivanja u finansijskim izvještajima.</w:t>
      </w:r>
    </w:p>
    <w:p w14:paraId="5030F04B" w14:textId="77777777" w:rsidR="00AE7FA6" w:rsidRPr="00426779" w:rsidRDefault="00AE7FA6" w:rsidP="00AE7FA6">
      <w:pPr>
        <w:pStyle w:val="NormalWeb"/>
        <w:rPr>
          <w:rFonts w:eastAsiaTheme="minorEastAsia"/>
          <w:kern w:val="24"/>
        </w:rPr>
      </w:pPr>
      <w:r w:rsidRPr="00426779">
        <w:rPr>
          <w:rFonts w:eastAsiaTheme="minorEastAsia"/>
          <w:kern w:val="24"/>
        </w:rPr>
        <w:t>Odgovor: Realizovano</w:t>
      </w:r>
    </w:p>
    <w:p w14:paraId="007F5F84" w14:textId="563EC4B7" w:rsidR="00AE7FA6" w:rsidRPr="00426779" w:rsidRDefault="00AE7FA6" w:rsidP="00AE7FA6">
      <w:pPr>
        <w:pStyle w:val="NormalWeb"/>
        <w:rPr>
          <w:rFonts w:eastAsiaTheme="minorEastAsia"/>
          <w:kern w:val="24"/>
        </w:rPr>
      </w:pPr>
      <w:r w:rsidRPr="00426779">
        <w:rPr>
          <w:rFonts w:eastAsiaTheme="minorEastAsia"/>
          <w:kern w:val="24"/>
        </w:rPr>
        <w:t>Ne odnosi ne na Osnovne škole, Škole posluju u sistemu Trezora i nemaju kontrolu nad transkcijskim račun</w:t>
      </w:r>
      <w:r w:rsidR="002769B1" w:rsidRPr="00426779">
        <w:rPr>
          <w:rFonts w:eastAsiaTheme="minorEastAsia"/>
          <w:kern w:val="24"/>
        </w:rPr>
        <w:t>o</w:t>
      </w:r>
      <w:r w:rsidRPr="00426779">
        <w:rPr>
          <w:rFonts w:eastAsiaTheme="minorEastAsia"/>
          <w:kern w:val="24"/>
        </w:rPr>
        <w:t>m.</w:t>
      </w:r>
    </w:p>
    <w:p w14:paraId="317FFE81" w14:textId="77777777" w:rsidR="00AE7FA6" w:rsidRPr="00426779" w:rsidRDefault="00AE7FA6" w:rsidP="00AE7FA6">
      <w:pPr>
        <w:pStyle w:val="NormalWeb"/>
        <w:numPr>
          <w:ilvl w:val="0"/>
          <w:numId w:val="2"/>
        </w:numPr>
        <w:rPr>
          <w:rFonts w:eastAsiaTheme="minorEastAsia"/>
          <w:kern w:val="24"/>
        </w:rPr>
      </w:pPr>
      <w:r w:rsidRPr="00426779">
        <w:rPr>
          <w:rFonts w:eastAsiaTheme="minorEastAsia"/>
          <w:kern w:val="24"/>
        </w:rPr>
        <w:t>Izvršiti revalorizaciju stalnih sredstava za 2022. godinu u cilju fer i istinitih finansijskih izvještaja.</w:t>
      </w:r>
    </w:p>
    <w:p w14:paraId="16537382" w14:textId="77777777" w:rsidR="00AE7FA6" w:rsidRPr="00426779" w:rsidRDefault="00AE7FA6" w:rsidP="00AE7FA6">
      <w:pPr>
        <w:pStyle w:val="NormalWeb"/>
        <w:rPr>
          <w:rFonts w:eastAsiaTheme="minorEastAsia"/>
          <w:kern w:val="24"/>
        </w:rPr>
      </w:pPr>
      <w:r w:rsidRPr="00426779">
        <w:rPr>
          <w:rFonts w:eastAsiaTheme="minorEastAsia"/>
          <w:kern w:val="24"/>
        </w:rPr>
        <w:t>Odgovor: Djelimično realizovano</w:t>
      </w:r>
    </w:p>
    <w:p w14:paraId="1A82FCA3" w14:textId="77777777" w:rsidR="00AE7FA6" w:rsidRPr="00426779" w:rsidRDefault="00AE7FA6" w:rsidP="00AE7FA6">
      <w:pPr>
        <w:pStyle w:val="NormalWeb"/>
        <w:spacing w:before="0" w:beforeAutospacing="0" w:after="0" w:afterAutospacing="0"/>
        <w:jc w:val="both"/>
        <w:textAlignment w:val="center"/>
        <w:rPr>
          <w:rFonts w:eastAsiaTheme="minorEastAsia"/>
          <w:kern w:val="24"/>
        </w:rPr>
      </w:pPr>
      <w:r w:rsidRPr="00426779">
        <w:rPr>
          <w:rFonts w:eastAsiaTheme="minorEastAsia"/>
          <w:kern w:val="24"/>
        </w:rPr>
        <w:lastRenderedPageBreak/>
        <w:t>Škole su sprovele proces usaglašavanja stanja stalnih sredstava u svojim evidencijama sa evidencijama u Glavnoj knjizi Trezora u 2023. godini. Ovo je prva faza za sprovedbu revalorizacije sredstava, za sprovedbu same revalorizacije čekamo upute od nadležnog ministarstva.</w:t>
      </w:r>
    </w:p>
    <w:p w14:paraId="2E22B01A" w14:textId="77777777" w:rsidR="00AE7FA6" w:rsidRPr="00426779" w:rsidRDefault="00AE7FA6" w:rsidP="00AE7FA6">
      <w:pPr>
        <w:pStyle w:val="NormalWeb"/>
        <w:spacing w:before="0" w:beforeAutospacing="0" w:after="0" w:afterAutospacing="0"/>
        <w:jc w:val="both"/>
        <w:textAlignment w:val="center"/>
      </w:pPr>
    </w:p>
    <w:p w14:paraId="03CA9E18" w14:textId="77777777" w:rsidR="00AE7FA6" w:rsidRPr="00426779" w:rsidRDefault="00AE7FA6" w:rsidP="00AE7FA6">
      <w:pPr>
        <w:pStyle w:val="NormalWeb"/>
        <w:numPr>
          <w:ilvl w:val="0"/>
          <w:numId w:val="2"/>
        </w:numPr>
        <w:jc w:val="both"/>
      </w:pPr>
      <w:r w:rsidRPr="00426779">
        <w:t>Poduzeti aktivnosti kako bi Ministarstvo privrede Kantona i druga nadležna ministarstva potraživanja po osnovu naknada za koncesije knjigovodstveno evidentirala u Glavnoj knjizi u cjelokupnom iznosu, a potraživanja za koja je istekao rok naplate preknjižila na poziciju sumnjivih i spornih, te poduzeti sve zakonom predviđene mjere naplate, u skladu s propisima, u cilju realnog i istinitog iskazivanja u finansijskim izvještajima.</w:t>
      </w:r>
    </w:p>
    <w:p w14:paraId="0F1FA2E0" w14:textId="77777777" w:rsidR="00AE7FA6" w:rsidRPr="00426779" w:rsidRDefault="00AE7FA6" w:rsidP="00AE7FA6">
      <w:pPr>
        <w:pStyle w:val="NormalWeb"/>
        <w:spacing w:before="0" w:beforeAutospacing="0" w:after="0" w:afterAutospacing="0"/>
        <w:ind w:left="360"/>
        <w:jc w:val="both"/>
        <w:textAlignment w:val="center"/>
      </w:pPr>
    </w:p>
    <w:p w14:paraId="4BB82448" w14:textId="77777777" w:rsidR="00AE7FA6" w:rsidRPr="00426779" w:rsidRDefault="00AE7FA6" w:rsidP="00AE7FA6">
      <w:pPr>
        <w:pStyle w:val="NormalWeb"/>
        <w:spacing w:before="0" w:beforeAutospacing="0" w:after="0" w:afterAutospacing="0"/>
        <w:jc w:val="both"/>
        <w:textAlignment w:val="center"/>
      </w:pPr>
      <w:r w:rsidRPr="00426779">
        <w:t>Odgovor: Neprovodivo</w:t>
      </w:r>
    </w:p>
    <w:p w14:paraId="7254C97D" w14:textId="77777777" w:rsidR="00AE7FA6" w:rsidRPr="00426779" w:rsidRDefault="00AE7FA6" w:rsidP="00AE7FA6">
      <w:pPr>
        <w:pStyle w:val="NormalWeb"/>
        <w:spacing w:before="0" w:beforeAutospacing="0" w:after="0" w:afterAutospacing="0"/>
        <w:jc w:val="both"/>
        <w:textAlignment w:val="center"/>
        <w:rPr>
          <w:rFonts w:eastAsiaTheme="minorEastAsia"/>
          <w:kern w:val="24"/>
        </w:rPr>
      </w:pPr>
    </w:p>
    <w:p w14:paraId="39C2B526" w14:textId="77777777" w:rsidR="00AE7FA6" w:rsidRPr="00426779" w:rsidRDefault="00AE7FA6" w:rsidP="00AE7FA6">
      <w:pPr>
        <w:pStyle w:val="NormalWeb"/>
        <w:spacing w:before="0" w:beforeAutospacing="0" w:after="0" w:afterAutospacing="0"/>
        <w:jc w:val="both"/>
        <w:textAlignment w:val="center"/>
        <w:rPr>
          <w:rFonts w:eastAsiaTheme="minorEastAsia"/>
          <w:kern w:val="24"/>
        </w:rPr>
      </w:pPr>
      <w:r w:rsidRPr="00426779">
        <w:rPr>
          <w:rFonts w:eastAsiaTheme="minorEastAsia"/>
          <w:kern w:val="24"/>
        </w:rPr>
        <w:t>Preporuku nije moguće provesti iz razloga što u fiskalnoj godini nije bilo aktivnosti, odnosno transakcija po osnovu koje je data preporuka.</w:t>
      </w:r>
    </w:p>
    <w:p w14:paraId="72B81316" w14:textId="77777777" w:rsidR="00AE7FA6" w:rsidRPr="00426779" w:rsidRDefault="00AE7FA6" w:rsidP="00AE7FA6">
      <w:pPr>
        <w:pStyle w:val="NormalWeb"/>
        <w:spacing w:before="0" w:beforeAutospacing="0" w:after="0" w:afterAutospacing="0"/>
        <w:jc w:val="both"/>
        <w:textAlignment w:val="center"/>
        <w:rPr>
          <w:rFonts w:eastAsiaTheme="minorEastAsia"/>
          <w:kern w:val="24"/>
          <w:lang w:val="pl-PL"/>
        </w:rPr>
      </w:pPr>
    </w:p>
    <w:p w14:paraId="1AC1251C" w14:textId="77777777" w:rsidR="00AE7FA6" w:rsidRPr="00426779" w:rsidRDefault="00AE7FA6" w:rsidP="00AE7FA6">
      <w:pPr>
        <w:pStyle w:val="NormalWeb"/>
        <w:numPr>
          <w:ilvl w:val="0"/>
          <w:numId w:val="2"/>
        </w:numPr>
        <w:jc w:val="both"/>
      </w:pPr>
      <w:r w:rsidRPr="00426779">
        <w:t>Svi budžetski korisnici Kantona trebaju sačiniti godišnji izvještaj o izvršenju budžeta kao dio godišnjih finansijskih izvještaja za 2023, a Analiza iskaza kao dio ovih izvještaja treba sadržavati sve dijelove propisane Pravilnikom o finansijskom izvještavanju i godišnjem obračunu Budžeta u FBiH.</w:t>
      </w:r>
    </w:p>
    <w:p w14:paraId="7EB96F38" w14:textId="77777777" w:rsidR="00AE7FA6" w:rsidRPr="00426779" w:rsidRDefault="00AE7FA6" w:rsidP="00AE7FA6">
      <w:pPr>
        <w:pStyle w:val="NormalWeb"/>
        <w:spacing w:before="0" w:beforeAutospacing="0" w:after="0" w:afterAutospacing="0"/>
        <w:jc w:val="both"/>
        <w:textAlignment w:val="center"/>
      </w:pPr>
      <w:r w:rsidRPr="00426779">
        <w:t>Odgovor: Djelimično realizovano</w:t>
      </w:r>
    </w:p>
    <w:p w14:paraId="2AECC58F" w14:textId="77777777" w:rsidR="00AE7FA6" w:rsidRPr="00426779" w:rsidRDefault="00AE7FA6" w:rsidP="00AE7FA6">
      <w:pPr>
        <w:pStyle w:val="NormalWeb"/>
        <w:spacing w:before="0" w:beforeAutospacing="0" w:after="0" w:afterAutospacing="0"/>
        <w:jc w:val="both"/>
        <w:textAlignment w:val="center"/>
        <w:rPr>
          <w:rFonts w:eastAsiaTheme="minorEastAsia"/>
          <w:kern w:val="24"/>
        </w:rPr>
      </w:pPr>
    </w:p>
    <w:p w14:paraId="5863CF7F" w14:textId="633FBE53" w:rsidR="00AE7FA6" w:rsidRPr="00426779" w:rsidRDefault="00AE7FA6" w:rsidP="00AE7FA6">
      <w:pPr>
        <w:pStyle w:val="NormalWeb"/>
        <w:spacing w:before="0" w:beforeAutospacing="0" w:after="0" w:afterAutospacing="0"/>
        <w:jc w:val="both"/>
        <w:textAlignment w:val="center"/>
        <w:rPr>
          <w:rFonts w:eastAsiaTheme="minorEastAsia"/>
          <w:kern w:val="24"/>
        </w:rPr>
      </w:pPr>
      <w:r w:rsidRPr="00426779">
        <w:rPr>
          <w:rFonts w:eastAsiaTheme="minorEastAsia"/>
          <w:kern w:val="24"/>
        </w:rPr>
        <w:t>Redovno je predava</w:t>
      </w:r>
      <w:r w:rsidR="00AE7673">
        <w:rPr>
          <w:rFonts w:eastAsiaTheme="minorEastAsia"/>
          <w:kern w:val="24"/>
        </w:rPr>
        <w:t>t</w:t>
      </w:r>
      <w:r w:rsidRPr="00426779">
        <w:rPr>
          <w:rFonts w:eastAsiaTheme="minorEastAsia"/>
          <w:kern w:val="24"/>
        </w:rPr>
        <w:t xml:space="preserve"> Godišnji izvještaj o izvršenju budžeta zajedno</w:t>
      </w:r>
      <w:r w:rsidR="002769B1" w:rsidRPr="00426779">
        <w:rPr>
          <w:rFonts w:eastAsiaTheme="minorEastAsia"/>
          <w:kern w:val="24"/>
        </w:rPr>
        <w:t xml:space="preserve"> </w:t>
      </w:r>
      <w:r w:rsidRPr="00426779">
        <w:rPr>
          <w:rFonts w:eastAsiaTheme="minorEastAsia"/>
          <w:kern w:val="24"/>
        </w:rPr>
        <w:t>sa Analizom iskaza. Sadržaj analize iskaza nije u potpunosti bio us</w:t>
      </w:r>
      <w:r w:rsidR="002769B1" w:rsidRPr="00426779">
        <w:rPr>
          <w:rFonts w:eastAsiaTheme="minorEastAsia"/>
          <w:kern w:val="24"/>
        </w:rPr>
        <w:t>k</w:t>
      </w:r>
      <w:r w:rsidRPr="00426779">
        <w:rPr>
          <w:rFonts w:eastAsiaTheme="minorEastAsia"/>
          <w:kern w:val="24"/>
        </w:rPr>
        <w:t>lađen sa Pravilnikom o finansijskom izvještavanju i godišnjem obračunu Budžeta u FBiH što će se u budućim izvještajnim periodima ispraviti.</w:t>
      </w:r>
    </w:p>
    <w:p w14:paraId="081C1F18" w14:textId="77777777" w:rsidR="00AE7FA6" w:rsidRPr="00426779" w:rsidRDefault="00AE7FA6" w:rsidP="00AE7FA6">
      <w:pPr>
        <w:pStyle w:val="NormalWeb"/>
        <w:spacing w:before="0" w:beforeAutospacing="0" w:after="0" w:afterAutospacing="0"/>
        <w:jc w:val="both"/>
        <w:textAlignment w:val="center"/>
        <w:rPr>
          <w:rFonts w:eastAsiaTheme="minorEastAsia"/>
          <w:kern w:val="24"/>
        </w:rPr>
      </w:pPr>
    </w:p>
    <w:p w14:paraId="39E19B09" w14:textId="7592B206" w:rsidR="00AE7FA6" w:rsidRPr="00426779" w:rsidRDefault="00AE7FA6" w:rsidP="00AE7FA6">
      <w:pPr>
        <w:pStyle w:val="NormalWeb"/>
        <w:spacing w:before="0" w:beforeAutospacing="0" w:after="0" w:afterAutospacing="0"/>
        <w:jc w:val="both"/>
        <w:textAlignment w:val="center"/>
        <w:rPr>
          <w:rFonts w:eastAsiaTheme="minorEastAsia"/>
          <w:kern w:val="24"/>
        </w:rPr>
      </w:pPr>
      <w:r w:rsidRPr="00426779">
        <w:rPr>
          <w:rFonts w:eastAsiaTheme="minorEastAsia"/>
          <w:kern w:val="24"/>
        </w:rPr>
        <w:t xml:space="preserve">Pri popunjavanju upita iz Plana integriteta </w:t>
      </w:r>
      <w:r w:rsidR="00AE7673">
        <w:rPr>
          <w:rFonts w:eastAsiaTheme="minorEastAsia"/>
          <w:kern w:val="24"/>
        </w:rPr>
        <w:t>č</w:t>
      </w:r>
      <w:r w:rsidRPr="00426779">
        <w:rPr>
          <w:rFonts w:eastAsiaTheme="minorEastAsia"/>
          <w:kern w:val="24"/>
        </w:rPr>
        <w:t>esti su upiti vezani za:</w:t>
      </w:r>
    </w:p>
    <w:p w14:paraId="1F056E68" w14:textId="5A96330D" w:rsidR="00AE7FA6" w:rsidRPr="00426779" w:rsidRDefault="00AE7FA6" w:rsidP="00AE7FA6">
      <w:pPr>
        <w:pStyle w:val="NormalWeb"/>
        <w:numPr>
          <w:ilvl w:val="0"/>
          <w:numId w:val="3"/>
        </w:numPr>
        <w:spacing w:before="0" w:beforeAutospacing="0" w:after="0" w:afterAutospacing="0"/>
        <w:jc w:val="both"/>
        <w:textAlignment w:val="center"/>
      </w:pPr>
      <w:r w:rsidRPr="00426779">
        <w:rPr>
          <w:rFonts w:eastAsiaTheme="minorEastAsia"/>
          <w:kern w:val="24"/>
        </w:rPr>
        <w:t xml:space="preserve">Uraditi adekvatna knjiženja sredstva koja se vode na pripremi (22.). U JU OŠ </w:t>
      </w:r>
      <w:r w:rsidR="00AE7673">
        <w:rPr>
          <w:rFonts w:eastAsiaTheme="minorEastAsia"/>
          <w:kern w:val="24"/>
        </w:rPr>
        <w:t>Grbavica I</w:t>
      </w:r>
      <w:r w:rsidRPr="00426779">
        <w:rPr>
          <w:rFonts w:eastAsiaTheme="minorEastAsia"/>
          <w:kern w:val="24"/>
        </w:rPr>
        <w:t xml:space="preserve"> po završnom bilansu je prikazan iznos na pripremi opreme u pitanju je oprema koja je stavljena u upotrebu i obrasci za zatvaranje pripreme su poslani u Trezorsku jedinicu te će u bliskoj budu</w:t>
      </w:r>
      <w:r w:rsidR="00AE7673">
        <w:rPr>
          <w:rFonts w:eastAsiaTheme="minorEastAsia"/>
          <w:kern w:val="24"/>
        </w:rPr>
        <w:t>ć</w:t>
      </w:r>
      <w:r w:rsidRPr="00426779">
        <w:rPr>
          <w:rFonts w:eastAsiaTheme="minorEastAsia"/>
          <w:kern w:val="24"/>
        </w:rPr>
        <w:t>nosti biti predmet obrade.</w:t>
      </w:r>
    </w:p>
    <w:p w14:paraId="2E693FDC" w14:textId="77777777" w:rsidR="00AE7FA6" w:rsidRPr="00426779" w:rsidRDefault="00AE7FA6" w:rsidP="00AE7FA6">
      <w:pPr>
        <w:pStyle w:val="NormalWeb"/>
        <w:numPr>
          <w:ilvl w:val="0"/>
          <w:numId w:val="3"/>
        </w:numPr>
        <w:spacing w:before="0" w:beforeAutospacing="0" w:after="0" w:afterAutospacing="0"/>
        <w:jc w:val="both"/>
        <w:textAlignment w:val="center"/>
      </w:pPr>
      <w:r w:rsidRPr="00426779">
        <w:rPr>
          <w:rFonts w:eastAsiaTheme="minorEastAsia"/>
          <w:kern w:val="24"/>
        </w:rPr>
        <w:t>Škola nema evidentirane dugoročne plasmane (23.)</w:t>
      </w:r>
    </w:p>
    <w:p w14:paraId="16C3979E" w14:textId="77777777" w:rsidR="00AE7FA6" w:rsidRPr="00426779" w:rsidRDefault="00AE7FA6" w:rsidP="00AE7FA6">
      <w:pPr>
        <w:pStyle w:val="NormalWeb"/>
        <w:numPr>
          <w:ilvl w:val="0"/>
          <w:numId w:val="3"/>
        </w:numPr>
        <w:spacing w:before="0" w:beforeAutospacing="0" w:after="0" w:afterAutospacing="0"/>
        <w:jc w:val="both"/>
        <w:textAlignment w:val="center"/>
      </w:pPr>
      <w:r w:rsidRPr="00426779">
        <w:rPr>
          <w:rFonts w:eastAsiaTheme="minorEastAsia"/>
          <w:kern w:val="24"/>
        </w:rPr>
        <w:t>Škola nema odnose sa povezanim licima (24.)</w:t>
      </w:r>
    </w:p>
    <w:p w14:paraId="689C40D1" w14:textId="77777777" w:rsidR="00AE7FA6" w:rsidRPr="00426779" w:rsidRDefault="00AE7FA6" w:rsidP="00AE7FA6">
      <w:pPr>
        <w:pStyle w:val="NormalWeb"/>
        <w:numPr>
          <w:ilvl w:val="0"/>
          <w:numId w:val="3"/>
        </w:numPr>
        <w:spacing w:before="0" w:beforeAutospacing="0" w:after="0" w:afterAutospacing="0"/>
        <w:jc w:val="both"/>
        <w:textAlignment w:val="center"/>
      </w:pPr>
      <w:r w:rsidRPr="00426779">
        <w:rPr>
          <w:rFonts w:eastAsiaTheme="minorEastAsia"/>
          <w:kern w:val="24"/>
        </w:rPr>
        <w:lastRenderedPageBreak/>
        <w:t>Godišnjim popisom je utvrđeno stvarno stanje i izvršeno usklađivanje sa knjigovodstvenim stanjem (Popisna komisija)(25.)</w:t>
      </w:r>
    </w:p>
    <w:p w14:paraId="4D6F8983" w14:textId="77777777" w:rsidR="00AE7FA6" w:rsidRPr="00426779" w:rsidRDefault="00AE7FA6" w:rsidP="00AE7FA6">
      <w:pPr>
        <w:pStyle w:val="NormalWeb"/>
        <w:numPr>
          <w:ilvl w:val="0"/>
          <w:numId w:val="3"/>
        </w:numPr>
        <w:spacing w:before="0" w:beforeAutospacing="0" w:after="0" w:afterAutospacing="0"/>
        <w:jc w:val="both"/>
        <w:textAlignment w:val="center"/>
      </w:pPr>
      <w:r w:rsidRPr="00426779">
        <w:rPr>
          <w:rFonts w:eastAsiaTheme="minorEastAsia"/>
          <w:kern w:val="24"/>
        </w:rPr>
        <w:t xml:space="preserve">Škola nema uvid u evidencije sporova niti se evidentiraju na Vanbilansnoj evidenciji Škole. Svi podaci o sporovima (tužbama) se evidentiraju, vode i isplaćuju u Ministarstvu finansija KS. Škola ne dobija informacije o </w:t>
      </w:r>
      <w:r w:rsidR="00016E73" w:rsidRPr="00426779">
        <w:rPr>
          <w:rFonts w:eastAsiaTheme="minorEastAsia"/>
          <w:kern w:val="24"/>
        </w:rPr>
        <w:t>dinamici isplate pa nije u moguć</w:t>
      </w:r>
      <w:r w:rsidRPr="00426779">
        <w:rPr>
          <w:rFonts w:eastAsiaTheme="minorEastAsia"/>
          <w:kern w:val="24"/>
        </w:rPr>
        <w:t>nosti ni voditi evidencije.</w:t>
      </w:r>
    </w:p>
    <w:p w14:paraId="4AFB3C88" w14:textId="77777777" w:rsidR="00AE7FA6" w:rsidRPr="005A20A3" w:rsidRDefault="00AE7FA6" w:rsidP="00057062">
      <w:pPr>
        <w:pStyle w:val="NormalWeb"/>
        <w:spacing w:before="0" w:beforeAutospacing="0" w:after="0" w:afterAutospacing="0"/>
        <w:jc w:val="both"/>
        <w:textAlignment w:val="center"/>
        <w:rPr>
          <w:color w:val="7030A0"/>
        </w:rPr>
      </w:pPr>
    </w:p>
    <w:p w14:paraId="234E145C" w14:textId="77777777" w:rsidR="00AE7FA6" w:rsidRPr="005A20A3" w:rsidRDefault="00AE7FA6" w:rsidP="00AE7FA6">
      <w:pPr>
        <w:pStyle w:val="NormalWeb"/>
        <w:spacing w:before="0" w:beforeAutospacing="0" w:after="0" w:afterAutospacing="0"/>
        <w:ind w:left="360"/>
        <w:jc w:val="both"/>
        <w:textAlignment w:val="center"/>
        <w:rPr>
          <w:color w:val="7030A0"/>
        </w:rPr>
      </w:pPr>
    </w:p>
    <w:p w14:paraId="2A746B51" w14:textId="77777777" w:rsidR="00016E73" w:rsidRPr="005A20A3" w:rsidRDefault="00016E73" w:rsidP="00AE7FA6">
      <w:pPr>
        <w:pStyle w:val="NormalWeb"/>
        <w:spacing w:before="0" w:beforeAutospacing="0" w:after="0" w:afterAutospacing="0"/>
        <w:ind w:left="360"/>
        <w:jc w:val="both"/>
        <w:textAlignment w:val="center"/>
      </w:pPr>
      <w:r w:rsidRPr="005A20A3">
        <w:t>Obrazloženje:</w:t>
      </w:r>
      <w:r w:rsidRPr="005A20A3">
        <w:br/>
        <w:t>Prije izrade plana integriteta implementirane su sljedeće preporuke:</w:t>
      </w:r>
    </w:p>
    <w:p w14:paraId="4F45CBB4" w14:textId="77777777" w:rsidR="00016E73" w:rsidRPr="005A20A3" w:rsidRDefault="00016E73" w:rsidP="00AE7FA6">
      <w:pPr>
        <w:pStyle w:val="NormalWeb"/>
        <w:spacing w:before="0" w:beforeAutospacing="0" w:after="0" w:afterAutospacing="0"/>
        <w:ind w:left="360"/>
        <w:jc w:val="both"/>
        <w:textAlignment w:val="center"/>
      </w:pPr>
    </w:p>
    <w:p w14:paraId="79A8EAA1" w14:textId="77777777" w:rsidR="00FB0A82" w:rsidRPr="005A20A3" w:rsidRDefault="00FB0A82" w:rsidP="00426779">
      <w:pPr>
        <w:pStyle w:val="NormalWeb"/>
        <w:spacing w:before="0" w:beforeAutospacing="0" w:after="0" w:afterAutospacing="0"/>
        <w:jc w:val="both"/>
        <w:textAlignment w:val="center"/>
        <w:rPr>
          <w:i/>
          <w:u w:val="single"/>
        </w:rPr>
      </w:pPr>
    </w:p>
    <w:p w14:paraId="4A7255DF" w14:textId="77777777" w:rsidR="00FB0A82" w:rsidRPr="005A20A3" w:rsidRDefault="00FB0A82" w:rsidP="00AE7FA6">
      <w:pPr>
        <w:pStyle w:val="NormalWeb"/>
        <w:spacing w:before="0" w:beforeAutospacing="0" w:after="0" w:afterAutospacing="0"/>
        <w:ind w:left="360"/>
        <w:jc w:val="both"/>
        <w:textAlignment w:val="center"/>
        <w:rPr>
          <w:i/>
          <w:u w:val="single"/>
        </w:rPr>
      </w:pPr>
    </w:p>
    <w:p w14:paraId="45A291AA" w14:textId="12A08E9E" w:rsidR="00AE7FA6" w:rsidRPr="00426779" w:rsidRDefault="00AE7FA6" w:rsidP="00FB0A82">
      <w:pPr>
        <w:pStyle w:val="NormalWeb"/>
        <w:numPr>
          <w:ilvl w:val="1"/>
          <w:numId w:val="20"/>
        </w:numPr>
        <w:spacing w:before="0" w:beforeAutospacing="0" w:after="0" w:afterAutospacing="0"/>
        <w:jc w:val="both"/>
        <w:textAlignment w:val="center"/>
        <w:rPr>
          <w:iCs/>
        </w:rPr>
      </w:pPr>
      <w:bookmarkStart w:id="4" w:name="_Hlk201663397"/>
      <w:r w:rsidRPr="00426779">
        <w:rPr>
          <w:iCs/>
        </w:rPr>
        <w:t>Provedeni</w:t>
      </w:r>
      <w:r w:rsidR="00016E73" w:rsidRPr="00426779">
        <w:rPr>
          <w:iCs/>
        </w:rPr>
        <w:t xml:space="preserve"> inspekcijski nadzor</w:t>
      </w:r>
      <w:r w:rsidRPr="00426779">
        <w:rPr>
          <w:iCs/>
        </w:rPr>
        <w:t xml:space="preserve">i </w:t>
      </w:r>
    </w:p>
    <w:bookmarkEnd w:id="4"/>
    <w:p w14:paraId="08BB0DA3" w14:textId="77777777" w:rsidR="00AE7FA6" w:rsidRPr="005A20A3" w:rsidRDefault="00AE7FA6" w:rsidP="00AE7FA6">
      <w:pPr>
        <w:pStyle w:val="NormalWeb"/>
        <w:spacing w:before="0" w:beforeAutospacing="0" w:after="0" w:afterAutospacing="0"/>
        <w:ind w:left="360"/>
        <w:jc w:val="both"/>
        <w:textAlignment w:val="center"/>
        <w:rPr>
          <w:i/>
          <w:u w:val="single"/>
        </w:rPr>
      </w:pPr>
    </w:p>
    <w:p w14:paraId="231BF2FB" w14:textId="7F3CBAB4" w:rsidR="00AE7FA6" w:rsidRPr="005A20A3" w:rsidRDefault="00AE7FA6" w:rsidP="00AE7FA6">
      <w:pPr>
        <w:pStyle w:val="NormalWeb"/>
        <w:spacing w:before="0" w:beforeAutospacing="0" w:after="0" w:afterAutospacing="0"/>
        <w:ind w:left="360"/>
        <w:jc w:val="both"/>
        <w:textAlignment w:val="center"/>
      </w:pPr>
      <w:r w:rsidRPr="005A20A3">
        <w:t>JU OŠ</w:t>
      </w:r>
      <w:r w:rsidR="00DB6A15" w:rsidRPr="005A20A3">
        <w:t xml:space="preserve"> </w:t>
      </w:r>
      <w:r w:rsidRPr="005A20A3">
        <w:t>“</w:t>
      </w:r>
      <w:r w:rsidR="00AE7673">
        <w:t>Grbavica I</w:t>
      </w:r>
      <w:r w:rsidRPr="005A20A3">
        <w:t>“</w:t>
      </w:r>
      <w:r w:rsidR="00E65E00">
        <w:t xml:space="preserve"> </w:t>
      </w:r>
      <w:r w:rsidRPr="005A20A3">
        <w:t xml:space="preserve">Sarajevo je u periodu </w:t>
      </w:r>
      <w:r w:rsidR="001E68CD" w:rsidRPr="005A20A3">
        <w:t>od 1.1.2023. godine do 31.12.202</w:t>
      </w:r>
      <w:r w:rsidRPr="005A20A3">
        <w:t>4. godine bio/la predmetom inspekcijskog nadzora, i to:</w:t>
      </w:r>
    </w:p>
    <w:p w14:paraId="024549E0" w14:textId="77777777" w:rsidR="00AE7FA6" w:rsidRPr="005A20A3" w:rsidRDefault="00AE7FA6" w:rsidP="00AE7FA6">
      <w:pPr>
        <w:pStyle w:val="NormalWeb"/>
        <w:spacing w:before="0" w:beforeAutospacing="0" w:after="0" w:afterAutospacing="0"/>
        <w:ind w:left="360"/>
        <w:jc w:val="both"/>
        <w:textAlignment w:val="center"/>
      </w:pPr>
    </w:p>
    <w:p w14:paraId="3D6B585F" w14:textId="77777777" w:rsidR="00AE7FA6" w:rsidRPr="005A20A3" w:rsidRDefault="00AE7FA6" w:rsidP="00AE7FA6">
      <w:pPr>
        <w:pStyle w:val="NormalWeb"/>
        <w:spacing w:before="0" w:beforeAutospacing="0" w:after="0" w:afterAutospacing="0"/>
        <w:ind w:left="360"/>
        <w:jc w:val="both"/>
        <w:textAlignment w:val="center"/>
      </w:pPr>
    </w:p>
    <w:tbl>
      <w:tblPr>
        <w:tblStyle w:val="TableGrid"/>
        <w:tblW w:w="0" w:type="auto"/>
        <w:tblInd w:w="360" w:type="dxa"/>
        <w:tblLook w:val="04A0" w:firstRow="1" w:lastRow="0" w:firstColumn="1" w:lastColumn="0" w:noHBand="0" w:noVBand="1"/>
      </w:tblPr>
      <w:tblGrid>
        <w:gridCol w:w="756"/>
        <w:gridCol w:w="1759"/>
        <w:gridCol w:w="1980"/>
        <w:gridCol w:w="2790"/>
        <w:gridCol w:w="1890"/>
        <w:gridCol w:w="3415"/>
      </w:tblGrid>
      <w:tr w:rsidR="00B05973" w:rsidRPr="005A20A3" w14:paraId="3E92B8CB" w14:textId="77777777" w:rsidTr="00DB6A15">
        <w:tc>
          <w:tcPr>
            <w:tcW w:w="756" w:type="dxa"/>
          </w:tcPr>
          <w:p w14:paraId="5A2A1910" w14:textId="77777777" w:rsidR="00AE7FA6" w:rsidRPr="005A20A3" w:rsidRDefault="00AE7FA6" w:rsidP="00DB6A15">
            <w:pPr>
              <w:pStyle w:val="NormalWeb"/>
              <w:spacing w:before="0" w:beforeAutospacing="0" w:after="0" w:afterAutospacing="0"/>
              <w:jc w:val="center"/>
              <w:textAlignment w:val="center"/>
              <w:rPr>
                <w:b/>
              </w:rPr>
            </w:pPr>
            <w:r w:rsidRPr="005A20A3">
              <w:rPr>
                <w:b/>
              </w:rPr>
              <w:t>R.br.</w:t>
            </w:r>
          </w:p>
        </w:tc>
        <w:tc>
          <w:tcPr>
            <w:tcW w:w="1759" w:type="dxa"/>
          </w:tcPr>
          <w:p w14:paraId="1C1071E0" w14:textId="77777777" w:rsidR="00AE7FA6" w:rsidRPr="005A20A3" w:rsidRDefault="00AE7FA6" w:rsidP="00DB6A15">
            <w:pPr>
              <w:pStyle w:val="NormalWeb"/>
              <w:spacing w:before="0" w:beforeAutospacing="0" w:after="0" w:afterAutospacing="0"/>
              <w:jc w:val="center"/>
              <w:textAlignment w:val="center"/>
              <w:rPr>
                <w:b/>
              </w:rPr>
            </w:pPr>
            <w:r w:rsidRPr="005A20A3">
              <w:rPr>
                <w:b/>
              </w:rPr>
              <w:t>Datum inspekcijskog nadzora</w:t>
            </w:r>
          </w:p>
        </w:tc>
        <w:tc>
          <w:tcPr>
            <w:tcW w:w="1980" w:type="dxa"/>
          </w:tcPr>
          <w:p w14:paraId="3DED69E7" w14:textId="77777777" w:rsidR="00DB6A15" w:rsidRPr="005A20A3" w:rsidRDefault="00AE7FA6" w:rsidP="00DB6A15">
            <w:pPr>
              <w:pStyle w:val="NormalWeb"/>
              <w:spacing w:before="0" w:beforeAutospacing="0" w:after="0" w:afterAutospacing="0"/>
              <w:jc w:val="center"/>
              <w:textAlignment w:val="center"/>
              <w:rPr>
                <w:b/>
              </w:rPr>
            </w:pPr>
            <w:r w:rsidRPr="005A20A3">
              <w:rPr>
                <w:b/>
              </w:rPr>
              <w:t>Vrsta inspekcije</w:t>
            </w:r>
          </w:p>
          <w:p w14:paraId="5804A05A" w14:textId="77777777" w:rsidR="00AE7FA6" w:rsidRPr="005A20A3" w:rsidRDefault="00DB6A15" w:rsidP="00DB6A15">
            <w:pPr>
              <w:pStyle w:val="NormalWeb"/>
              <w:spacing w:before="0" w:beforeAutospacing="0" w:after="0" w:afterAutospacing="0"/>
              <w:jc w:val="center"/>
              <w:textAlignment w:val="center"/>
              <w:rPr>
                <w:b/>
              </w:rPr>
            </w:pPr>
            <w:r w:rsidRPr="005A20A3">
              <w:rPr>
                <w:b/>
              </w:rPr>
              <w:t>(</w:t>
            </w:r>
            <w:r w:rsidR="00AE7FA6" w:rsidRPr="005A20A3">
              <w:rPr>
                <w:b/>
              </w:rPr>
              <w:t>inspekcija rada, sanitarna, komunalna...)</w:t>
            </w:r>
          </w:p>
        </w:tc>
        <w:tc>
          <w:tcPr>
            <w:tcW w:w="2790" w:type="dxa"/>
          </w:tcPr>
          <w:p w14:paraId="448889F1" w14:textId="77777777" w:rsidR="00AE7FA6" w:rsidRPr="005A20A3" w:rsidRDefault="00AE7FA6" w:rsidP="00DB6A15">
            <w:pPr>
              <w:pStyle w:val="NormalWeb"/>
              <w:spacing w:before="0" w:beforeAutospacing="0" w:after="0" w:afterAutospacing="0"/>
              <w:jc w:val="center"/>
              <w:textAlignment w:val="center"/>
              <w:rPr>
                <w:b/>
              </w:rPr>
            </w:pPr>
            <w:r w:rsidRPr="005A20A3">
              <w:rPr>
                <w:b/>
              </w:rPr>
              <w:t>Redovna ili po zahtjevu</w:t>
            </w:r>
          </w:p>
        </w:tc>
        <w:tc>
          <w:tcPr>
            <w:tcW w:w="1890" w:type="dxa"/>
          </w:tcPr>
          <w:p w14:paraId="4520B5F2" w14:textId="77777777" w:rsidR="00AE7FA6" w:rsidRPr="005A20A3" w:rsidRDefault="00AE7FA6" w:rsidP="00DB6A15">
            <w:pPr>
              <w:pStyle w:val="NormalWeb"/>
              <w:spacing w:before="0" w:beforeAutospacing="0" w:after="0" w:afterAutospacing="0"/>
              <w:jc w:val="center"/>
              <w:textAlignment w:val="center"/>
              <w:rPr>
                <w:b/>
              </w:rPr>
            </w:pPr>
            <w:r w:rsidRPr="005A20A3">
              <w:rPr>
                <w:b/>
              </w:rPr>
              <w:t>Izrečena mjera (DA/NE)</w:t>
            </w:r>
          </w:p>
        </w:tc>
        <w:tc>
          <w:tcPr>
            <w:tcW w:w="3415" w:type="dxa"/>
          </w:tcPr>
          <w:p w14:paraId="12F0E520" w14:textId="77777777" w:rsidR="00AE7FA6" w:rsidRPr="005A20A3" w:rsidRDefault="00DB6A15" w:rsidP="00DB6A15">
            <w:pPr>
              <w:pStyle w:val="NormalWeb"/>
              <w:spacing w:before="0" w:beforeAutospacing="0" w:after="0" w:afterAutospacing="0"/>
              <w:jc w:val="center"/>
              <w:textAlignment w:val="center"/>
              <w:rPr>
                <w:b/>
              </w:rPr>
            </w:pPr>
            <w:r w:rsidRPr="005A20A3">
              <w:rPr>
                <w:b/>
              </w:rPr>
              <w:t xml:space="preserve">Predmet </w:t>
            </w:r>
            <w:r w:rsidR="00AE7FA6" w:rsidRPr="005A20A3">
              <w:rPr>
                <w:b/>
              </w:rPr>
              <w:t>inspekcijskog nadzora i izrečena mjera</w:t>
            </w:r>
          </w:p>
        </w:tc>
      </w:tr>
      <w:tr w:rsidR="00B05973" w:rsidRPr="005A20A3" w14:paraId="76039552" w14:textId="77777777" w:rsidTr="00DB6A15">
        <w:tc>
          <w:tcPr>
            <w:tcW w:w="756" w:type="dxa"/>
          </w:tcPr>
          <w:p w14:paraId="1DC8181E" w14:textId="77777777" w:rsidR="00AE7FA6" w:rsidRPr="005A20A3" w:rsidRDefault="006F6061" w:rsidP="00AE7FA6">
            <w:pPr>
              <w:pStyle w:val="NormalWeb"/>
              <w:spacing w:before="0" w:beforeAutospacing="0" w:after="0" w:afterAutospacing="0"/>
              <w:jc w:val="both"/>
              <w:textAlignment w:val="center"/>
            </w:pPr>
            <w:r w:rsidRPr="005A20A3">
              <w:t>1.</w:t>
            </w:r>
          </w:p>
        </w:tc>
        <w:tc>
          <w:tcPr>
            <w:tcW w:w="1759" w:type="dxa"/>
          </w:tcPr>
          <w:p w14:paraId="2051FE9B" w14:textId="4D415C10" w:rsidR="00AE7FA6" w:rsidRPr="005A20A3" w:rsidRDefault="00E65E00" w:rsidP="00AE7FA6">
            <w:pPr>
              <w:pStyle w:val="NormalWeb"/>
              <w:spacing w:before="0" w:beforeAutospacing="0" w:after="0" w:afterAutospacing="0"/>
              <w:jc w:val="both"/>
              <w:textAlignment w:val="center"/>
            </w:pPr>
            <w:r>
              <w:rPr>
                <w:color w:val="000000"/>
              </w:rPr>
              <w:t>19</w:t>
            </w:r>
            <w:r w:rsidR="006F6061" w:rsidRPr="005A20A3">
              <w:rPr>
                <w:color w:val="000000"/>
              </w:rPr>
              <w:t>.1.202</w:t>
            </w:r>
            <w:r w:rsidR="00AE7673">
              <w:rPr>
                <w:color w:val="000000"/>
              </w:rPr>
              <w:t>3</w:t>
            </w:r>
            <w:r w:rsidR="006F6061" w:rsidRPr="005A20A3">
              <w:rPr>
                <w:color w:val="000000"/>
              </w:rPr>
              <w:t>.</w:t>
            </w:r>
          </w:p>
        </w:tc>
        <w:tc>
          <w:tcPr>
            <w:tcW w:w="1980" w:type="dxa"/>
          </w:tcPr>
          <w:p w14:paraId="04A153A2" w14:textId="006E7777" w:rsidR="00AE7FA6" w:rsidRPr="005A20A3" w:rsidRDefault="00A16E77" w:rsidP="00AE7FA6">
            <w:pPr>
              <w:pStyle w:val="NormalWeb"/>
              <w:spacing w:before="0" w:beforeAutospacing="0" w:after="0" w:afterAutospacing="0"/>
              <w:jc w:val="both"/>
              <w:textAlignment w:val="center"/>
            </w:pPr>
            <w:r w:rsidRPr="005A20A3">
              <w:t>Inspekcija rada</w:t>
            </w:r>
          </w:p>
        </w:tc>
        <w:tc>
          <w:tcPr>
            <w:tcW w:w="2790" w:type="dxa"/>
          </w:tcPr>
          <w:p w14:paraId="3C1220BA" w14:textId="77777777" w:rsidR="00AE7FA6" w:rsidRPr="005A20A3" w:rsidRDefault="00A16E77" w:rsidP="00AE7FA6">
            <w:pPr>
              <w:pStyle w:val="NormalWeb"/>
              <w:spacing w:before="0" w:beforeAutospacing="0" w:after="0" w:afterAutospacing="0"/>
              <w:jc w:val="both"/>
              <w:textAlignment w:val="center"/>
            </w:pPr>
            <w:r w:rsidRPr="005A20A3">
              <w:t>Po zahtjevu</w:t>
            </w:r>
          </w:p>
        </w:tc>
        <w:tc>
          <w:tcPr>
            <w:tcW w:w="1890" w:type="dxa"/>
          </w:tcPr>
          <w:p w14:paraId="1E7E6639" w14:textId="77777777" w:rsidR="00AE7FA6" w:rsidRPr="005A20A3" w:rsidRDefault="00A16E77" w:rsidP="00AE7FA6">
            <w:pPr>
              <w:pStyle w:val="NormalWeb"/>
              <w:spacing w:before="0" w:beforeAutospacing="0" w:after="0" w:afterAutospacing="0"/>
              <w:jc w:val="both"/>
              <w:textAlignment w:val="center"/>
            </w:pPr>
            <w:r w:rsidRPr="005A20A3">
              <w:t>NE</w:t>
            </w:r>
          </w:p>
        </w:tc>
        <w:tc>
          <w:tcPr>
            <w:tcW w:w="3415" w:type="dxa"/>
          </w:tcPr>
          <w:p w14:paraId="72246CB3" w14:textId="7430D524" w:rsidR="00A16E77" w:rsidRPr="005A20A3" w:rsidRDefault="00A16E77" w:rsidP="00DB6A15">
            <w:pPr>
              <w:spacing w:after="13" w:line="249" w:lineRule="auto"/>
              <w:ind w:right="10"/>
              <w:rPr>
                <w:rFonts w:ascii="Times New Roman" w:eastAsia="Times New Roman" w:hAnsi="Times New Roman" w:cs="Times New Roman"/>
                <w:color w:val="000000"/>
                <w:sz w:val="24"/>
                <w:szCs w:val="24"/>
              </w:rPr>
            </w:pPr>
          </w:p>
          <w:p w14:paraId="52012579" w14:textId="77777777" w:rsidR="00E65E00" w:rsidRPr="005A20A3" w:rsidRDefault="00E65E00" w:rsidP="00E65E00">
            <w:pPr>
              <w:spacing w:after="444" w:line="249" w:lineRule="auto"/>
              <w:ind w:right="10"/>
              <w:rPr>
                <w:rFonts w:ascii="Times New Roman" w:eastAsia="Times New Roman" w:hAnsi="Times New Roman" w:cs="Times New Roman"/>
                <w:color w:val="000000"/>
                <w:sz w:val="24"/>
                <w:szCs w:val="24"/>
              </w:rPr>
            </w:pPr>
            <w:r w:rsidRPr="005A20A3">
              <w:rPr>
                <w:rFonts w:ascii="Times New Roman" w:eastAsia="Times New Roman" w:hAnsi="Times New Roman" w:cs="Times New Roman"/>
                <w:color w:val="000000"/>
                <w:sz w:val="24"/>
                <w:szCs w:val="24"/>
              </w:rPr>
              <w:t>Inspektorat nije predložio dodatne preporuke ili mjere</w:t>
            </w:r>
          </w:p>
          <w:p w14:paraId="7A6B009E" w14:textId="77777777" w:rsidR="00AE7FA6" w:rsidRPr="005A20A3" w:rsidRDefault="00AE7FA6" w:rsidP="00AE7FA6">
            <w:pPr>
              <w:pStyle w:val="NormalWeb"/>
              <w:spacing w:before="0" w:beforeAutospacing="0" w:after="0" w:afterAutospacing="0"/>
              <w:jc w:val="both"/>
              <w:textAlignment w:val="center"/>
            </w:pPr>
          </w:p>
        </w:tc>
      </w:tr>
      <w:tr w:rsidR="00A96BE8" w:rsidRPr="005A20A3" w14:paraId="7C594EE4" w14:textId="77777777" w:rsidTr="00DB6A15">
        <w:tc>
          <w:tcPr>
            <w:tcW w:w="756" w:type="dxa"/>
          </w:tcPr>
          <w:p w14:paraId="0E5278D7" w14:textId="74B1245D" w:rsidR="00A96BE8" w:rsidRPr="005A20A3" w:rsidRDefault="00176521" w:rsidP="00A96BE8">
            <w:pPr>
              <w:pStyle w:val="NormalWeb"/>
              <w:spacing w:before="0" w:beforeAutospacing="0" w:after="0" w:afterAutospacing="0"/>
              <w:jc w:val="both"/>
              <w:textAlignment w:val="center"/>
            </w:pPr>
            <w:r>
              <w:t>2</w:t>
            </w:r>
            <w:r w:rsidR="00A96BE8">
              <w:t>.</w:t>
            </w:r>
          </w:p>
        </w:tc>
        <w:tc>
          <w:tcPr>
            <w:tcW w:w="1759" w:type="dxa"/>
          </w:tcPr>
          <w:p w14:paraId="0CF287A1" w14:textId="5F967A2F" w:rsidR="00A96BE8" w:rsidRDefault="00A96BE8" w:rsidP="00A96BE8">
            <w:pPr>
              <w:pStyle w:val="NormalWeb"/>
              <w:spacing w:before="0" w:beforeAutospacing="0" w:after="0" w:afterAutospacing="0"/>
              <w:jc w:val="both"/>
              <w:textAlignment w:val="center"/>
              <w:rPr>
                <w:color w:val="000000"/>
              </w:rPr>
            </w:pPr>
            <w:r>
              <w:t xml:space="preserve">24.1.2023. </w:t>
            </w:r>
          </w:p>
        </w:tc>
        <w:tc>
          <w:tcPr>
            <w:tcW w:w="1980" w:type="dxa"/>
          </w:tcPr>
          <w:p w14:paraId="4F49F5D1" w14:textId="2ADA3438" w:rsidR="00A96BE8" w:rsidRPr="005A20A3" w:rsidRDefault="00A96BE8" w:rsidP="00A96BE8">
            <w:pPr>
              <w:pStyle w:val="NormalWeb"/>
              <w:spacing w:before="0" w:beforeAutospacing="0" w:after="0" w:afterAutospacing="0"/>
              <w:jc w:val="both"/>
              <w:textAlignment w:val="center"/>
            </w:pPr>
            <w:r>
              <w:t>Inspektorat prosvjetne inspekcije</w:t>
            </w:r>
          </w:p>
        </w:tc>
        <w:tc>
          <w:tcPr>
            <w:tcW w:w="2790" w:type="dxa"/>
          </w:tcPr>
          <w:p w14:paraId="636833F5" w14:textId="10120557" w:rsidR="00A96BE8" w:rsidRPr="005A20A3" w:rsidRDefault="00A96BE8" w:rsidP="00A96BE8">
            <w:pPr>
              <w:pStyle w:val="NormalWeb"/>
              <w:spacing w:before="0" w:beforeAutospacing="0" w:after="0" w:afterAutospacing="0"/>
              <w:jc w:val="both"/>
              <w:textAlignment w:val="center"/>
            </w:pPr>
            <w:r>
              <w:t>Usmjereni inspekcijski nadzor po zahtjevu stranke</w:t>
            </w:r>
          </w:p>
        </w:tc>
        <w:tc>
          <w:tcPr>
            <w:tcW w:w="1890" w:type="dxa"/>
          </w:tcPr>
          <w:p w14:paraId="2F9E2076" w14:textId="1E63888A" w:rsidR="00A96BE8" w:rsidRPr="005A20A3" w:rsidRDefault="00A96BE8" w:rsidP="00A96BE8">
            <w:pPr>
              <w:pStyle w:val="NormalWeb"/>
              <w:spacing w:before="0" w:beforeAutospacing="0" w:after="0" w:afterAutospacing="0"/>
              <w:jc w:val="both"/>
              <w:textAlignment w:val="center"/>
            </w:pPr>
            <w:r>
              <w:t>NE</w:t>
            </w:r>
          </w:p>
        </w:tc>
        <w:tc>
          <w:tcPr>
            <w:tcW w:w="3415" w:type="dxa"/>
          </w:tcPr>
          <w:p w14:paraId="60501C44" w14:textId="6B79D6DE" w:rsidR="00A96BE8" w:rsidRPr="005A20A3" w:rsidRDefault="00A96BE8" w:rsidP="00A96BE8">
            <w:pPr>
              <w:spacing w:after="13" w:line="249" w:lineRule="auto"/>
              <w:ind w:right="10"/>
              <w:rPr>
                <w:rFonts w:ascii="Times New Roman" w:eastAsia="Times New Roman" w:hAnsi="Times New Roman" w:cs="Times New Roman"/>
                <w:color w:val="000000"/>
                <w:sz w:val="24"/>
                <w:szCs w:val="24"/>
              </w:rPr>
            </w:pPr>
            <w:r>
              <w:rPr>
                <w:rFonts w:ascii="Times" w:hAnsi="Times" w:cs="Times"/>
                <w:sz w:val="24"/>
                <w:szCs w:val="24"/>
              </w:rPr>
              <w:t>Prema svemu dostavljenom zaključak je sljedeći da inspektor rada neće vršiti inspekcijski pregled jer se radi o nepreciznim navodima prijave.</w:t>
            </w:r>
          </w:p>
        </w:tc>
      </w:tr>
      <w:tr w:rsidR="00A96BE8" w:rsidRPr="005A20A3" w14:paraId="13192908" w14:textId="77777777" w:rsidTr="00DB6A15">
        <w:tc>
          <w:tcPr>
            <w:tcW w:w="756" w:type="dxa"/>
          </w:tcPr>
          <w:p w14:paraId="02846899" w14:textId="3732C63E" w:rsidR="00A96BE8" w:rsidRPr="005A20A3" w:rsidRDefault="00176521" w:rsidP="00A96BE8">
            <w:pPr>
              <w:pStyle w:val="NormalWeb"/>
              <w:spacing w:before="0" w:beforeAutospacing="0" w:after="0" w:afterAutospacing="0"/>
              <w:jc w:val="both"/>
              <w:textAlignment w:val="center"/>
            </w:pPr>
            <w:r>
              <w:t>3</w:t>
            </w:r>
            <w:r w:rsidR="00A96BE8" w:rsidRPr="005A20A3">
              <w:t>.</w:t>
            </w:r>
          </w:p>
        </w:tc>
        <w:tc>
          <w:tcPr>
            <w:tcW w:w="1759" w:type="dxa"/>
          </w:tcPr>
          <w:p w14:paraId="42AEC385" w14:textId="77777777" w:rsidR="00A96BE8" w:rsidRDefault="00A96BE8" w:rsidP="00A96BE8">
            <w:pPr>
              <w:pStyle w:val="NormalWeb"/>
              <w:spacing w:before="0" w:beforeAutospacing="0" w:after="0" w:afterAutospacing="0"/>
              <w:jc w:val="both"/>
              <w:textAlignment w:val="center"/>
            </w:pPr>
            <w:r>
              <w:t>26</w:t>
            </w:r>
            <w:r w:rsidRPr="005A20A3">
              <w:t>.1.202</w:t>
            </w:r>
            <w:r>
              <w:t>3</w:t>
            </w:r>
            <w:r w:rsidRPr="005A20A3">
              <w:t>.</w:t>
            </w:r>
          </w:p>
          <w:p w14:paraId="2CAD6829" w14:textId="03DD1E77" w:rsidR="00A96BE8" w:rsidRPr="005A20A3" w:rsidRDefault="00A96BE8" w:rsidP="00A96BE8">
            <w:pPr>
              <w:pStyle w:val="NormalWeb"/>
              <w:spacing w:before="0" w:beforeAutospacing="0" w:after="0" w:afterAutospacing="0"/>
              <w:jc w:val="both"/>
              <w:textAlignment w:val="center"/>
            </w:pPr>
          </w:p>
        </w:tc>
        <w:tc>
          <w:tcPr>
            <w:tcW w:w="1980" w:type="dxa"/>
          </w:tcPr>
          <w:p w14:paraId="1381B7AE" w14:textId="77777777" w:rsidR="00A96BE8" w:rsidRPr="005A20A3" w:rsidRDefault="00A96BE8" w:rsidP="00A96BE8">
            <w:pPr>
              <w:pStyle w:val="NormalWeb"/>
              <w:spacing w:before="0" w:beforeAutospacing="0" w:after="0" w:afterAutospacing="0"/>
              <w:jc w:val="both"/>
              <w:textAlignment w:val="center"/>
            </w:pPr>
            <w:r w:rsidRPr="005A20A3">
              <w:t>Inspekcija rada</w:t>
            </w:r>
          </w:p>
        </w:tc>
        <w:tc>
          <w:tcPr>
            <w:tcW w:w="2790" w:type="dxa"/>
          </w:tcPr>
          <w:p w14:paraId="72703CF7" w14:textId="745A3133" w:rsidR="00A96BE8" w:rsidRPr="005A20A3" w:rsidRDefault="00A96BE8" w:rsidP="00A96BE8">
            <w:pPr>
              <w:pStyle w:val="NormalWeb"/>
              <w:spacing w:before="0" w:beforeAutospacing="0" w:after="0" w:afterAutospacing="0"/>
              <w:jc w:val="both"/>
              <w:textAlignment w:val="center"/>
            </w:pPr>
            <w:r>
              <w:t>Vanredan inspekcijski nadzor</w:t>
            </w:r>
          </w:p>
        </w:tc>
        <w:tc>
          <w:tcPr>
            <w:tcW w:w="1890" w:type="dxa"/>
          </w:tcPr>
          <w:p w14:paraId="56DFB6C1" w14:textId="053EAB1C" w:rsidR="00A96BE8" w:rsidRPr="005A20A3" w:rsidRDefault="00A96BE8" w:rsidP="00A96BE8">
            <w:pPr>
              <w:pStyle w:val="NormalWeb"/>
              <w:spacing w:before="0" w:beforeAutospacing="0" w:after="0" w:afterAutospacing="0"/>
              <w:jc w:val="both"/>
              <w:textAlignment w:val="center"/>
            </w:pPr>
            <w:r>
              <w:t>DA</w:t>
            </w:r>
          </w:p>
        </w:tc>
        <w:tc>
          <w:tcPr>
            <w:tcW w:w="3415" w:type="dxa"/>
          </w:tcPr>
          <w:p w14:paraId="5F730106" w14:textId="291EBBF0" w:rsidR="00A96BE8" w:rsidRPr="005A20A3" w:rsidRDefault="00A96BE8" w:rsidP="00A96BE8">
            <w:pPr>
              <w:spacing w:after="13" w:line="249" w:lineRule="auto"/>
              <w:ind w:right="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Naređuje se poslodavcu da otkloni nepravilnosti koje se </w:t>
            </w:r>
            <w:r>
              <w:rPr>
                <w:rFonts w:ascii="Times New Roman" w:eastAsia="Times New Roman" w:hAnsi="Times New Roman" w:cs="Times New Roman"/>
                <w:color w:val="000000"/>
                <w:sz w:val="24"/>
                <w:szCs w:val="24"/>
              </w:rPr>
              <w:lastRenderedPageBreak/>
              <w:t>odnose na sadržaj ugovora o radu zaključenog sa radnicom na način da ugovor o radu inkorporira elemente propisane odredbom iz člana 24. Zakona o radu što ste odnosi na opis poslova radnog mjesta.</w:t>
            </w:r>
          </w:p>
          <w:p w14:paraId="59FB2722" w14:textId="77777777" w:rsidR="00A96BE8" w:rsidRPr="005A20A3" w:rsidRDefault="00A96BE8" w:rsidP="00A96BE8">
            <w:pPr>
              <w:pStyle w:val="NormalWeb"/>
              <w:spacing w:before="0" w:beforeAutospacing="0" w:after="0" w:afterAutospacing="0"/>
              <w:textAlignment w:val="center"/>
            </w:pPr>
          </w:p>
        </w:tc>
      </w:tr>
      <w:tr w:rsidR="00A96BE8" w:rsidRPr="005A20A3" w14:paraId="3FD92C2B" w14:textId="77777777" w:rsidTr="00DB6A15">
        <w:tc>
          <w:tcPr>
            <w:tcW w:w="756" w:type="dxa"/>
          </w:tcPr>
          <w:p w14:paraId="4747DE0A" w14:textId="47B774E6" w:rsidR="00A96BE8" w:rsidRPr="005A20A3" w:rsidRDefault="00176521" w:rsidP="00A96BE8">
            <w:pPr>
              <w:pStyle w:val="NormalWeb"/>
              <w:spacing w:before="0" w:beforeAutospacing="0" w:after="0" w:afterAutospacing="0"/>
              <w:jc w:val="both"/>
              <w:textAlignment w:val="center"/>
            </w:pPr>
            <w:r>
              <w:lastRenderedPageBreak/>
              <w:t>4</w:t>
            </w:r>
            <w:r w:rsidR="00A96BE8" w:rsidRPr="005A20A3">
              <w:t>.</w:t>
            </w:r>
          </w:p>
        </w:tc>
        <w:tc>
          <w:tcPr>
            <w:tcW w:w="1759" w:type="dxa"/>
          </w:tcPr>
          <w:p w14:paraId="2B1E0013" w14:textId="7E5CEE68" w:rsidR="00A96BE8" w:rsidRPr="005A20A3" w:rsidRDefault="00A96BE8" w:rsidP="00A96BE8">
            <w:pPr>
              <w:pStyle w:val="NormalWeb"/>
              <w:spacing w:before="0" w:beforeAutospacing="0" w:after="0" w:afterAutospacing="0"/>
              <w:jc w:val="both"/>
              <w:textAlignment w:val="center"/>
            </w:pPr>
            <w:r>
              <w:t xml:space="preserve">27.1.2023. </w:t>
            </w:r>
          </w:p>
        </w:tc>
        <w:tc>
          <w:tcPr>
            <w:tcW w:w="1980" w:type="dxa"/>
          </w:tcPr>
          <w:p w14:paraId="38F59598" w14:textId="574F32E9" w:rsidR="00A96BE8" w:rsidRPr="005A20A3" w:rsidRDefault="00A96BE8" w:rsidP="00A96BE8">
            <w:pPr>
              <w:pStyle w:val="NormalWeb"/>
              <w:spacing w:before="0" w:beforeAutospacing="0" w:after="0" w:afterAutospacing="0"/>
              <w:jc w:val="both"/>
              <w:textAlignment w:val="center"/>
            </w:pPr>
            <w:r>
              <w:t>Inspektorat prosvjetne inspekcije</w:t>
            </w:r>
          </w:p>
        </w:tc>
        <w:tc>
          <w:tcPr>
            <w:tcW w:w="2790" w:type="dxa"/>
          </w:tcPr>
          <w:p w14:paraId="4078C701" w14:textId="19FDF617" w:rsidR="00A96BE8" w:rsidRPr="005A20A3" w:rsidRDefault="00A96BE8" w:rsidP="00A96BE8">
            <w:pPr>
              <w:pStyle w:val="NormalWeb"/>
              <w:spacing w:before="0" w:beforeAutospacing="0" w:after="0" w:afterAutospacing="0"/>
              <w:jc w:val="both"/>
              <w:textAlignment w:val="center"/>
            </w:pPr>
            <w:r>
              <w:t>Usmjereni inspekcijski nadzor</w:t>
            </w:r>
          </w:p>
        </w:tc>
        <w:tc>
          <w:tcPr>
            <w:tcW w:w="1890" w:type="dxa"/>
          </w:tcPr>
          <w:p w14:paraId="74774295" w14:textId="5FCE167B" w:rsidR="00A96BE8" w:rsidRPr="005A20A3" w:rsidRDefault="00A96BE8" w:rsidP="00A96BE8">
            <w:pPr>
              <w:pStyle w:val="NormalWeb"/>
              <w:spacing w:before="0" w:beforeAutospacing="0" w:after="0" w:afterAutospacing="0"/>
              <w:jc w:val="both"/>
              <w:textAlignment w:val="center"/>
            </w:pPr>
            <w:r>
              <w:t>NE</w:t>
            </w:r>
          </w:p>
        </w:tc>
        <w:tc>
          <w:tcPr>
            <w:tcW w:w="3415" w:type="dxa"/>
          </w:tcPr>
          <w:p w14:paraId="702E6B59" w14:textId="756DA553" w:rsidR="00A96BE8" w:rsidRPr="00544925" w:rsidRDefault="00A96BE8" w:rsidP="00A96BE8">
            <w:pPr>
              <w:spacing w:after="444" w:line="249" w:lineRule="auto"/>
              <w:ind w:right="10"/>
              <w:rPr>
                <w:rFonts w:ascii="Times" w:hAnsi="Times" w:cs="Times"/>
                <w:sz w:val="24"/>
                <w:szCs w:val="24"/>
              </w:rPr>
            </w:pPr>
            <w:r>
              <w:rPr>
                <w:rFonts w:ascii="Times" w:hAnsi="Times" w:cs="Times"/>
                <w:sz w:val="24"/>
                <w:szCs w:val="24"/>
              </w:rPr>
              <w:t>Usmjereni inspekcijski nadzor. Praćenje i ocjenjivanje učenika</w:t>
            </w:r>
          </w:p>
        </w:tc>
      </w:tr>
      <w:tr w:rsidR="00A96BE8" w:rsidRPr="005A20A3" w14:paraId="3E37D6B5" w14:textId="77777777" w:rsidTr="00DB6A15">
        <w:tc>
          <w:tcPr>
            <w:tcW w:w="756" w:type="dxa"/>
          </w:tcPr>
          <w:p w14:paraId="0CEE6E37" w14:textId="4C06609D" w:rsidR="00A96BE8" w:rsidRPr="005A20A3" w:rsidRDefault="00176521" w:rsidP="00A96BE8">
            <w:pPr>
              <w:pStyle w:val="NormalWeb"/>
              <w:spacing w:before="0" w:beforeAutospacing="0" w:after="0" w:afterAutospacing="0"/>
              <w:jc w:val="both"/>
              <w:textAlignment w:val="center"/>
            </w:pPr>
            <w:r>
              <w:t>5</w:t>
            </w:r>
            <w:r w:rsidR="00A96BE8">
              <w:t>.</w:t>
            </w:r>
          </w:p>
        </w:tc>
        <w:tc>
          <w:tcPr>
            <w:tcW w:w="1759" w:type="dxa"/>
          </w:tcPr>
          <w:p w14:paraId="6509D421" w14:textId="69C6B386" w:rsidR="00A96BE8" w:rsidRDefault="00A96BE8" w:rsidP="00A96BE8">
            <w:pPr>
              <w:pStyle w:val="NormalWeb"/>
              <w:spacing w:before="0" w:beforeAutospacing="0" w:after="0" w:afterAutospacing="0"/>
              <w:jc w:val="both"/>
              <w:textAlignment w:val="center"/>
            </w:pPr>
          </w:p>
          <w:p w14:paraId="3206EBF4" w14:textId="451BDFC9" w:rsidR="00A96BE8" w:rsidRDefault="00A96BE8" w:rsidP="00A96BE8">
            <w:pPr>
              <w:pStyle w:val="NormalWeb"/>
              <w:spacing w:before="0" w:beforeAutospacing="0" w:after="0" w:afterAutospacing="0"/>
              <w:jc w:val="both"/>
              <w:textAlignment w:val="center"/>
            </w:pPr>
            <w:r>
              <w:t>14.2.2023.</w:t>
            </w:r>
          </w:p>
        </w:tc>
        <w:tc>
          <w:tcPr>
            <w:tcW w:w="1980" w:type="dxa"/>
          </w:tcPr>
          <w:p w14:paraId="4E96BD6A" w14:textId="0E41DB72" w:rsidR="00A96BE8" w:rsidRDefault="00A96BE8" w:rsidP="00A96BE8">
            <w:pPr>
              <w:pStyle w:val="NormalWeb"/>
              <w:spacing w:before="0" w:beforeAutospacing="0" w:after="0" w:afterAutospacing="0"/>
              <w:jc w:val="both"/>
              <w:textAlignment w:val="center"/>
            </w:pPr>
            <w:r>
              <w:t>Sanitarna zdravstvena inspekcija</w:t>
            </w:r>
          </w:p>
        </w:tc>
        <w:tc>
          <w:tcPr>
            <w:tcW w:w="2790" w:type="dxa"/>
          </w:tcPr>
          <w:p w14:paraId="07ED7A2E" w14:textId="5C1E7F7D" w:rsidR="00A96BE8" w:rsidRDefault="00A96BE8" w:rsidP="00A96BE8">
            <w:pPr>
              <w:pStyle w:val="NormalWeb"/>
              <w:spacing w:before="0" w:beforeAutospacing="0" w:after="0" w:afterAutospacing="0"/>
              <w:jc w:val="both"/>
              <w:textAlignment w:val="center"/>
            </w:pPr>
            <w:r>
              <w:t>Usmjereni inspekcijski nadzor</w:t>
            </w:r>
          </w:p>
        </w:tc>
        <w:tc>
          <w:tcPr>
            <w:tcW w:w="1890" w:type="dxa"/>
          </w:tcPr>
          <w:p w14:paraId="3C74F50D" w14:textId="036A74FD" w:rsidR="00A96BE8" w:rsidRDefault="00A96BE8" w:rsidP="00A96BE8">
            <w:pPr>
              <w:pStyle w:val="NormalWeb"/>
              <w:spacing w:before="0" w:beforeAutospacing="0" w:after="0" w:afterAutospacing="0"/>
              <w:jc w:val="both"/>
              <w:textAlignment w:val="center"/>
            </w:pPr>
            <w:r>
              <w:t>DA</w:t>
            </w:r>
          </w:p>
        </w:tc>
        <w:tc>
          <w:tcPr>
            <w:tcW w:w="3415" w:type="dxa"/>
          </w:tcPr>
          <w:p w14:paraId="6DE9D25B" w14:textId="0E043048" w:rsidR="00A96BE8" w:rsidRDefault="00A96BE8" w:rsidP="00A96BE8">
            <w:pPr>
              <w:spacing w:after="444" w:line="249" w:lineRule="auto"/>
              <w:ind w:right="10"/>
              <w:rPr>
                <w:rFonts w:ascii="Times" w:hAnsi="Times" w:cs="Times"/>
                <w:sz w:val="24"/>
                <w:szCs w:val="24"/>
              </w:rPr>
            </w:pPr>
            <w:r>
              <w:rPr>
                <w:rFonts w:ascii="Times" w:hAnsi="Times" w:cs="Times"/>
                <w:sz w:val="24"/>
                <w:szCs w:val="24"/>
              </w:rPr>
              <w:t>Otkloniti nepravilnosti u roku od tri dana te dostaviti dokaz.</w:t>
            </w:r>
          </w:p>
        </w:tc>
      </w:tr>
      <w:tr w:rsidR="00A96BE8" w:rsidRPr="005A20A3" w14:paraId="1585821C" w14:textId="77777777" w:rsidTr="00DB6A15">
        <w:tc>
          <w:tcPr>
            <w:tcW w:w="756" w:type="dxa"/>
          </w:tcPr>
          <w:p w14:paraId="31C801E1" w14:textId="65722CEE" w:rsidR="00A96BE8" w:rsidRPr="005A20A3" w:rsidRDefault="00176521" w:rsidP="00A96BE8">
            <w:pPr>
              <w:pStyle w:val="NormalWeb"/>
              <w:spacing w:before="0" w:beforeAutospacing="0" w:after="0" w:afterAutospacing="0"/>
              <w:jc w:val="both"/>
              <w:textAlignment w:val="center"/>
            </w:pPr>
            <w:r>
              <w:t>6</w:t>
            </w:r>
            <w:r w:rsidR="00A96BE8">
              <w:t>.</w:t>
            </w:r>
          </w:p>
        </w:tc>
        <w:tc>
          <w:tcPr>
            <w:tcW w:w="1759" w:type="dxa"/>
          </w:tcPr>
          <w:p w14:paraId="3661BCF9" w14:textId="77777777" w:rsidR="00A96BE8" w:rsidRDefault="00A96BE8" w:rsidP="00A96BE8">
            <w:pPr>
              <w:pStyle w:val="NormalWeb"/>
              <w:spacing w:before="0" w:beforeAutospacing="0" w:after="0" w:afterAutospacing="0"/>
              <w:jc w:val="both"/>
              <w:textAlignment w:val="center"/>
            </w:pPr>
            <w:r>
              <w:t>23.2.2023.</w:t>
            </w:r>
          </w:p>
          <w:p w14:paraId="0BDFA140" w14:textId="77777777" w:rsidR="00A96BE8" w:rsidRPr="00A96BE8" w:rsidRDefault="00A96BE8" w:rsidP="00A96BE8">
            <w:pPr>
              <w:rPr>
                <w:lang w:val="bs-Latn-BA" w:eastAsia="bs-Latn-BA"/>
              </w:rPr>
            </w:pPr>
          </w:p>
          <w:p w14:paraId="5014152F" w14:textId="77777777" w:rsidR="00A96BE8" w:rsidRPr="00A96BE8" w:rsidRDefault="00A96BE8" w:rsidP="00A96BE8">
            <w:pPr>
              <w:rPr>
                <w:lang w:val="bs-Latn-BA" w:eastAsia="bs-Latn-BA"/>
              </w:rPr>
            </w:pPr>
          </w:p>
          <w:p w14:paraId="46AC0F78" w14:textId="77777777" w:rsidR="00A96BE8" w:rsidRPr="00A96BE8" w:rsidRDefault="00A96BE8" w:rsidP="00A96BE8">
            <w:pPr>
              <w:rPr>
                <w:lang w:val="bs-Latn-BA" w:eastAsia="bs-Latn-BA"/>
              </w:rPr>
            </w:pPr>
          </w:p>
          <w:p w14:paraId="3D9561F2" w14:textId="77777777" w:rsidR="00A96BE8" w:rsidRPr="00A96BE8" w:rsidRDefault="00A96BE8" w:rsidP="00A96BE8">
            <w:pPr>
              <w:rPr>
                <w:lang w:val="bs-Latn-BA" w:eastAsia="bs-Latn-BA"/>
              </w:rPr>
            </w:pPr>
          </w:p>
          <w:p w14:paraId="47CDF471" w14:textId="77777777" w:rsidR="00A96BE8" w:rsidRDefault="00A96BE8" w:rsidP="00A96BE8">
            <w:pPr>
              <w:rPr>
                <w:rFonts w:ascii="Times New Roman" w:eastAsia="Times New Roman" w:hAnsi="Times New Roman" w:cs="Times New Roman"/>
                <w:sz w:val="24"/>
                <w:szCs w:val="24"/>
                <w:lang w:val="bs-Latn-BA" w:eastAsia="bs-Latn-BA"/>
              </w:rPr>
            </w:pPr>
          </w:p>
          <w:p w14:paraId="59B48212" w14:textId="77777777" w:rsidR="00A96BE8" w:rsidRPr="00A96BE8" w:rsidRDefault="00A96BE8" w:rsidP="00A96BE8">
            <w:pPr>
              <w:rPr>
                <w:lang w:val="bs-Latn-BA" w:eastAsia="bs-Latn-BA"/>
              </w:rPr>
            </w:pPr>
          </w:p>
          <w:p w14:paraId="6EE14D0C" w14:textId="77777777" w:rsidR="00A96BE8" w:rsidRDefault="00A96BE8" w:rsidP="00A96BE8">
            <w:pPr>
              <w:rPr>
                <w:rFonts w:ascii="Times New Roman" w:eastAsia="Times New Roman" w:hAnsi="Times New Roman" w:cs="Times New Roman"/>
                <w:sz w:val="24"/>
                <w:szCs w:val="24"/>
                <w:lang w:val="bs-Latn-BA" w:eastAsia="bs-Latn-BA"/>
              </w:rPr>
            </w:pPr>
          </w:p>
          <w:p w14:paraId="76419CD2" w14:textId="77777777" w:rsidR="00A96BE8" w:rsidRDefault="00A96BE8" w:rsidP="00A96BE8">
            <w:pPr>
              <w:rPr>
                <w:rFonts w:ascii="Times New Roman" w:eastAsia="Times New Roman" w:hAnsi="Times New Roman" w:cs="Times New Roman"/>
                <w:sz w:val="24"/>
                <w:szCs w:val="24"/>
                <w:lang w:val="bs-Latn-BA" w:eastAsia="bs-Latn-BA"/>
              </w:rPr>
            </w:pPr>
          </w:p>
          <w:p w14:paraId="60FCD27A" w14:textId="06E1FA8B" w:rsidR="00A96BE8" w:rsidRPr="00A96BE8" w:rsidRDefault="00A96BE8" w:rsidP="00A96BE8">
            <w:pPr>
              <w:jc w:val="center"/>
              <w:rPr>
                <w:lang w:val="bs-Latn-BA" w:eastAsia="bs-Latn-BA"/>
              </w:rPr>
            </w:pPr>
          </w:p>
        </w:tc>
        <w:tc>
          <w:tcPr>
            <w:tcW w:w="1980" w:type="dxa"/>
          </w:tcPr>
          <w:p w14:paraId="332A39FA" w14:textId="77777777" w:rsidR="00A96BE8" w:rsidRDefault="00A96BE8" w:rsidP="00A96BE8">
            <w:pPr>
              <w:pStyle w:val="NormalWeb"/>
              <w:spacing w:before="0" w:beforeAutospacing="0" w:after="0" w:afterAutospacing="0"/>
              <w:jc w:val="both"/>
              <w:textAlignment w:val="center"/>
            </w:pPr>
            <w:r>
              <w:t>Inspekcija rada</w:t>
            </w:r>
          </w:p>
          <w:p w14:paraId="4FCEA100" w14:textId="77777777" w:rsidR="00A96BE8" w:rsidRDefault="00A96BE8" w:rsidP="00A96BE8">
            <w:pPr>
              <w:pStyle w:val="NormalWeb"/>
              <w:spacing w:before="0" w:beforeAutospacing="0" w:after="0" w:afterAutospacing="0"/>
              <w:jc w:val="both"/>
              <w:textAlignment w:val="center"/>
            </w:pPr>
          </w:p>
          <w:p w14:paraId="5E2385EF" w14:textId="404FEB01" w:rsidR="00A96BE8" w:rsidRDefault="0038334D" w:rsidP="00A96BE8">
            <w:pPr>
              <w:pStyle w:val="NormalWeb"/>
              <w:spacing w:before="0" w:beforeAutospacing="0" w:after="0" w:afterAutospacing="0"/>
              <w:jc w:val="both"/>
              <w:textAlignment w:val="center"/>
            </w:pPr>
            <w:r>
              <w:t xml:space="preserve"> </w:t>
            </w:r>
          </w:p>
        </w:tc>
        <w:tc>
          <w:tcPr>
            <w:tcW w:w="2790" w:type="dxa"/>
          </w:tcPr>
          <w:p w14:paraId="13D60615" w14:textId="2D9A46C9" w:rsidR="00A96BE8" w:rsidRDefault="00A96BE8" w:rsidP="00A96BE8">
            <w:pPr>
              <w:pStyle w:val="NormalWeb"/>
              <w:spacing w:before="0" w:beforeAutospacing="0" w:after="0" w:afterAutospacing="0"/>
              <w:jc w:val="both"/>
              <w:textAlignment w:val="center"/>
            </w:pPr>
            <w:r>
              <w:t>Usmjereni inspekcijski nadzor</w:t>
            </w:r>
          </w:p>
        </w:tc>
        <w:tc>
          <w:tcPr>
            <w:tcW w:w="1890" w:type="dxa"/>
          </w:tcPr>
          <w:p w14:paraId="14B40875" w14:textId="491DEF72" w:rsidR="00A96BE8" w:rsidRDefault="00A96BE8" w:rsidP="00A96BE8">
            <w:pPr>
              <w:pStyle w:val="NormalWeb"/>
              <w:spacing w:before="0" w:beforeAutospacing="0" w:after="0" w:afterAutospacing="0"/>
              <w:jc w:val="both"/>
              <w:textAlignment w:val="center"/>
            </w:pPr>
            <w:r>
              <w:t>DA</w:t>
            </w:r>
          </w:p>
        </w:tc>
        <w:tc>
          <w:tcPr>
            <w:tcW w:w="3415" w:type="dxa"/>
          </w:tcPr>
          <w:p w14:paraId="59B52627" w14:textId="3ED62579" w:rsidR="00A96BE8" w:rsidRDefault="00A96BE8" w:rsidP="00A96BE8">
            <w:pPr>
              <w:spacing w:after="444" w:line="249" w:lineRule="auto"/>
              <w:ind w:right="10"/>
              <w:rPr>
                <w:rFonts w:ascii="Times" w:hAnsi="Times" w:cs="Times"/>
                <w:sz w:val="24"/>
                <w:szCs w:val="24"/>
              </w:rPr>
            </w:pPr>
            <w:r>
              <w:rPr>
                <w:rFonts w:ascii="Times" w:hAnsi="Times" w:cs="Times"/>
                <w:sz w:val="24"/>
                <w:szCs w:val="24"/>
              </w:rPr>
              <w:t xml:space="preserve">Rješenjem inspekcijskog nadzora utvrđeno da škola Grbavica I nije iskazala kadrovske potrebe u periodu poslije saznanja da je radno mjesto nastavnika geografije upražnjeno, odnosno nije iskazala kadrovske potrebe u roku od 15 dana. </w:t>
            </w:r>
          </w:p>
        </w:tc>
      </w:tr>
      <w:tr w:rsidR="00A96BE8" w:rsidRPr="005A20A3" w14:paraId="5054A958" w14:textId="77777777" w:rsidTr="00DB6A15">
        <w:tc>
          <w:tcPr>
            <w:tcW w:w="756" w:type="dxa"/>
          </w:tcPr>
          <w:p w14:paraId="07A399C3" w14:textId="6832980D" w:rsidR="00A96BE8" w:rsidRDefault="00A96BE8" w:rsidP="00A96BE8">
            <w:pPr>
              <w:pStyle w:val="NormalWeb"/>
              <w:spacing w:before="0" w:beforeAutospacing="0" w:after="0" w:afterAutospacing="0"/>
              <w:jc w:val="both"/>
              <w:textAlignment w:val="center"/>
            </w:pPr>
            <w:r>
              <w:t>7.</w:t>
            </w:r>
          </w:p>
        </w:tc>
        <w:tc>
          <w:tcPr>
            <w:tcW w:w="1759" w:type="dxa"/>
          </w:tcPr>
          <w:p w14:paraId="2A4E776D" w14:textId="152BE65D" w:rsidR="00A96BE8" w:rsidRDefault="00A96BE8" w:rsidP="00A96BE8">
            <w:pPr>
              <w:pStyle w:val="NormalWeb"/>
              <w:spacing w:before="0" w:beforeAutospacing="0" w:after="0" w:afterAutospacing="0"/>
              <w:jc w:val="both"/>
              <w:textAlignment w:val="center"/>
            </w:pPr>
            <w:r>
              <w:t>13.3.2023.</w:t>
            </w:r>
          </w:p>
        </w:tc>
        <w:tc>
          <w:tcPr>
            <w:tcW w:w="1980" w:type="dxa"/>
          </w:tcPr>
          <w:p w14:paraId="1F48632C" w14:textId="50314112" w:rsidR="00A96BE8" w:rsidRDefault="00A96BE8" w:rsidP="00A96BE8">
            <w:pPr>
              <w:pStyle w:val="NormalWeb"/>
              <w:spacing w:before="0" w:beforeAutospacing="0" w:after="0" w:afterAutospacing="0"/>
              <w:jc w:val="both"/>
              <w:textAlignment w:val="center"/>
            </w:pPr>
            <w:r>
              <w:t>Inspekcija za zaštitu od požara</w:t>
            </w:r>
          </w:p>
        </w:tc>
        <w:tc>
          <w:tcPr>
            <w:tcW w:w="2790" w:type="dxa"/>
          </w:tcPr>
          <w:p w14:paraId="371148E8" w14:textId="0C9A2DBA" w:rsidR="00A96BE8" w:rsidRDefault="00A96BE8" w:rsidP="00A96BE8">
            <w:pPr>
              <w:pStyle w:val="NormalWeb"/>
              <w:spacing w:before="0" w:beforeAutospacing="0" w:after="0" w:afterAutospacing="0"/>
              <w:jc w:val="both"/>
              <w:textAlignment w:val="center"/>
            </w:pPr>
            <w:r>
              <w:t>Redovan</w:t>
            </w:r>
          </w:p>
        </w:tc>
        <w:tc>
          <w:tcPr>
            <w:tcW w:w="1890" w:type="dxa"/>
          </w:tcPr>
          <w:p w14:paraId="2D26AF6B" w14:textId="11D8F86A" w:rsidR="00A96BE8" w:rsidRDefault="00A96BE8" w:rsidP="00A96BE8">
            <w:pPr>
              <w:pStyle w:val="NormalWeb"/>
              <w:spacing w:before="0" w:beforeAutospacing="0" w:after="0" w:afterAutospacing="0"/>
              <w:jc w:val="both"/>
              <w:textAlignment w:val="center"/>
            </w:pPr>
            <w:r>
              <w:t>NE</w:t>
            </w:r>
          </w:p>
        </w:tc>
        <w:tc>
          <w:tcPr>
            <w:tcW w:w="3415" w:type="dxa"/>
          </w:tcPr>
          <w:p w14:paraId="40246C1F" w14:textId="4BBEA4B1" w:rsidR="00A96BE8" w:rsidRDefault="00A96BE8" w:rsidP="00A96BE8">
            <w:pPr>
              <w:spacing w:after="444" w:line="249" w:lineRule="auto"/>
              <w:ind w:right="10"/>
              <w:rPr>
                <w:rFonts w:ascii="Times" w:hAnsi="Times" w:cs="Times"/>
                <w:sz w:val="24"/>
                <w:szCs w:val="24"/>
              </w:rPr>
            </w:pPr>
            <w:r>
              <w:rPr>
                <w:rFonts w:ascii="Times" w:hAnsi="Times" w:cs="Times"/>
                <w:sz w:val="24"/>
                <w:szCs w:val="24"/>
              </w:rPr>
              <w:t>Nisu uočene nepravilnosti.</w:t>
            </w:r>
          </w:p>
        </w:tc>
      </w:tr>
      <w:tr w:rsidR="00AC5F9F" w:rsidRPr="005A20A3" w14:paraId="54842E80" w14:textId="77777777" w:rsidTr="00DB6A15">
        <w:tc>
          <w:tcPr>
            <w:tcW w:w="756" w:type="dxa"/>
          </w:tcPr>
          <w:p w14:paraId="7BA107FD" w14:textId="780012A5" w:rsidR="00AC5F9F" w:rsidRDefault="00AC5F9F" w:rsidP="00AC5F9F">
            <w:pPr>
              <w:pStyle w:val="NormalWeb"/>
              <w:spacing w:before="0" w:beforeAutospacing="0" w:after="0" w:afterAutospacing="0"/>
              <w:jc w:val="both"/>
              <w:textAlignment w:val="center"/>
            </w:pPr>
            <w:r>
              <w:lastRenderedPageBreak/>
              <w:t>8.</w:t>
            </w:r>
          </w:p>
        </w:tc>
        <w:tc>
          <w:tcPr>
            <w:tcW w:w="1759" w:type="dxa"/>
          </w:tcPr>
          <w:p w14:paraId="6BBC72F0" w14:textId="71157658" w:rsidR="00AC5F9F" w:rsidRDefault="00AC5F9F" w:rsidP="00AC5F9F">
            <w:pPr>
              <w:pStyle w:val="NormalWeb"/>
              <w:spacing w:before="0" w:beforeAutospacing="0" w:after="0" w:afterAutospacing="0"/>
              <w:jc w:val="both"/>
              <w:textAlignment w:val="center"/>
            </w:pPr>
            <w:r>
              <w:t>21.3.2023.</w:t>
            </w:r>
          </w:p>
        </w:tc>
        <w:tc>
          <w:tcPr>
            <w:tcW w:w="1980" w:type="dxa"/>
          </w:tcPr>
          <w:p w14:paraId="37924F1C" w14:textId="5F6A06FA" w:rsidR="00AC5F9F" w:rsidRDefault="00AC5F9F" w:rsidP="00AC5F9F">
            <w:pPr>
              <w:pStyle w:val="NormalWeb"/>
              <w:spacing w:before="0" w:beforeAutospacing="0" w:after="0" w:afterAutospacing="0"/>
              <w:jc w:val="both"/>
              <w:textAlignment w:val="center"/>
            </w:pPr>
            <w:r>
              <w:t>Inspektorat kantonalne uprave civilne zaštite</w:t>
            </w:r>
          </w:p>
        </w:tc>
        <w:tc>
          <w:tcPr>
            <w:tcW w:w="2790" w:type="dxa"/>
          </w:tcPr>
          <w:p w14:paraId="02F1AAA2" w14:textId="019A8C27" w:rsidR="00AC5F9F" w:rsidRDefault="00AC5F9F" w:rsidP="00AC5F9F">
            <w:pPr>
              <w:pStyle w:val="NormalWeb"/>
              <w:spacing w:before="0" w:beforeAutospacing="0" w:after="0" w:afterAutospacing="0"/>
              <w:jc w:val="both"/>
              <w:textAlignment w:val="center"/>
            </w:pPr>
            <w:r>
              <w:t>Redovan</w:t>
            </w:r>
          </w:p>
        </w:tc>
        <w:tc>
          <w:tcPr>
            <w:tcW w:w="1890" w:type="dxa"/>
          </w:tcPr>
          <w:p w14:paraId="0C2BCAF1" w14:textId="20FF53CA" w:rsidR="00AC5F9F" w:rsidRDefault="00AC5F9F" w:rsidP="00AC5F9F">
            <w:pPr>
              <w:pStyle w:val="NormalWeb"/>
              <w:spacing w:before="0" w:beforeAutospacing="0" w:after="0" w:afterAutospacing="0"/>
              <w:jc w:val="both"/>
              <w:textAlignment w:val="center"/>
            </w:pPr>
            <w:r>
              <w:t>DA</w:t>
            </w:r>
          </w:p>
        </w:tc>
        <w:tc>
          <w:tcPr>
            <w:tcW w:w="3415" w:type="dxa"/>
          </w:tcPr>
          <w:p w14:paraId="07153AFA" w14:textId="7E3E38E2" w:rsidR="00AC5F9F" w:rsidRDefault="00AC5F9F" w:rsidP="00AC5F9F">
            <w:pPr>
              <w:spacing w:after="444" w:line="249" w:lineRule="auto"/>
              <w:ind w:right="10"/>
              <w:rPr>
                <w:rFonts w:ascii="Times" w:hAnsi="Times" w:cs="Times"/>
                <w:sz w:val="24"/>
                <w:szCs w:val="24"/>
              </w:rPr>
            </w:pPr>
            <w:r>
              <w:rPr>
                <w:rFonts w:ascii="Times" w:hAnsi="Times" w:cs="Times"/>
                <w:sz w:val="24"/>
                <w:szCs w:val="24"/>
              </w:rPr>
              <w:t>Otkloniti nepravilnosti vezano za polaganje ispita za dobrovoljnog vatrogasca.</w:t>
            </w:r>
          </w:p>
        </w:tc>
      </w:tr>
      <w:tr w:rsidR="00AC5F9F" w:rsidRPr="005A20A3" w14:paraId="4B2AF1BB" w14:textId="77777777" w:rsidTr="00DB6A15">
        <w:tc>
          <w:tcPr>
            <w:tcW w:w="756" w:type="dxa"/>
          </w:tcPr>
          <w:p w14:paraId="66672DE1" w14:textId="445C3588" w:rsidR="00AC5F9F" w:rsidRDefault="00176521" w:rsidP="00AC5F9F">
            <w:pPr>
              <w:pStyle w:val="NormalWeb"/>
              <w:spacing w:before="0" w:beforeAutospacing="0" w:after="0" w:afterAutospacing="0"/>
              <w:jc w:val="both"/>
              <w:textAlignment w:val="center"/>
            </w:pPr>
            <w:r>
              <w:t>9</w:t>
            </w:r>
            <w:r w:rsidR="00AC5F9F">
              <w:t>.</w:t>
            </w:r>
          </w:p>
        </w:tc>
        <w:tc>
          <w:tcPr>
            <w:tcW w:w="1759" w:type="dxa"/>
          </w:tcPr>
          <w:p w14:paraId="1F580C72" w14:textId="2B23AC46" w:rsidR="00AC5F9F" w:rsidRDefault="00AC5F9F" w:rsidP="00AC5F9F">
            <w:pPr>
              <w:pStyle w:val="NormalWeb"/>
              <w:spacing w:before="0" w:beforeAutospacing="0" w:after="0" w:afterAutospacing="0"/>
              <w:jc w:val="both"/>
              <w:textAlignment w:val="center"/>
            </w:pPr>
            <w:r>
              <w:t>11.5.2023.</w:t>
            </w:r>
          </w:p>
        </w:tc>
        <w:tc>
          <w:tcPr>
            <w:tcW w:w="1980" w:type="dxa"/>
          </w:tcPr>
          <w:p w14:paraId="0FE246FC" w14:textId="1750FEB2" w:rsidR="00AC5F9F" w:rsidRDefault="00AC5F9F" w:rsidP="00AC5F9F">
            <w:pPr>
              <w:pStyle w:val="NormalWeb"/>
              <w:spacing w:before="0" w:beforeAutospacing="0" w:after="0" w:afterAutospacing="0"/>
              <w:jc w:val="both"/>
              <w:textAlignment w:val="center"/>
            </w:pPr>
            <w:r>
              <w:t>Inspektorat rada</w:t>
            </w:r>
          </w:p>
        </w:tc>
        <w:tc>
          <w:tcPr>
            <w:tcW w:w="2790" w:type="dxa"/>
          </w:tcPr>
          <w:p w14:paraId="76C9F5A7" w14:textId="0671A998" w:rsidR="00AC5F9F" w:rsidRDefault="00AC5F9F" w:rsidP="00AC5F9F">
            <w:pPr>
              <w:pStyle w:val="NormalWeb"/>
              <w:spacing w:before="0" w:beforeAutospacing="0" w:after="0" w:afterAutospacing="0"/>
              <w:jc w:val="both"/>
              <w:textAlignment w:val="center"/>
            </w:pPr>
            <w:r>
              <w:t>Po zahtjevu</w:t>
            </w:r>
          </w:p>
        </w:tc>
        <w:tc>
          <w:tcPr>
            <w:tcW w:w="1890" w:type="dxa"/>
          </w:tcPr>
          <w:p w14:paraId="3CE20C24" w14:textId="14DC590B" w:rsidR="00AC5F9F" w:rsidRDefault="00AC5F9F" w:rsidP="00AC5F9F">
            <w:pPr>
              <w:pStyle w:val="NormalWeb"/>
              <w:spacing w:before="0" w:beforeAutospacing="0" w:after="0" w:afterAutospacing="0"/>
              <w:jc w:val="both"/>
              <w:textAlignment w:val="center"/>
            </w:pPr>
            <w:r>
              <w:t>NE</w:t>
            </w:r>
          </w:p>
        </w:tc>
        <w:tc>
          <w:tcPr>
            <w:tcW w:w="3415" w:type="dxa"/>
          </w:tcPr>
          <w:p w14:paraId="46F8A050" w14:textId="58826F9B" w:rsidR="00AC5F9F" w:rsidRDefault="00AC5F9F" w:rsidP="00AC5F9F">
            <w:pPr>
              <w:spacing w:after="444" w:line="249" w:lineRule="auto"/>
              <w:ind w:right="10"/>
              <w:rPr>
                <w:rFonts w:ascii="Times" w:hAnsi="Times" w:cs="Times"/>
                <w:sz w:val="24"/>
                <w:szCs w:val="24"/>
              </w:rPr>
            </w:pPr>
            <w:r>
              <w:rPr>
                <w:rFonts w:ascii="Times" w:hAnsi="Times" w:cs="Times"/>
                <w:sz w:val="24"/>
                <w:szCs w:val="24"/>
              </w:rPr>
              <w:t>Usmjereni inspekcijski nadzor. Inspekcija rada je vršila uvid da li su dostavljene komisiji za zbrinjavanje radnika za čijim je radom potpuno ili djelimično predstala potreba rang-liste, što je nakon uvida u iste utvrđeno da su dostavljene putem protokola. Fotokopija dokaza činila je prilog zapisnika.</w:t>
            </w:r>
          </w:p>
        </w:tc>
      </w:tr>
      <w:tr w:rsidR="00AC5F9F" w:rsidRPr="005A20A3" w14:paraId="307E89BF" w14:textId="77777777" w:rsidTr="00DB6A15">
        <w:tc>
          <w:tcPr>
            <w:tcW w:w="756" w:type="dxa"/>
          </w:tcPr>
          <w:p w14:paraId="07C1FB67" w14:textId="544BB122" w:rsidR="00AC5F9F" w:rsidRDefault="00176521" w:rsidP="00AC5F9F">
            <w:pPr>
              <w:pStyle w:val="NormalWeb"/>
              <w:spacing w:before="0" w:beforeAutospacing="0" w:after="0" w:afterAutospacing="0"/>
              <w:jc w:val="both"/>
              <w:textAlignment w:val="center"/>
            </w:pPr>
            <w:r>
              <w:t>10</w:t>
            </w:r>
            <w:r w:rsidR="00AC5F9F">
              <w:t>.</w:t>
            </w:r>
          </w:p>
        </w:tc>
        <w:tc>
          <w:tcPr>
            <w:tcW w:w="1759" w:type="dxa"/>
          </w:tcPr>
          <w:p w14:paraId="37D6412F" w14:textId="7EA0B028" w:rsidR="00AC5F9F" w:rsidRDefault="00AC5F9F" w:rsidP="00AC5F9F">
            <w:pPr>
              <w:pStyle w:val="NormalWeb"/>
              <w:spacing w:before="0" w:beforeAutospacing="0" w:after="0" w:afterAutospacing="0"/>
              <w:jc w:val="both"/>
              <w:textAlignment w:val="center"/>
            </w:pPr>
            <w:r>
              <w:t xml:space="preserve">6.6.2023. </w:t>
            </w:r>
          </w:p>
        </w:tc>
        <w:tc>
          <w:tcPr>
            <w:tcW w:w="1980" w:type="dxa"/>
          </w:tcPr>
          <w:p w14:paraId="318F8CB4" w14:textId="45F5D80D" w:rsidR="00AC5F9F" w:rsidRDefault="00AC5F9F" w:rsidP="00AC5F9F">
            <w:pPr>
              <w:pStyle w:val="NormalWeb"/>
              <w:spacing w:before="0" w:beforeAutospacing="0" w:after="0" w:afterAutospacing="0"/>
              <w:jc w:val="both"/>
              <w:textAlignment w:val="center"/>
            </w:pPr>
            <w:r>
              <w:t>Inspekcija rada</w:t>
            </w:r>
          </w:p>
        </w:tc>
        <w:tc>
          <w:tcPr>
            <w:tcW w:w="2790" w:type="dxa"/>
          </w:tcPr>
          <w:p w14:paraId="6B15AD0E" w14:textId="0948797C" w:rsidR="00AC5F9F" w:rsidRDefault="00AC5F9F" w:rsidP="00AC5F9F">
            <w:pPr>
              <w:pStyle w:val="NormalWeb"/>
              <w:spacing w:before="0" w:beforeAutospacing="0" w:after="0" w:afterAutospacing="0"/>
              <w:jc w:val="both"/>
              <w:textAlignment w:val="center"/>
            </w:pPr>
            <w:r>
              <w:t>Usmjereni inspekcijski nadzor po zahtjevu stranke</w:t>
            </w:r>
          </w:p>
        </w:tc>
        <w:tc>
          <w:tcPr>
            <w:tcW w:w="1890" w:type="dxa"/>
          </w:tcPr>
          <w:p w14:paraId="399CDFDB" w14:textId="2E83972B" w:rsidR="00AC5F9F" w:rsidRDefault="00AC5F9F" w:rsidP="00AC5F9F">
            <w:pPr>
              <w:pStyle w:val="NormalWeb"/>
              <w:spacing w:before="0" w:beforeAutospacing="0" w:after="0" w:afterAutospacing="0"/>
              <w:jc w:val="both"/>
              <w:textAlignment w:val="center"/>
            </w:pPr>
            <w:r>
              <w:t>NE</w:t>
            </w:r>
          </w:p>
        </w:tc>
        <w:tc>
          <w:tcPr>
            <w:tcW w:w="3415" w:type="dxa"/>
          </w:tcPr>
          <w:p w14:paraId="5244B271" w14:textId="30DEE9A2" w:rsidR="00AC5F9F" w:rsidRDefault="00AC5F9F" w:rsidP="00AC5F9F">
            <w:pPr>
              <w:spacing w:after="444" w:line="249" w:lineRule="auto"/>
              <w:ind w:right="10"/>
              <w:rPr>
                <w:rFonts w:ascii="Times" w:hAnsi="Times" w:cs="Times"/>
                <w:sz w:val="24"/>
                <w:szCs w:val="24"/>
              </w:rPr>
            </w:pPr>
            <w:r>
              <w:rPr>
                <w:rFonts w:ascii="Times" w:hAnsi="Times" w:cs="Times"/>
                <w:sz w:val="24"/>
                <w:szCs w:val="24"/>
              </w:rPr>
              <w:t>Shodno navedenom, inspektor rada nije utvrdio nepravilnosti na okolnosti iz prijave.</w:t>
            </w:r>
          </w:p>
        </w:tc>
      </w:tr>
      <w:tr w:rsidR="00AC5F9F" w:rsidRPr="005A20A3" w14:paraId="1C588A75" w14:textId="77777777" w:rsidTr="00DB6A15">
        <w:tc>
          <w:tcPr>
            <w:tcW w:w="756" w:type="dxa"/>
          </w:tcPr>
          <w:p w14:paraId="6D4E4BFB" w14:textId="3BA88093" w:rsidR="00AC5F9F" w:rsidRDefault="00AC5F9F" w:rsidP="00AC5F9F">
            <w:pPr>
              <w:pStyle w:val="NormalWeb"/>
              <w:spacing w:before="0" w:beforeAutospacing="0" w:after="0" w:afterAutospacing="0"/>
              <w:jc w:val="both"/>
              <w:textAlignment w:val="center"/>
            </w:pPr>
            <w:r>
              <w:t>1</w:t>
            </w:r>
            <w:r w:rsidR="00176521">
              <w:t>1</w:t>
            </w:r>
            <w:r>
              <w:t>.</w:t>
            </w:r>
          </w:p>
        </w:tc>
        <w:tc>
          <w:tcPr>
            <w:tcW w:w="1759" w:type="dxa"/>
          </w:tcPr>
          <w:p w14:paraId="6FC5C3E2" w14:textId="59C3255D" w:rsidR="00AC5F9F" w:rsidRDefault="00AC5F9F" w:rsidP="00AC5F9F">
            <w:pPr>
              <w:pStyle w:val="NormalWeb"/>
              <w:spacing w:before="0" w:beforeAutospacing="0" w:after="0" w:afterAutospacing="0"/>
              <w:jc w:val="both"/>
              <w:textAlignment w:val="center"/>
            </w:pPr>
            <w:r>
              <w:t>11.9.2023.</w:t>
            </w:r>
          </w:p>
        </w:tc>
        <w:tc>
          <w:tcPr>
            <w:tcW w:w="1980" w:type="dxa"/>
          </w:tcPr>
          <w:p w14:paraId="10F89DEE" w14:textId="2E7D372E" w:rsidR="00AC5F9F" w:rsidRDefault="00AC5F9F" w:rsidP="00AC5F9F">
            <w:pPr>
              <w:pStyle w:val="NormalWeb"/>
              <w:spacing w:before="0" w:beforeAutospacing="0" w:after="0" w:afterAutospacing="0"/>
              <w:jc w:val="both"/>
              <w:textAlignment w:val="center"/>
            </w:pPr>
            <w:r>
              <w:t>Inspektorat kantonalne uprave civilne zaštite</w:t>
            </w:r>
          </w:p>
        </w:tc>
        <w:tc>
          <w:tcPr>
            <w:tcW w:w="2790" w:type="dxa"/>
          </w:tcPr>
          <w:p w14:paraId="2CCF6B6F" w14:textId="14BAA3C0" w:rsidR="00AC5F9F" w:rsidRDefault="00AC5F9F" w:rsidP="00AC5F9F">
            <w:pPr>
              <w:pStyle w:val="NormalWeb"/>
              <w:spacing w:before="0" w:beforeAutospacing="0" w:after="0" w:afterAutospacing="0"/>
              <w:jc w:val="both"/>
              <w:textAlignment w:val="center"/>
            </w:pPr>
            <w:r>
              <w:t>Kontrolni</w:t>
            </w:r>
          </w:p>
        </w:tc>
        <w:tc>
          <w:tcPr>
            <w:tcW w:w="1890" w:type="dxa"/>
          </w:tcPr>
          <w:p w14:paraId="2C594F1A" w14:textId="5728AD87" w:rsidR="00AC5F9F" w:rsidRDefault="00AC5F9F" w:rsidP="00AC5F9F">
            <w:pPr>
              <w:pStyle w:val="NormalWeb"/>
              <w:spacing w:before="0" w:beforeAutospacing="0" w:after="0" w:afterAutospacing="0"/>
              <w:jc w:val="both"/>
              <w:textAlignment w:val="center"/>
            </w:pPr>
            <w:r>
              <w:t>NE</w:t>
            </w:r>
          </w:p>
        </w:tc>
        <w:tc>
          <w:tcPr>
            <w:tcW w:w="3415" w:type="dxa"/>
          </w:tcPr>
          <w:p w14:paraId="793C60BF" w14:textId="4E95F766" w:rsidR="00AC5F9F" w:rsidRDefault="00AC5F9F" w:rsidP="00AC5F9F">
            <w:pPr>
              <w:spacing w:after="444" w:line="249" w:lineRule="auto"/>
              <w:ind w:right="10"/>
              <w:rPr>
                <w:rFonts w:ascii="Times" w:hAnsi="Times" w:cs="Times"/>
                <w:sz w:val="24"/>
                <w:szCs w:val="24"/>
              </w:rPr>
            </w:pPr>
            <w:r>
              <w:rPr>
                <w:rFonts w:ascii="Times" w:hAnsi="Times" w:cs="Times"/>
                <w:sz w:val="24"/>
                <w:szCs w:val="24"/>
              </w:rPr>
              <w:t xml:space="preserve">Utvrđeno da je direktor otklonio nedostatke iz inspekcijskog nadzora od 21.3.2023. </w:t>
            </w:r>
          </w:p>
        </w:tc>
      </w:tr>
      <w:tr w:rsidR="00F8008F" w:rsidRPr="005A20A3" w14:paraId="03ADC991" w14:textId="77777777" w:rsidTr="00DB6A15">
        <w:tc>
          <w:tcPr>
            <w:tcW w:w="756" w:type="dxa"/>
          </w:tcPr>
          <w:p w14:paraId="2DF0561D" w14:textId="629551F4" w:rsidR="00F8008F" w:rsidRDefault="00F8008F" w:rsidP="00F8008F">
            <w:pPr>
              <w:pStyle w:val="NormalWeb"/>
              <w:spacing w:before="0" w:beforeAutospacing="0" w:after="0" w:afterAutospacing="0"/>
              <w:jc w:val="both"/>
              <w:textAlignment w:val="center"/>
            </w:pPr>
            <w:r>
              <w:t>1</w:t>
            </w:r>
            <w:r w:rsidR="00176521">
              <w:t>2</w:t>
            </w:r>
            <w:r>
              <w:t>.</w:t>
            </w:r>
          </w:p>
        </w:tc>
        <w:tc>
          <w:tcPr>
            <w:tcW w:w="1759" w:type="dxa"/>
          </w:tcPr>
          <w:p w14:paraId="78246F06" w14:textId="4076B264" w:rsidR="00F8008F" w:rsidRDefault="00F8008F" w:rsidP="00F8008F">
            <w:pPr>
              <w:pStyle w:val="NormalWeb"/>
              <w:spacing w:before="0" w:beforeAutospacing="0" w:after="0" w:afterAutospacing="0"/>
              <w:jc w:val="both"/>
              <w:textAlignment w:val="center"/>
            </w:pPr>
            <w:r>
              <w:t>10.10.2023.</w:t>
            </w:r>
          </w:p>
        </w:tc>
        <w:tc>
          <w:tcPr>
            <w:tcW w:w="1980" w:type="dxa"/>
          </w:tcPr>
          <w:p w14:paraId="28C426E0" w14:textId="24A68C88" w:rsidR="00F8008F" w:rsidRDefault="00F8008F" w:rsidP="00F8008F">
            <w:pPr>
              <w:pStyle w:val="NormalWeb"/>
              <w:spacing w:before="0" w:beforeAutospacing="0" w:after="0" w:afterAutospacing="0"/>
              <w:jc w:val="both"/>
              <w:textAlignment w:val="center"/>
            </w:pPr>
            <w:r>
              <w:t>Prosvjetna inspekcija</w:t>
            </w:r>
          </w:p>
        </w:tc>
        <w:tc>
          <w:tcPr>
            <w:tcW w:w="2790" w:type="dxa"/>
          </w:tcPr>
          <w:p w14:paraId="08143638" w14:textId="246A0DF5" w:rsidR="00F8008F" w:rsidRDefault="00F8008F" w:rsidP="00F8008F">
            <w:pPr>
              <w:pStyle w:val="NormalWeb"/>
              <w:spacing w:before="0" w:beforeAutospacing="0" w:after="0" w:afterAutospacing="0"/>
              <w:jc w:val="both"/>
              <w:textAlignment w:val="center"/>
            </w:pPr>
            <w:r>
              <w:t>Redovan</w:t>
            </w:r>
          </w:p>
        </w:tc>
        <w:tc>
          <w:tcPr>
            <w:tcW w:w="1890" w:type="dxa"/>
          </w:tcPr>
          <w:p w14:paraId="0A70C9D4" w14:textId="13A62D99" w:rsidR="00F8008F" w:rsidRDefault="00F8008F" w:rsidP="00F8008F">
            <w:pPr>
              <w:pStyle w:val="NormalWeb"/>
              <w:spacing w:before="0" w:beforeAutospacing="0" w:after="0" w:afterAutospacing="0"/>
              <w:jc w:val="both"/>
              <w:textAlignment w:val="center"/>
            </w:pPr>
            <w:r>
              <w:t>NE</w:t>
            </w:r>
          </w:p>
        </w:tc>
        <w:tc>
          <w:tcPr>
            <w:tcW w:w="3415" w:type="dxa"/>
          </w:tcPr>
          <w:p w14:paraId="23FB886F" w14:textId="693005E5" w:rsidR="00F8008F" w:rsidRDefault="00F8008F" w:rsidP="00F8008F">
            <w:pPr>
              <w:spacing w:after="444" w:line="249" w:lineRule="auto"/>
              <w:ind w:right="10"/>
              <w:rPr>
                <w:rFonts w:ascii="Times" w:hAnsi="Times" w:cs="Times"/>
                <w:sz w:val="24"/>
                <w:szCs w:val="24"/>
              </w:rPr>
            </w:pPr>
            <w:r>
              <w:rPr>
                <w:rFonts w:ascii="Times" w:hAnsi="Times" w:cs="Times"/>
                <w:sz w:val="24"/>
                <w:szCs w:val="24"/>
              </w:rPr>
              <w:t>Nije dostavljeno rješenje o izrečenoj mjeri.</w:t>
            </w:r>
          </w:p>
        </w:tc>
      </w:tr>
      <w:tr w:rsidR="00176521" w:rsidRPr="005A20A3" w14:paraId="26F90F49" w14:textId="77777777" w:rsidTr="00DB6A15">
        <w:tc>
          <w:tcPr>
            <w:tcW w:w="756" w:type="dxa"/>
          </w:tcPr>
          <w:p w14:paraId="2FF388D4" w14:textId="0207262B" w:rsidR="00176521" w:rsidRDefault="00176521" w:rsidP="00176521">
            <w:pPr>
              <w:pStyle w:val="NormalWeb"/>
              <w:spacing w:before="0" w:beforeAutospacing="0" w:after="0" w:afterAutospacing="0"/>
              <w:jc w:val="both"/>
              <w:textAlignment w:val="center"/>
            </w:pPr>
            <w:r>
              <w:t>13.</w:t>
            </w:r>
          </w:p>
        </w:tc>
        <w:tc>
          <w:tcPr>
            <w:tcW w:w="1759" w:type="dxa"/>
          </w:tcPr>
          <w:p w14:paraId="2CD4FDDD" w14:textId="0EE98140" w:rsidR="00176521" w:rsidRDefault="00176521" w:rsidP="00176521">
            <w:pPr>
              <w:pStyle w:val="NormalWeb"/>
              <w:spacing w:before="0" w:beforeAutospacing="0" w:after="0" w:afterAutospacing="0"/>
              <w:jc w:val="both"/>
              <w:textAlignment w:val="center"/>
            </w:pPr>
            <w:r>
              <w:t>12.10.2023.</w:t>
            </w:r>
          </w:p>
        </w:tc>
        <w:tc>
          <w:tcPr>
            <w:tcW w:w="1980" w:type="dxa"/>
          </w:tcPr>
          <w:p w14:paraId="021BE0C1" w14:textId="2F101F7C" w:rsidR="00176521" w:rsidRDefault="00176521" w:rsidP="00176521">
            <w:pPr>
              <w:pStyle w:val="NormalWeb"/>
              <w:spacing w:before="0" w:beforeAutospacing="0" w:after="0" w:afterAutospacing="0"/>
              <w:jc w:val="both"/>
              <w:textAlignment w:val="center"/>
            </w:pPr>
            <w:r>
              <w:t xml:space="preserve">Inspektorat sanitarne, zdravstvene i </w:t>
            </w:r>
            <w:r>
              <w:lastRenderedPageBreak/>
              <w:t>farmaceutske inspekcije i inspekcije za hranu</w:t>
            </w:r>
          </w:p>
        </w:tc>
        <w:tc>
          <w:tcPr>
            <w:tcW w:w="2790" w:type="dxa"/>
          </w:tcPr>
          <w:p w14:paraId="0289FAF3" w14:textId="1894AA79" w:rsidR="00176521" w:rsidRDefault="00176521" w:rsidP="00176521">
            <w:pPr>
              <w:pStyle w:val="NormalWeb"/>
              <w:spacing w:before="0" w:beforeAutospacing="0" w:after="0" w:afterAutospacing="0"/>
              <w:jc w:val="both"/>
              <w:textAlignment w:val="center"/>
            </w:pPr>
            <w:r>
              <w:lastRenderedPageBreak/>
              <w:t>Redovan</w:t>
            </w:r>
          </w:p>
        </w:tc>
        <w:tc>
          <w:tcPr>
            <w:tcW w:w="1890" w:type="dxa"/>
          </w:tcPr>
          <w:p w14:paraId="026CDD8D" w14:textId="1A5C8FF1" w:rsidR="00176521" w:rsidRDefault="00176521" w:rsidP="00176521">
            <w:pPr>
              <w:pStyle w:val="NormalWeb"/>
              <w:spacing w:before="0" w:beforeAutospacing="0" w:after="0" w:afterAutospacing="0"/>
              <w:jc w:val="both"/>
              <w:textAlignment w:val="center"/>
            </w:pPr>
            <w:r>
              <w:t>NE</w:t>
            </w:r>
          </w:p>
        </w:tc>
        <w:tc>
          <w:tcPr>
            <w:tcW w:w="3415" w:type="dxa"/>
          </w:tcPr>
          <w:p w14:paraId="257C2736" w14:textId="6C0ADBED" w:rsidR="00176521" w:rsidRDefault="00176521" w:rsidP="00176521">
            <w:pPr>
              <w:spacing w:after="444" w:line="249" w:lineRule="auto"/>
              <w:ind w:right="10"/>
              <w:rPr>
                <w:rFonts w:ascii="Times" w:hAnsi="Times" w:cs="Times"/>
                <w:sz w:val="24"/>
                <w:szCs w:val="24"/>
              </w:rPr>
            </w:pPr>
            <w:r>
              <w:rPr>
                <w:rFonts w:ascii="Times" w:hAnsi="Times" w:cs="Times"/>
                <w:sz w:val="24"/>
                <w:szCs w:val="24"/>
              </w:rPr>
              <w:t xml:space="preserve">Izvršen redovan inspekcijski nadzor, predočene sanitarne </w:t>
            </w:r>
            <w:r>
              <w:rPr>
                <w:rFonts w:ascii="Times" w:hAnsi="Times" w:cs="Times"/>
                <w:sz w:val="24"/>
                <w:szCs w:val="24"/>
              </w:rPr>
              <w:lastRenderedPageBreak/>
              <w:t>knjižice. Nakon izvršenog nalaza nisu utvrđene nepravilnosti.</w:t>
            </w:r>
          </w:p>
        </w:tc>
      </w:tr>
      <w:tr w:rsidR="00176521" w:rsidRPr="005A20A3" w14:paraId="22F51A5D" w14:textId="77777777" w:rsidTr="00DB6A15">
        <w:tc>
          <w:tcPr>
            <w:tcW w:w="756" w:type="dxa"/>
          </w:tcPr>
          <w:p w14:paraId="7EAF11CA" w14:textId="3F2D9819" w:rsidR="00176521" w:rsidRDefault="00176521" w:rsidP="00176521">
            <w:pPr>
              <w:pStyle w:val="NormalWeb"/>
              <w:spacing w:before="0" w:beforeAutospacing="0" w:after="0" w:afterAutospacing="0"/>
              <w:jc w:val="both"/>
              <w:textAlignment w:val="center"/>
            </w:pPr>
            <w:r>
              <w:lastRenderedPageBreak/>
              <w:t>14.</w:t>
            </w:r>
          </w:p>
        </w:tc>
        <w:tc>
          <w:tcPr>
            <w:tcW w:w="1759" w:type="dxa"/>
          </w:tcPr>
          <w:p w14:paraId="040746D9" w14:textId="77777777" w:rsidR="00176521" w:rsidRDefault="00176521" w:rsidP="00176521">
            <w:pPr>
              <w:pStyle w:val="NormalWeb"/>
              <w:spacing w:before="0" w:beforeAutospacing="0" w:after="0" w:afterAutospacing="0"/>
              <w:jc w:val="both"/>
              <w:textAlignment w:val="center"/>
            </w:pPr>
            <w:r>
              <w:t>27.10.2023.</w:t>
            </w:r>
          </w:p>
          <w:p w14:paraId="736AD42B" w14:textId="77777777" w:rsidR="00176521" w:rsidRPr="00B05973" w:rsidRDefault="00176521" w:rsidP="00176521">
            <w:pPr>
              <w:rPr>
                <w:lang w:val="bs-Latn-BA" w:eastAsia="bs-Latn-BA"/>
              </w:rPr>
            </w:pPr>
          </w:p>
          <w:p w14:paraId="7E5586BD" w14:textId="77777777" w:rsidR="00176521" w:rsidRPr="00B05973" w:rsidRDefault="00176521" w:rsidP="00176521">
            <w:pPr>
              <w:rPr>
                <w:lang w:val="bs-Latn-BA" w:eastAsia="bs-Latn-BA"/>
              </w:rPr>
            </w:pPr>
          </w:p>
          <w:p w14:paraId="6732357B" w14:textId="77777777" w:rsidR="00176521" w:rsidRPr="00B05973" w:rsidRDefault="00176521" w:rsidP="00176521">
            <w:pPr>
              <w:rPr>
                <w:lang w:val="bs-Latn-BA" w:eastAsia="bs-Latn-BA"/>
              </w:rPr>
            </w:pPr>
          </w:p>
          <w:p w14:paraId="3F023119" w14:textId="77777777" w:rsidR="00176521" w:rsidRDefault="00176521" w:rsidP="00176521">
            <w:pPr>
              <w:rPr>
                <w:rFonts w:ascii="Times New Roman" w:eastAsia="Times New Roman" w:hAnsi="Times New Roman" w:cs="Times New Roman"/>
                <w:sz w:val="24"/>
                <w:szCs w:val="24"/>
                <w:lang w:val="bs-Latn-BA" w:eastAsia="bs-Latn-BA"/>
              </w:rPr>
            </w:pPr>
          </w:p>
          <w:p w14:paraId="0DB83462" w14:textId="77777777" w:rsidR="00176521" w:rsidRDefault="00176521" w:rsidP="00176521">
            <w:pPr>
              <w:rPr>
                <w:rFonts w:ascii="Times New Roman" w:eastAsia="Times New Roman" w:hAnsi="Times New Roman" w:cs="Times New Roman"/>
                <w:sz w:val="24"/>
                <w:szCs w:val="24"/>
                <w:lang w:val="bs-Latn-BA" w:eastAsia="bs-Latn-BA"/>
              </w:rPr>
            </w:pPr>
          </w:p>
          <w:p w14:paraId="14B6BC12" w14:textId="77777777" w:rsidR="00176521" w:rsidRDefault="00176521" w:rsidP="00176521">
            <w:pPr>
              <w:rPr>
                <w:rFonts w:ascii="Times New Roman" w:eastAsia="Times New Roman" w:hAnsi="Times New Roman" w:cs="Times New Roman"/>
                <w:sz w:val="24"/>
                <w:szCs w:val="24"/>
                <w:lang w:val="bs-Latn-BA" w:eastAsia="bs-Latn-BA"/>
              </w:rPr>
            </w:pPr>
          </w:p>
          <w:p w14:paraId="1D4A77C2" w14:textId="6304B59B" w:rsidR="00176521" w:rsidRPr="00B05973" w:rsidRDefault="00176521" w:rsidP="00176521">
            <w:pPr>
              <w:jc w:val="center"/>
              <w:rPr>
                <w:lang w:val="bs-Latn-BA" w:eastAsia="bs-Latn-BA"/>
              </w:rPr>
            </w:pPr>
          </w:p>
        </w:tc>
        <w:tc>
          <w:tcPr>
            <w:tcW w:w="1980" w:type="dxa"/>
          </w:tcPr>
          <w:p w14:paraId="4CE10D3D" w14:textId="4EE8F576" w:rsidR="00176521" w:rsidRDefault="00176521" w:rsidP="00176521">
            <w:pPr>
              <w:pStyle w:val="NormalWeb"/>
              <w:spacing w:before="0" w:beforeAutospacing="0" w:after="0" w:afterAutospacing="0"/>
              <w:jc w:val="both"/>
              <w:textAlignment w:val="center"/>
            </w:pPr>
            <w:r>
              <w:t>Inspekcija rada</w:t>
            </w:r>
          </w:p>
        </w:tc>
        <w:tc>
          <w:tcPr>
            <w:tcW w:w="2790" w:type="dxa"/>
          </w:tcPr>
          <w:p w14:paraId="70C5CD1A" w14:textId="3C122CCD" w:rsidR="00176521" w:rsidRDefault="00176521" w:rsidP="00176521">
            <w:pPr>
              <w:pStyle w:val="NormalWeb"/>
              <w:spacing w:before="0" w:beforeAutospacing="0" w:after="0" w:afterAutospacing="0"/>
              <w:jc w:val="both"/>
              <w:textAlignment w:val="center"/>
            </w:pPr>
            <w:r>
              <w:t>Po zahtjevu</w:t>
            </w:r>
          </w:p>
        </w:tc>
        <w:tc>
          <w:tcPr>
            <w:tcW w:w="1890" w:type="dxa"/>
          </w:tcPr>
          <w:p w14:paraId="6F5A4685" w14:textId="428D878D" w:rsidR="00176521" w:rsidRDefault="00176521" w:rsidP="00176521">
            <w:pPr>
              <w:pStyle w:val="NormalWeb"/>
              <w:spacing w:before="0" w:beforeAutospacing="0" w:after="0" w:afterAutospacing="0"/>
              <w:jc w:val="both"/>
              <w:textAlignment w:val="center"/>
            </w:pPr>
            <w:r>
              <w:t>NE</w:t>
            </w:r>
          </w:p>
        </w:tc>
        <w:tc>
          <w:tcPr>
            <w:tcW w:w="3415" w:type="dxa"/>
          </w:tcPr>
          <w:p w14:paraId="755041B1" w14:textId="277D91A9" w:rsidR="00176521" w:rsidRDefault="00176521" w:rsidP="00176521">
            <w:pPr>
              <w:spacing w:after="444" w:line="249" w:lineRule="auto"/>
              <w:ind w:right="10"/>
              <w:rPr>
                <w:rFonts w:ascii="Times" w:hAnsi="Times" w:cs="Times"/>
                <w:sz w:val="24"/>
                <w:szCs w:val="24"/>
              </w:rPr>
            </w:pPr>
            <w:r>
              <w:rPr>
                <w:rFonts w:ascii="Times" w:hAnsi="Times" w:cs="Times"/>
                <w:sz w:val="24"/>
                <w:szCs w:val="24"/>
              </w:rPr>
              <w:t>Navodi iz prijave nakon predočene dokumentacije utvrđeno je da je ugovor o radu sačinjen sa početkom rada. Inspektoru predočena dokumentacija, ugovor o radu i obrazac prijave.</w:t>
            </w:r>
          </w:p>
        </w:tc>
      </w:tr>
      <w:tr w:rsidR="00176521" w:rsidRPr="005A20A3" w14:paraId="36B51609" w14:textId="77777777" w:rsidTr="00DB6A15">
        <w:tc>
          <w:tcPr>
            <w:tcW w:w="756" w:type="dxa"/>
          </w:tcPr>
          <w:p w14:paraId="636C9332" w14:textId="13168783" w:rsidR="00176521" w:rsidRDefault="00176521" w:rsidP="00176521">
            <w:pPr>
              <w:pStyle w:val="NormalWeb"/>
              <w:spacing w:before="0" w:beforeAutospacing="0" w:after="0" w:afterAutospacing="0"/>
              <w:jc w:val="both"/>
              <w:textAlignment w:val="center"/>
            </w:pPr>
            <w:r>
              <w:t>15.</w:t>
            </w:r>
          </w:p>
        </w:tc>
        <w:tc>
          <w:tcPr>
            <w:tcW w:w="1759" w:type="dxa"/>
          </w:tcPr>
          <w:p w14:paraId="5757C539" w14:textId="3DC47E94" w:rsidR="00176521" w:rsidRDefault="00176521" w:rsidP="00176521">
            <w:pPr>
              <w:pStyle w:val="NormalWeb"/>
              <w:spacing w:before="0" w:beforeAutospacing="0" w:after="0" w:afterAutospacing="0"/>
              <w:jc w:val="both"/>
              <w:textAlignment w:val="center"/>
            </w:pPr>
            <w:r>
              <w:t xml:space="preserve">30.11.2023. </w:t>
            </w:r>
          </w:p>
        </w:tc>
        <w:tc>
          <w:tcPr>
            <w:tcW w:w="1980" w:type="dxa"/>
          </w:tcPr>
          <w:p w14:paraId="5D35F04D" w14:textId="3638D39A" w:rsidR="00176521" w:rsidRDefault="00176521" w:rsidP="00176521">
            <w:pPr>
              <w:pStyle w:val="NormalWeb"/>
              <w:spacing w:before="0" w:beforeAutospacing="0" w:after="0" w:afterAutospacing="0"/>
              <w:jc w:val="both"/>
              <w:textAlignment w:val="center"/>
            </w:pPr>
            <w:r>
              <w:t>Inspekcija rada</w:t>
            </w:r>
          </w:p>
        </w:tc>
        <w:tc>
          <w:tcPr>
            <w:tcW w:w="2790" w:type="dxa"/>
          </w:tcPr>
          <w:p w14:paraId="79509695" w14:textId="3D1A7AA3" w:rsidR="00176521" w:rsidRDefault="00176521" w:rsidP="00176521">
            <w:pPr>
              <w:pStyle w:val="NormalWeb"/>
              <w:spacing w:before="0" w:beforeAutospacing="0" w:after="0" w:afterAutospacing="0"/>
              <w:jc w:val="both"/>
              <w:textAlignment w:val="center"/>
            </w:pPr>
            <w:r>
              <w:t>Po zahtjevu</w:t>
            </w:r>
          </w:p>
        </w:tc>
        <w:tc>
          <w:tcPr>
            <w:tcW w:w="1890" w:type="dxa"/>
          </w:tcPr>
          <w:p w14:paraId="23ADBF74" w14:textId="3BDF81D4" w:rsidR="00176521" w:rsidRDefault="00176521" w:rsidP="00176521">
            <w:pPr>
              <w:pStyle w:val="NormalWeb"/>
              <w:spacing w:before="0" w:beforeAutospacing="0" w:after="0" w:afterAutospacing="0"/>
              <w:jc w:val="both"/>
              <w:textAlignment w:val="center"/>
            </w:pPr>
            <w:r>
              <w:t>NE</w:t>
            </w:r>
          </w:p>
        </w:tc>
        <w:tc>
          <w:tcPr>
            <w:tcW w:w="3415" w:type="dxa"/>
          </w:tcPr>
          <w:p w14:paraId="5B967937" w14:textId="088467DA" w:rsidR="00176521" w:rsidRDefault="00176521" w:rsidP="00176521">
            <w:pPr>
              <w:spacing w:after="444" w:line="249" w:lineRule="auto"/>
              <w:ind w:right="10"/>
              <w:rPr>
                <w:rFonts w:ascii="Times" w:hAnsi="Times" w:cs="Times"/>
                <w:sz w:val="24"/>
                <w:szCs w:val="24"/>
              </w:rPr>
            </w:pPr>
            <w:r>
              <w:rPr>
                <w:rFonts w:ascii="Times" w:hAnsi="Times" w:cs="Times"/>
                <w:sz w:val="24"/>
                <w:szCs w:val="24"/>
              </w:rPr>
              <w:t>Nisu uočene nepravilnosti u načinu bodovanja komisije za prijem uposlenika.</w:t>
            </w:r>
          </w:p>
        </w:tc>
      </w:tr>
      <w:tr w:rsidR="00176521" w:rsidRPr="005A20A3" w14:paraId="11126B3A" w14:textId="77777777" w:rsidTr="00DB6A15">
        <w:tc>
          <w:tcPr>
            <w:tcW w:w="756" w:type="dxa"/>
          </w:tcPr>
          <w:p w14:paraId="2E9C8538" w14:textId="19B31EC1" w:rsidR="00176521" w:rsidRDefault="00176521" w:rsidP="00176521">
            <w:pPr>
              <w:pStyle w:val="NormalWeb"/>
              <w:spacing w:before="0" w:beforeAutospacing="0" w:after="0" w:afterAutospacing="0"/>
              <w:jc w:val="both"/>
              <w:textAlignment w:val="center"/>
            </w:pPr>
            <w:r>
              <w:t>16.</w:t>
            </w:r>
          </w:p>
        </w:tc>
        <w:tc>
          <w:tcPr>
            <w:tcW w:w="1759" w:type="dxa"/>
          </w:tcPr>
          <w:p w14:paraId="45AF7CC0" w14:textId="6C937726" w:rsidR="00176521" w:rsidRDefault="00176521" w:rsidP="00176521">
            <w:pPr>
              <w:pStyle w:val="NormalWeb"/>
              <w:spacing w:before="0" w:beforeAutospacing="0" w:after="0" w:afterAutospacing="0"/>
              <w:jc w:val="both"/>
              <w:textAlignment w:val="center"/>
            </w:pPr>
            <w:r>
              <w:t>1.12.2023.</w:t>
            </w:r>
          </w:p>
        </w:tc>
        <w:tc>
          <w:tcPr>
            <w:tcW w:w="1980" w:type="dxa"/>
          </w:tcPr>
          <w:p w14:paraId="7851BB0F" w14:textId="75B7C30A" w:rsidR="00176521" w:rsidRDefault="00176521" w:rsidP="00176521">
            <w:pPr>
              <w:pStyle w:val="NormalWeb"/>
              <w:spacing w:before="0" w:beforeAutospacing="0" w:after="0" w:afterAutospacing="0"/>
              <w:jc w:val="both"/>
              <w:textAlignment w:val="center"/>
            </w:pPr>
            <w:r>
              <w:t xml:space="preserve">Kantonalni inspektor rada po ovlaštenju </w:t>
            </w:r>
          </w:p>
        </w:tc>
        <w:tc>
          <w:tcPr>
            <w:tcW w:w="2790" w:type="dxa"/>
          </w:tcPr>
          <w:p w14:paraId="728226C8" w14:textId="22759B0D" w:rsidR="00176521" w:rsidRDefault="00176521" w:rsidP="00176521">
            <w:pPr>
              <w:pStyle w:val="NormalWeb"/>
              <w:spacing w:before="0" w:beforeAutospacing="0" w:after="0" w:afterAutospacing="0"/>
              <w:jc w:val="both"/>
              <w:textAlignment w:val="center"/>
            </w:pPr>
            <w:r>
              <w:t>Po zahtjevu</w:t>
            </w:r>
          </w:p>
        </w:tc>
        <w:tc>
          <w:tcPr>
            <w:tcW w:w="1890" w:type="dxa"/>
          </w:tcPr>
          <w:p w14:paraId="0616BC13" w14:textId="1F403660" w:rsidR="00176521" w:rsidRDefault="00176521" w:rsidP="00176521">
            <w:pPr>
              <w:pStyle w:val="NormalWeb"/>
              <w:spacing w:before="0" w:beforeAutospacing="0" w:after="0" w:afterAutospacing="0"/>
              <w:jc w:val="both"/>
              <w:textAlignment w:val="center"/>
            </w:pPr>
            <w:r>
              <w:t>NE</w:t>
            </w:r>
          </w:p>
        </w:tc>
        <w:tc>
          <w:tcPr>
            <w:tcW w:w="3415" w:type="dxa"/>
          </w:tcPr>
          <w:p w14:paraId="3139CA4B" w14:textId="263C68D7" w:rsidR="00176521" w:rsidRDefault="00176521" w:rsidP="00176521">
            <w:pPr>
              <w:spacing w:after="444" w:line="249" w:lineRule="auto"/>
              <w:ind w:right="10"/>
              <w:rPr>
                <w:rFonts w:ascii="Times" w:hAnsi="Times" w:cs="Times"/>
                <w:sz w:val="24"/>
                <w:szCs w:val="24"/>
              </w:rPr>
            </w:pPr>
            <w:r>
              <w:rPr>
                <w:rFonts w:ascii="Times" w:hAnsi="Times" w:cs="Times"/>
                <w:sz w:val="24"/>
                <w:szCs w:val="24"/>
              </w:rPr>
              <w:t>Nakon inspekcijskog nadzora utvrđeno je da je komisija za prijem uposlenika pravilno postupila u skladu sa odredbama Pravilnika i Uredbe.</w:t>
            </w:r>
          </w:p>
        </w:tc>
      </w:tr>
      <w:tr w:rsidR="00176521" w:rsidRPr="005A20A3" w14:paraId="7C6D9604" w14:textId="77777777" w:rsidTr="00DB6A15">
        <w:tc>
          <w:tcPr>
            <w:tcW w:w="756" w:type="dxa"/>
          </w:tcPr>
          <w:p w14:paraId="3BC562E0" w14:textId="77E63282" w:rsidR="00176521" w:rsidRDefault="00176521" w:rsidP="00176521">
            <w:pPr>
              <w:pStyle w:val="NormalWeb"/>
              <w:spacing w:before="0" w:beforeAutospacing="0" w:after="0" w:afterAutospacing="0"/>
              <w:jc w:val="both"/>
              <w:textAlignment w:val="center"/>
            </w:pPr>
            <w:r>
              <w:t>17.</w:t>
            </w:r>
          </w:p>
        </w:tc>
        <w:tc>
          <w:tcPr>
            <w:tcW w:w="1759" w:type="dxa"/>
          </w:tcPr>
          <w:p w14:paraId="1E6EFABA" w14:textId="59ABDDE8" w:rsidR="00176521" w:rsidRDefault="00176521" w:rsidP="00176521">
            <w:pPr>
              <w:pStyle w:val="NormalWeb"/>
              <w:spacing w:before="0" w:beforeAutospacing="0" w:after="0" w:afterAutospacing="0"/>
              <w:jc w:val="both"/>
              <w:textAlignment w:val="center"/>
            </w:pPr>
            <w:r>
              <w:t>16.1.2024.</w:t>
            </w:r>
          </w:p>
        </w:tc>
        <w:tc>
          <w:tcPr>
            <w:tcW w:w="1980" w:type="dxa"/>
          </w:tcPr>
          <w:p w14:paraId="229572C3" w14:textId="316CE433" w:rsidR="00176521" w:rsidRDefault="00176521" w:rsidP="00176521">
            <w:pPr>
              <w:pStyle w:val="NormalWeb"/>
              <w:spacing w:before="0" w:beforeAutospacing="0" w:after="0" w:afterAutospacing="0"/>
              <w:jc w:val="both"/>
              <w:textAlignment w:val="center"/>
            </w:pPr>
            <w:r>
              <w:t xml:space="preserve">Inspekcija rada </w:t>
            </w:r>
          </w:p>
        </w:tc>
        <w:tc>
          <w:tcPr>
            <w:tcW w:w="2790" w:type="dxa"/>
          </w:tcPr>
          <w:p w14:paraId="5A60575D" w14:textId="397B46FA" w:rsidR="00176521" w:rsidRDefault="00176521" w:rsidP="00176521">
            <w:pPr>
              <w:pStyle w:val="NormalWeb"/>
              <w:spacing w:before="0" w:beforeAutospacing="0" w:after="0" w:afterAutospacing="0"/>
              <w:jc w:val="both"/>
              <w:textAlignment w:val="center"/>
            </w:pPr>
            <w:r>
              <w:t>Po zahtjevu</w:t>
            </w:r>
          </w:p>
        </w:tc>
        <w:tc>
          <w:tcPr>
            <w:tcW w:w="1890" w:type="dxa"/>
          </w:tcPr>
          <w:p w14:paraId="3D04714A" w14:textId="495EC57A" w:rsidR="00176521" w:rsidRDefault="00176521" w:rsidP="00176521">
            <w:pPr>
              <w:pStyle w:val="NormalWeb"/>
              <w:spacing w:before="0" w:beforeAutospacing="0" w:after="0" w:afterAutospacing="0"/>
              <w:jc w:val="both"/>
              <w:textAlignment w:val="center"/>
            </w:pPr>
            <w:r>
              <w:t>NE</w:t>
            </w:r>
          </w:p>
        </w:tc>
        <w:tc>
          <w:tcPr>
            <w:tcW w:w="3415" w:type="dxa"/>
          </w:tcPr>
          <w:p w14:paraId="6E7AE9F0" w14:textId="53CABF4C" w:rsidR="00176521" w:rsidRDefault="00176521" w:rsidP="00176521">
            <w:pPr>
              <w:spacing w:after="444" w:line="249" w:lineRule="auto"/>
              <w:ind w:right="10"/>
              <w:rPr>
                <w:rFonts w:ascii="Times" w:hAnsi="Times" w:cs="Times"/>
                <w:sz w:val="24"/>
                <w:szCs w:val="24"/>
              </w:rPr>
            </w:pPr>
            <w:r>
              <w:rPr>
                <w:rFonts w:ascii="Times" w:hAnsi="Times" w:cs="Times"/>
                <w:sz w:val="24"/>
                <w:szCs w:val="24"/>
              </w:rPr>
              <w:t>Na licu mjesta nisu zatečena lica koja puše, u prostorijama nisu evidentirane pepeljare, na zidovima su istaknuti znakovi zabrane pušenja. Nalaz uredan, zapisnik pročitan.</w:t>
            </w:r>
          </w:p>
        </w:tc>
      </w:tr>
      <w:tr w:rsidR="00176521" w:rsidRPr="005A20A3" w14:paraId="51D8A3BE" w14:textId="77777777" w:rsidTr="00DB6A15">
        <w:tc>
          <w:tcPr>
            <w:tcW w:w="756" w:type="dxa"/>
          </w:tcPr>
          <w:p w14:paraId="50B96335" w14:textId="2E688C66" w:rsidR="00176521" w:rsidRDefault="00176521" w:rsidP="00176521">
            <w:pPr>
              <w:pStyle w:val="NormalWeb"/>
              <w:spacing w:before="0" w:beforeAutospacing="0" w:after="0" w:afterAutospacing="0"/>
              <w:jc w:val="both"/>
              <w:textAlignment w:val="center"/>
            </w:pPr>
            <w:r>
              <w:lastRenderedPageBreak/>
              <w:t>18.</w:t>
            </w:r>
          </w:p>
        </w:tc>
        <w:tc>
          <w:tcPr>
            <w:tcW w:w="1759" w:type="dxa"/>
          </w:tcPr>
          <w:p w14:paraId="731FCAB5" w14:textId="33779406" w:rsidR="00176521" w:rsidRDefault="00176521" w:rsidP="00176521">
            <w:pPr>
              <w:pStyle w:val="NormalWeb"/>
              <w:spacing w:before="0" w:beforeAutospacing="0" w:after="0" w:afterAutospacing="0"/>
              <w:jc w:val="both"/>
              <w:textAlignment w:val="center"/>
            </w:pPr>
            <w:r>
              <w:t>21.2.2024.</w:t>
            </w:r>
          </w:p>
        </w:tc>
        <w:tc>
          <w:tcPr>
            <w:tcW w:w="1980" w:type="dxa"/>
          </w:tcPr>
          <w:p w14:paraId="25B07585" w14:textId="0235CECE" w:rsidR="00176521" w:rsidRDefault="00176521" w:rsidP="00176521">
            <w:pPr>
              <w:pStyle w:val="NormalWeb"/>
              <w:spacing w:before="0" w:beforeAutospacing="0" w:after="0" w:afterAutospacing="0"/>
              <w:jc w:val="both"/>
              <w:textAlignment w:val="center"/>
            </w:pPr>
            <w:r>
              <w:t>Inspektorat kantonalne uprave civilne zaštite KS</w:t>
            </w:r>
          </w:p>
        </w:tc>
        <w:tc>
          <w:tcPr>
            <w:tcW w:w="2790" w:type="dxa"/>
          </w:tcPr>
          <w:p w14:paraId="7D993B37" w14:textId="16E6BABA" w:rsidR="00176521" w:rsidRDefault="00176521" w:rsidP="00176521">
            <w:pPr>
              <w:pStyle w:val="NormalWeb"/>
              <w:spacing w:before="0" w:beforeAutospacing="0" w:after="0" w:afterAutospacing="0"/>
              <w:jc w:val="both"/>
              <w:textAlignment w:val="center"/>
            </w:pPr>
            <w:r>
              <w:t>Redovan</w:t>
            </w:r>
          </w:p>
        </w:tc>
        <w:tc>
          <w:tcPr>
            <w:tcW w:w="1890" w:type="dxa"/>
          </w:tcPr>
          <w:p w14:paraId="7A81AD41" w14:textId="17B627EC" w:rsidR="00176521" w:rsidRDefault="00176521" w:rsidP="00176521">
            <w:pPr>
              <w:pStyle w:val="NormalWeb"/>
              <w:spacing w:before="0" w:beforeAutospacing="0" w:after="0" w:afterAutospacing="0"/>
              <w:jc w:val="both"/>
              <w:textAlignment w:val="center"/>
            </w:pPr>
            <w:r>
              <w:t>NE</w:t>
            </w:r>
          </w:p>
        </w:tc>
        <w:tc>
          <w:tcPr>
            <w:tcW w:w="3415" w:type="dxa"/>
          </w:tcPr>
          <w:p w14:paraId="5BE0959E" w14:textId="3CF4798C" w:rsidR="00176521" w:rsidRDefault="00176521" w:rsidP="00176521">
            <w:pPr>
              <w:spacing w:after="444" w:line="249" w:lineRule="auto"/>
              <w:ind w:right="10"/>
              <w:rPr>
                <w:rFonts w:ascii="Times" w:hAnsi="Times" w:cs="Times"/>
                <w:sz w:val="24"/>
                <w:szCs w:val="24"/>
              </w:rPr>
            </w:pPr>
            <w:r>
              <w:rPr>
                <w:rFonts w:ascii="Times" w:hAnsi="Times" w:cs="Times"/>
                <w:sz w:val="24"/>
                <w:szCs w:val="24"/>
              </w:rPr>
              <w:t>U školi se provode zabrane korištenja otvorenog plamena i pušenja na mjestima sa povećanom opasnošću od pojave požara. U redovnoj kontroli nisu uočene ni ostale nepravilnosti.</w:t>
            </w:r>
          </w:p>
        </w:tc>
      </w:tr>
      <w:tr w:rsidR="00176521" w:rsidRPr="005A20A3" w14:paraId="47B5464C" w14:textId="77777777" w:rsidTr="00DB6A15">
        <w:tc>
          <w:tcPr>
            <w:tcW w:w="756" w:type="dxa"/>
          </w:tcPr>
          <w:p w14:paraId="6FB86C9B" w14:textId="40479D85" w:rsidR="00176521" w:rsidRDefault="00176521" w:rsidP="00176521">
            <w:pPr>
              <w:pStyle w:val="NormalWeb"/>
              <w:spacing w:before="0" w:beforeAutospacing="0" w:after="0" w:afterAutospacing="0"/>
              <w:jc w:val="both"/>
              <w:textAlignment w:val="center"/>
            </w:pPr>
            <w:r>
              <w:t>19.</w:t>
            </w:r>
          </w:p>
        </w:tc>
        <w:tc>
          <w:tcPr>
            <w:tcW w:w="1759" w:type="dxa"/>
          </w:tcPr>
          <w:p w14:paraId="112B70E5" w14:textId="3CAD0392" w:rsidR="00176521" w:rsidRDefault="00176521" w:rsidP="00176521">
            <w:pPr>
              <w:pStyle w:val="NormalWeb"/>
              <w:spacing w:before="0" w:beforeAutospacing="0" w:after="0" w:afterAutospacing="0"/>
              <w:jc w:val="both"/>
              <w:textAlignment w:val="center"/>
            </w:pPr>
            <w:r>
              <w:t>15.5.2024.</w:t>
            </w:r>
          </w:p>
        </w:tc>
        <w:tc>
          <w:tcPr>
            <w:tcW w:w="1980" w:type="dxa"/>
          </w:tcPr>
          <w:p w14:paraId="4A96BAF6" w14:textId="546ECF54" w:rsidR="00176521" w:rsidRDefault="00176521" w:rsidP="00176521">
            <w:pPr>
              <w:pStyle w:val="NormalWeb"/>
              <w:spacing w:before="0" w:beforeAutospacing="0" w:after="0" w:afterAutospacing="0"/>
              <w:jc w:val="both"/>
              <w:textAlignment w:val="center"/>
            </w:pPr>
            <w:r>
              <w:t>Inspekcija rada</w:t>
            </w:r>
          </w:p>
        </w:tc>
        <w:tc>
          <w:tcPr>
            <w:tcW w:w="2790" w:type="dxa"/>
          </w:tcPr>
          <w:p w14:paraId="138F4AEF" w14:textId="3A14BACF" w:rsidR="00176521" w:rsidRDefault="00176521" w:rsidP="00176521">
            <w:pPr>
              <w:pStyle w:val="NormalWeb"/>
              <w:spacing w:before="0" w:beforeAutospacing="0" w:after="0" w:afterAutospacing="0"/>
              <w:jc w:val="both"/>
              <w:textAlignment w:val="center"/>
            </w:pPr>
            <w:r>
              <w:t>Po zahtjevu</w:t>
            </w:r>
          </w:p>
        </w:tc>
        <w:tc>
          <w:tcPr>
            <w:tcW w:w="1890" w:type="dxa"/>
          </w:tcPr>
          <w:p w14:paraId="7B3A64F3" w14:textId="484F6340" w:rsidR="00176521" w:rsidRDefault="00176521" w:rsidP="00176521">
            <w:pPr>
              <w:pStyle w:val="NormalWeb"/>
              <w:spacing w:before="0" w:beforeAutospacing="0" w:after="0" w:afterAutospacing="0"/>
              <w:jc w:val="both"/>
              <w:textAlignment w:val="center"/>
            </w:pPr>
            <w:r>
              <w:t>NE</w:t>
            </w:r>
          </w:p>
        </w:tc>
        <w:tc>
          <w:tcPr>
            <w:tcW w:w="3415" w:type="dxa"/>
          </w:tcPr>
          <w:p w14:paraId="0A3FABFA" w14:textId="289F761A" w:rsidR="00176521" w:rsidRDefault="00176521" w:rsidP="00176521">
            <w:pPr>
              <w:spacing w:after="444" w:line="249" w:lineRule="auto"/>
              <w:ind w:right="10"/>
              <w:rPr>
                <w:rFonts w:ascii="Times" w:hAnsi="Times" w:cs="Times"/>
                <w:sz w:val="24"/>
                <w:szCs w:val="24"/>
              </w:rPr>
            </w:pPr>
            <w:r>
              <w:rPr>
                <w:rFonts w:ascii="Times" w:hAnsi="Times" w:cs="Times"/>
                <w:sz w:val="24"/>
                <w:szCs w:val="24"/>
              </w:rPr>
              <w:t>Direktor škole je u skladu sa odlukom broj 08-1/24 od 29.4.2024. izvršio umanjenje plate po osnovu učešća u štrajku te nisu uočene nepravilnosti.</w:t>
            </w:r>
          </w:p>
        </w:tc>
      </w:tr>
      <w:tr w:rsidR="00176521" w:rsidRPr="005A20A3" w14:paraId="14F78B09" w14:textId="77777777" w:rsidTr="00DB6A15">
        <w:tc>
          <w:tcPr>
            <w:tcW w:w="756" w:type="dxa"/>
          </w:tcPr>
          <w:p w14:paraId="4BA5D491" w14:textId="4D953FCA" w:rsidR="00176521" w:rsidRDefault="00176521" w:rsidP="00176521">
            <w:pPr>
              <w:pStyle w:val="NormalWeb"/>
              <w:spacing w:before="0" w:beforeAutospacing="0" w:after="0" w:afterAutospacing="0"/>
              <w:jc w:val="both"/>
              <w:textAlignment w:val="center"/>
            </w:pPr>
            <w:r>
              <w:t>20.</w:t>
            </w:r>
          </w:p>
        </w:tc>
        <w:tc>
          <w:tcPr>
            <w:tcW w:w="1759" w:type="dxa"/>
          </w:tcPr>
          <w:p w14:paraId="33D8A075" w14:textId="170AE701" w:rsidR="00176521" w:rsidRDefault="00176521" w:rsidP="00176521">
            <w:pPr>
              <w:pStyle w:val="NormalWeb"/>
              <w:spacing w:before="0" w:beforeAutospacing="0" w:after="0" w:afterAutospacing="0"/>
              <w:jc w:val="both"/>
              <w:textAlignment w:val="center"/>
            </w:pPr>
            <w:r>
              <w:t>27.5.2024.</w:t>
            </w:r>
          </w:p>
        </w:tc>
        <w:tc>
          <w:tcPr>
            <w:tcW w:w="1980" w:type="dxa"/>
          </w:tcPr>
          <w:p w14:paraId="189083EB" w14:textId="184CDCF8" w:rsidR="00176521" w:rsidRDefault="00176521" w:rsidP="00176521">
            <w:pPr>
              <w:pStyle w:val="NormalWeb"/>
              <w:spacing w:before="0" w:beforeAutospacing="0" w:after="0" w:afterAutospacing="0"/>
              <w:jc w:val="both"/>
              <w:textAlignment w:val="center"/>
            </w:pPr>
            <w:r>
              <w:t>Inspekcija rada</w:t>
            </w:r>
          </w:p>
        </w:tc>
        <w:tc>
          <w:tcPr>
            <w:tcW w:w="2790" w:type="dxa"/>
          </w:tcPr>
          <w:p w14:paraId="7B2198EC" w14:textId="57C5D422" w:rsidR="00176521" w:rsidRDefault="00176521" w:rsidP="00176521">
            <w:pPr>
              <w:pStyle w:val="NormalWeb"/>
              <w:spacing w:before="0" w:beforeAutospacing="0" w:after="0" w:afterAutospacing="0"/>
              <w:jc w:val="both"/>
              <w:textAlignment w:val="center"/>
            </w:pPr>
            <w:r>
              <w:t>Po zahtjevu</w:t>
            </w:r>
          </w:p>
        </w:tc>
        <w:tc>
          <w:tcPr>
            <w:tcW w:w="1890" w:type="dxa"/>
          </w:tcPr>
          <w:p w14:paraId="52F48BAC" w14:textId="5B680579" w:rsidR="00176521" w:rsidRDefault="00176521" w:rsidP="00176521">
            <w:pPr>
              <w:pStyle w:val="NormalWeb"/>
              <w:spacing w:before="0" w:beforeAutospacing="0" w:after="0" w:afterAutospacing="0"/>
              <w:jc w:val="both"/>
              <w:textAlignment w:val="center"/>
            </w:pPr>
            <w:r>
              <w:t>DA</w:t>
            </w:r>
          </w:p>
        </w:tc>
        <w:tc>
          <w:tcPr>
            <w:tcW w:w="3415" w:type="dxa"/>
          </w:tcPr>
          <w:p w14:paraId="0A9F1BBB" w14:textId="40A6ED17" w:rsidR="00176521" w:rsidRDefault="00176521" w:rsidP="00176521">
            <w:pPr>
              <w:spacing w:after="444" w:line="249" w:lineRule="auto"/>
              <w:ind w:right="10"/>
              <w:rPr>
                <w:rFonts w:ascii="Times" w:hAnsi="Times" w:cs="Times"/>
                <w:sz w:val="24"/>
                <w:szCs w:val="24"/>
              </w:rPr>
            </w:pPr>
            <w:r>
              <w:rPr>
                <w:rFonts w:ascii="Times" w:hAnsi="Times" w:cs="Times"/>
                <w:sz w:val="24"/>
                <w:szCs w:val="24"/>
              </w:rPr>
              <w:t xml:space="preserve">Novčana kazna. Utvrđeno da poslodavac JU OŠ Grbavica I nije izvršio umanjenje plate za period štrajka za januar 2024. te mogućnost isplate nakon nadoknade nastavnih sati ili radnih dana. </w:t>
            </w:r>
          </w:p>
        </w:tc>
      </w:tr>
      <w:tr w:rsidR="00176521" w:rsidRPr="005A20A3" w14:paraId="050175D7" w14:textId="77777777" w:rsidTr="00DB6A15">
        <w:tc>
          <w:tcPr>
            <w:tcW w:w="756" w:type="dxa"/>
          </w:tcPr>
          <w:p w14:paraId="12361000" w14:textId="6F275820" w:rsidR="00176521" w:rsidRDefault="00176521" w:rsidP="00176521">
            <w:pPr>
              <w:pStyle w:val="NormalWeb"/>
              <w:spacing w:before="0" w:beforeAutospacing="0" w:after="0" w:afterAutospacing="0"/>
              <w:jc w:val="both"/>
              <w:textAlignment w:val="center"/>
            </w:pPr>
            <w:r>
              <w:t>21.</w:t>
            </w:r>
          </w:p>
        </w:tc>
        <w:tc>
          <w:tcPr>
            <w:tcW w:w="1759" w:type="dxa"/>
          </w:tcPr>
          <w:p w14:paraId="3F109396" w14:textId="536CC0AE" w:rsidR="00176521" w:rsidRDefault="00176521" w:rsidP="00176521">
            <w:pPr>
              <w:pStyle w:val="NormalWeb"/>
              <w:spacing w:before="0" w:beforeAutospacing="0" w:after="0" w:afterAutospacing="0"/>
              <w:jc w:val="both"/>
              <w:textAlignment w:val="center"/>
            </w:pPr>
            <w:r>
              <w:t>26.8.2024.</w:t>
            </w:r>
          </w:p>
        </w:tc>
        <w:tc>
          <w:tcPr>
            <w:tcW w:w="1980" w:type="dxa"/>
          </w:tcPr>
          <w:p w14:paraId="79FAB52F" w14:textId="0E28B333" w:rsidR="00176521" w:rsidRDefault="00176521" w:rsidP="00176521">
            <w:pPr>
              <w:pStyle w:val="NormalWeb"/>
              <w:spacing w:before="0" w:beforeAutospacing="0" w:after="0" w:afterAutospacing="0"/>
              <w:jc w:val="both"/>
              <w:textAlignment w:val="center"/>
            </w:pPr>
            <w:r>
              <w:t>Kantonalna uprava za inspekcijske poslove</w:t>
            </w:r>
          </w:p>
        </w:tc>
        <w:tc>
          <w:tcPr>
            <w:tcW w:w="2790" w:type="dxa"/>
          </w:tcPr>
          <w:p w14:paraId="2205C828" w14:textId="4A6F52CA" w:rsidR="00176521" w:rsidRDefault="00176521" w:rsidP="00176521">
            <w:pPr>
              <w:pStyle w:val="NormalWeb"/>
              <w:spacing w:before="0" w:beforeAutospacing="0" w:after="0" w:afterAutospacing="0"/>
              <w:jc w:val="both"/>
              <w:textAlignment w:val="center"/>
            </w:pPr>
            <w:r>
              <w:t>Po zahtjevu</w:t>
            </w:r>
          </w:p>
        </w:tc>
        <w:tc>
          <w:tcPr>
            <w:tcW w:w="1890" w:type="dxa"/>
          </w:tcPr>
          <w:p w14:paraId="52DC7894" w14:textId="2BC7F01E" w:rsidR="00176521" w:rsidRDefault="00176521" w:rsidP="00176521">
            <w:pPr>
              <w:pStyle w:val="NormalWeb"/>
              <w:spacing w:before="0" w:beforeAutospacing="0" w:after="0" w:afterAutospacing="0"/>
              <w:jc w:val="both"/>
              <w:textAlignment w:val="center"/>
            </w:pPr>
            <w:r>
              <w:t>DA</w:t>
            </w:r>
          </w:p>
        </w:tc>
        <w:tc>
          <w:tcPr>
            <w:tcW w:w="3415" w:type="dxa"/>
          </w:tcPr>
          <w:p w14:paraId="6F0A9BA2" w14:textId="3053757B" w:rsidR="00176521" w:rsidRDefault="00176521" w:rsidP="00176521">
            <w:pPr>
              <w:spacing w:after="444" w:line="249" w:lineRule="auto"/>
              <w:ind w:right="10"/>
              <w:rPr>
                <w:rFonts w:ascii="Times" w:hAnsi="Times" w:cs="Times"/>
                <w:sz w:val="24"/>
                <w:szCs w:val="24"/>
              </w:rPr>
            </w:pPr>
            <w:r>
              <w:rPr>
                <w:rFonts w:ascii="Times" w:hAnsi="Times" w:cs="Times"/>
                <w:sz w:val="24"/>
                <w:szCs w:val="24"/>
              </w:rPr>
              <w:t>Novčana kazna. Utvrđeno da nastavnica ne ispunjava uslov u pogledu profila za realizaciju nastave čime je postupljeno suprotno članu 84.</w:t>
            </w:r>
          </w:p>
        </w:tc>
      </w:tr>
      <w:tr w:rsidR="00176521" w:rsidRPr="005A20A3" w14:paraId="3154FAC2" w14:textId="77777777" w:rsidTr="00DB6A15">
        <w:tc>
          <w:tcPr>
            <w:tcW w:w="756" w:type="dxa"/>
          </w:tcPr>
          <w:p w14:paraId="7343C19E" w14:textId="2073BCFC" w:rsidR="00176521" w:rsidRDefault="00176521" w:rsidP="00176521">
            <w:pPr>
              <w:pStyle w:val="NormalWeb"/>
              <w:spacing w:before="0" w:beforeAutospacing="0" w:after="0" w:afterAutospacing="0"/>
              <w:jc w:val="both"/>
              <w:textAlignment w:val="center"/>
            </w:pPr>
            <w:r>
              <w:t>22.</w:t>
            </w:r>
          </w:p>
        </w:tc>
        <w:tc>
          <w:tcPr>
            <w:tcW w:w="1759" w:type="dxa"/>
          </w:tcPr>
          <w:p w14:paraId="0967CAC1" w14:textId="114E9AE1" w:rsidR="00176521" w:rsidRDefault="00176521" w:rsidP="00176521">
            <w:pPr>
              <w:pStyle w:val="NormalWeb"/>
              <w:spacing w:before="0" w:beforeAutospacing="0" w:after="0" w:afterAutospacing="0"/>
              <w:jc w:val="both"/>
              <w:textAlignment w:val="center"/>
            </w:pPr>
            <w:r>
              <w:t>14.11.2024.</w:t>
            </w:r>
          </w:p>
        </w:tc>
        <w:tc>
          <w:tcPr>
            <w:tcW w:w="1980" w:type="dxa"/>
          </w:tcPr>
          <w:p w14:paraId="6DDA076E" w14:textId="6CBE3782" w:rsidR="00176521" w:rsidRDefault="00176521" w:rsidP="00176521">
            <w:pPr>
              <w:pStyle w:val="NormalWeb"/>
              <w:spacing w:before="0" w:beforeAutospacing="0" w:after="0" w:afterAutospacing="0"/>
              <w:jc w:val="both"/>
              <w:textAlignment w:val="center"/>
            </w:pPr>
            <w:r>
              <w:t xml:space="preserve">Inspektorat sanitarne, zdravstvene i </w:t>
            </w:r>
            <w:r>
              <w:lastRenderedPageBreak/>
              <w:t>farmaceutske inspekcije i inspekcije za hranu</w:t>
            </w:r>
          </w:p>
        </w:tc>
        <w:tc>
          <w:tcPr>
            <w:tcW w:w="2790" w:type="dxa"/>
          </w:tcPr>
          <w:p w14:paraId="605C0570" w14:textId="502145A9" w:rsidR="00176521" w:rsidRDefault="00176521" w:rsidP="00176521">
            <w:pPr>
              <w:pStyle w:val="NormalWeb"/>
              <w:spacing w:before="0" w:beforeAutospacing="0" w:after="0" w:afterAutospacing="0"/>
              <w:jc w:val="both"/>
              <w:textAlignment w:val="center"/>
            </w:pPr>
            <w:r>
              <w:lastRenderedPageBreak/>
              <w:t>Redovan</w:t>
            </w:r>
          </w:p>
        </w:tc>
        <w:tc>
          <w:tcPr>
            <w:tcW w:w="1890" w:type="dxa"/>
          </w:tcPr>
          <w:p w14:paraId="45498AE7" w14:textId="1B332D1F" w:rsidR="00176521" w:rsidRDefault="00176521" w:rsidP="00176521">
            <w:pPr>
              <w:pStyle w:val="NormalWeb"/>
              <w:spacing w:before="0" w:beforeAutospacing="0" w:after="0" w:afterAutospacing="0"/>
              <w:jc w:val="both"/>
              <w:textAlignment w:val="center"/>
            </w:pPr>
            <w:r>
              <w:t>NE</w:t>
            </w:r>
          </w:p>
        </w:tc>
        <w:tc>
          <w:tcPr>
            <w:tcW w:w="3415" w:type="dxa"/>
          </w:tcPr>
          <w:p w14:paraId="3162AB5E" w14:textId="5F0E50CD" w:rsidR="00176521" w:rsidRDefault="00176521" w:rsidP="00176521">
            <w:pPr>
              <w:spacing w:after="444" w:line="249" w:lineRule="auto"/>
              <w:ind w:right="10"/>
              <w:rPr>
                <w:rFonts w:ascii="Times" w:hAnsi="Times" w:cs="Times"/>
                <w:sz w:val="24"/>
                <w:szCs w:val="24"/>
              </w:rPr>
            </w:pPr>
            <w:r>
              <w:rPr>
                <w:rFonts w:ascii="Times" w:hAnsi="Times" w:cs="Times"/>
                <w:sz w:val="24"/>
                <w:szCs w:val="24"/>
              </w:rPr>
              <w:t xml:space="preserve">Preporuka da se renoviraju sanitarni čvorovi za učenike na drugom spratu. Nisu uočene </w:t>
            </w:r>
            <w:r>
              <w:rPr>
                <w:rFonts w:ascii="Times" w:hAnsi="Times" w:cs="Times"/>
                <w:sz w:val="24"/>
                <w:szCs w:val="24"/>
              </w:rPr>
              <w:lastRenderedPageBreak/>
              <w:t>druge nepravilnosti. Inspekcijski nadzor uredan.</w:t>
            </w:r>
          </w:p>
        </w:tc>
      </w:tr>
    </w:tbl>
    <w:p w14:paraId="157DD863" w14:textId="77777777" w:rsidR="00391F37" w:rsidRDefault="00391F37" w:rsidP="00127D3F">
      <w:pPr>
        <w:spacing w:after="206" w:line="249" w:lineRule="auto"/>
        <w:ind w:right="10"/>
        <w:jc w:val="both"/>
        <w:rPr>
          <w:rFonts w:ascii="Times New Roman" w:eastAsia="Times New Roman" w:hAnsi="Times New Roman" w:cs="Times New Roman"/>
          <w:color w:val="000000"/>
          <w:sz w:val="24"/>
          <w:szCs w:val="24"/>
        </w:rPr>
      </w:pPr>
    </w:p>
    <w:p w14:paraId="2348E991" w14:textId="77777777" w:rsidR="00FA7DF5" w:rsidRPr="005A20A3" w:rsidRDefault="00FA7DF5" w:rsidP="00893649">
      <w:pPr>
        <w:rPr>
          <w:rFonts w:ascii="Times New Roman" w:hAnsi="Times New Roman" w:cs="Times New Roman"/>
          <w:sz w:val="24"/>
          <w:szCs w:val="24"/>
          <w:lang w:val="bs-Latn-BA"/>
        </w:rPr>
      </w:pPr>
    </w:p>
    <w:p w14:paraId="3F352CB4" w14:textId="3D6F6A1E" w:rsidR="00AE7FA6" w:rsidRPr="00FB2918" w:rsidRDefault="00070460" w:rsidP="00FB0A82">
      <w:pPr>
        <w:pStyle w:val="ListParagraph"/>
        <w:numPr>
          <w:ilvl w:val="1"/>
          <w:numId w:val="20"/>
        </w:numPr>
        <w:rPr>
          <w:rFonts w:ascii="Times New Roman" w:hAnsi="Times New Roman" w:cs="Times New Roman"/>
          <w:iCs/>
          <w:sz w:val="24"/>
          <w:szCs w:val="24"/>
          <w:lang w:val="bs-Latn-BA"/>
        </w:rPr>
      </w:pPr>
      <w:r w:rsidRPr="00FB2918">
        <w:rPr>
          <w:rFonts w:ascii="Times New Roman" w:hAnsi="Times New Roman" w:cs="Times New Roman"/>
          <w:iCs/>
          <w:sz w:val="24"/>
          <w:szCs w:val="24"/>
          <w:lang w:val="bs-Latn-BA"/>
        </w:rPr>
        <w:t>Aktuelne mape procesa</w:t>
      </w:r>
    </w:p>
    <w:p w14:paraId="7600C4BD" w14:textId="1E1A201B" w:rsidR="00070460" w:rsidRPr="00426779" w:rsidRDefault="00DC4A83" w:rsidP="00893649">
      <w:pPr>
        <w:rPr>
          <w:rFonts w:ascii="Times New Roman" w:hAnsi="Times New Roman" w:cs="Times New Roman"/>
          <w:sz w:val="24"/>
          <w:szCs w:val="24"/>
          <w:lang w:val="bs-Latn-BA"/>
        </w:rPr>
      </w:pPr>
      <w:r w:rsidRPr="00426779">
        <w:rPr>
          <w:rFonts w:ascii="Times New Roman" w:hAnsi="Times New Roman" w:cs="Times New Roman"/>
          <w:sz w:val="24"/>
          <w:szCs w:val="24"/>
          <w:lang w:val="bs-Latn-BA"/>
        </w:rPr>
        <w:t>JU OŠ</w:t>
      </w:r>
      <w:r w:rsidR="00391F37">
        <w:rPr>
          <w:rFonts w:ascii="Times New Roman" w:hAnsi="Times New Roman" w:cs="Times New Roman"/>
          <w:sz w:val="24"/>
          <w:szCs w:val="24"/>
          <w:lang w:val="bs-Latn-BA"/>
        </w:rPr>
        <w:t xml:space="preserve"> </w:t>
      </w:r>
      <w:r w:rsidRPr="00426779">
        <w:rPr>
          <w:rFonts w:ascii="Times New Roman" w:hAnsi="Times New Roman" w:cs="Times New Roman"/>
          <w:sz w:val="24"/>
          <w:szCs w:val="24"/>
          <w:lang w:val="bs-Latn-BA"/>
        </w:rPr>
        <w:t>“</w:t>
      </w:r>
      <w:r w:rsidR="00391F37">
        <w:rPr>
          <w:rFonts w:ascii="Times New Roman" w:hAnsi="Times New Roman" w:cs="Times New Roman"/>
          <w:sz w:val="24"/>
          <w:szCs w:val="24"/>
          <w:lang w:val="bs-Latn-BA"/>
        </w:rPr>
        <w:t>Grbavica I</w:t>
      </w:r>
      <w:r w:rsidRPr="00426779">
        <w:rPr>
          <w:rFonts w:ascii="Times New Roman" w:hAnsi="Times New Roman" w:cs="Times New Roman"/>
          <w:sz w:val="24"/>
          <w:szCs w:val="24"/>
          <w:lang w:val="bs-Latn-BA"/>
        </w:rPr>
        <w:t>“</w:t>
      </w:r>
      <w:r w:rsidR="00391F37">
        <w:rPr>
          <w:rFonts w:ascii="Times New Roman" w:hAnsi="Times New Roman" w:cs="Times New Roman"/>
          <w:sz w:val="24"/>
          <w:szCs w:val="24"/>
          <w:lang w:val="bs-Latn-BA"/>
        </w:rPr>
        <w:t xml:space="preserve"> </w:t>
      </w:r>
      <w:r w:rsidRPr="00426779">
        <w:rPr>
          <w:rFonts w:ascii="Times New Roman" w:hAnsi="Times New Roman" w:cs="Times New Roman"/>
          <w:sz w:val="24"/>
          <w:szCs w:val="24"/>
          <w:lang w:val="bs-Latn-BA"/>
        </w:rPr>
        <w:t xml:space="preserve">Sarajevo  </w:t>
      </w:r>
      <w:r w:rsidR="00070460" w:rsidRPr="00426779">
        <w:rPr>
          <w:rFonts w:ascii="Times New Roman" w:hAnsi="Times New Roman" w:cs="Times New Roman"/>
          <w:sz w:val="24"/>
          <w:szCs w:val="24"/>
          <w:lang w:val="bs-Latn-BA"/>
        </w:rPr>
        <w:t>nije sačini</w:t>
      </w:r>
      <w:r w:rsidR="002769B1" w:rsidRPr="00426779">
        <w:rPr>
          <w:rFonts w:ascii="Times New Roman" w:hAnsi="Times New Roman" w:cs="Times New Roman"/>
          <w:sz w:val="24"/>
          <w:szCs w:val="24"/>
          <w:lang w:val="bs-Latn-BA"/>
        </w:rPr>
        <w:t>la</w:t>
      </w:r>
      <w:r w:rsidR="00070460" w:rsidRPr="00426779">
        <w:rPr>
          <w:rFonts w:ascii="Times New Roman" w:hAnsi="Times New Roman" w:cs="Times New Roman"/>
          <w:sz w:val="24"/>
          <w:szCs w:val="24"/>
          <w:lang w:val="bs-Latn-BA"/>
        </w:rPr>
        <w:t xml:space="preserve"> mapu poslovnih procesa.</w:t>
      </w:r>
    </w:p>
    <w:p w14:paraId="16886E37" w14:textId="77777777" w:rsidR="00127D3F" w:rsidRPr="00426779" w:rsidRDefault="00127D3F" w:rsidP="00893649">
      <w:pPr>
        <w:rPr>
          <w:rFonts w:ascii="Times New Roman" w:hAnsi="Times New Roman" w:cs="Times New Roman"/>
          <w:sz w:val="24"/>
          <w:szCs w:val="24"/>
          <w:lang w:val="bs-Latn-BA"/>
        </w:rPr>
      </w:pPr>
      <w:r w:rsidRPr="00426779">
        <w:rPr>
          <w:rFonts w:ascii="Times New Roman" w:hAnsi="Times New Roman" w:cs="Times New Roman"/>
          <w:sz w:val="24"/>
          <w:szCs w:val="24"/>
          <w:lang w:val="bs-Latn-BA"/>
        </w:rPr>
        <w:t xml:space="preserve">Obrazloženje: </w:t>
      </w:r>
    </w:p>
    <w:p w14:paraId="27489504" w14:textId="04F0A13E" w:rsidR="00DC4A83" w:rsidRPr="00426779" w:rsidRDefault="00127D3F" w:rsidP="00FB0A82">
      <w:pPr>
        <w:rPr>
          <w:rFonts w:ascii="Times New Roman" w:hAnsi="Times New Roman" w:cs="Times New Roman"/>
          <w:sz w:val="24"/>
          <w:szCs w:val="24"/>
          <w:lang w:val="bs-Latn-BA"/>
        </w:rPr>
      </w:pPr>
      <w:r w:rsidRPr="00426779">
        <w:rPr>
          <w:rFonts w:ascii="Times New Roman" w:hAnsi="Times New Roman" w:cs="Times New Roman"/>
          <w:sz w:val="24"/>
          <w:szCs w:val="24"/>
          <w:lang w:val="bs-Latn-BA"/>
        </w:rPr>
        <w:t>JU OŠ „</w:t>
      </w:r>
      <w:r w:rsidR="00877CD3">
        <w:rPr>
          <w:rFonts w:ascii="Times New Roman" w:hAnsi="Times New Roman" w:cs="Times New Roman"/>
          <w:sz w:val="24"/>
          <w:szCs w:val="24"/>
          <w:lang w:val="bs-Latn-BA"/>
        </w:rPr>
        <w:t>Grbavica I</w:t>
      </w:r>
      <w:r w:rsidRPr="00426779">
        <w:rPr>
          <w:rFonts w:ascii="Times New Roman" w:hAnsi="Times New Roman" w:cs="Times New Roman"/>
          <w:sz w:val="24"/>
          <w:szCs w:val="24"/>
          <w:lang w:val="bs-Latn-BA"/>
        </w:rPr>
        <w:t>“ nije sačini</w:t>
      </w:r>
      <w:r w:rsidR="002769B1" w:rsidRPr="00426779">
        <w:rPr>
          <w:rFonts w:ascii="Times New Roman" w:hAnsi="Times New Roman" w:cs="Times New Roman"/>
          <w:sz w:val="24"/>
          <w:szCs w:val="24"/>
          <w:lang w:val="bs-Latn-BA"/>
        </w:rPr>
        <w:t>la</w:t>
      </w:r>
      <w:r w:rsidRPr="00426779">
        <w:rPr>
          <w:rFonts w:ascii="Times New Roman" w:hAnsi="Times New Roman" w:cs="Times New Roman"/>
          <w:sz w:val="24"/>
          <w:szCs w:val="24"/>
          <w:lang w:val="bs-Latn-BA"/>
        </w:rPr>
        <w:t xml:space="preserve"> mapu poslovnih procesa</w:t>
      </w:r>
      <w:r w:rsidR="00DC4A83" w:rsidRPr="00426779">
        <w:rPr>
          <w:rFonts w:ascii="Times New Roman" w:hAnsi="Times New Roman" w:cs="Times New Roman"/>
          <w:sz w:val="24"/>
          <w:szCs w:val="24"/>
          <w:lang w:val="bs-Latn-BA"/>
        </w:rPr>
        <w:t xml:space="preserve"> obzirom da nije u obavezi sačiniti istu.</w:t>
      </w:r>
    </w:p>
    <w:p w14:paraId="26897DAA" w14:textId="77777777" w:rsidR="00DC4A83" w:rsidRPr="005A20A3" w:rsidRDefault="00DC4A83" w:rsidP="00070460">
      <w:pPr>
        <w:pStyle w:val="NormalWeb"/>
        <w:spacing w:before="0" w:beforeAutospacing="0" w:after="0" w:afterAutospacing="0"/>
        <w:ind w:left="360"/>
        <w:jc w:val="both"/>
        <w:textAlignment w:val="center"/>
        <w:rPr>
          <w:color w:val="FFC000"/>
        </w:rPr>
      </w:pPr>
    </w:p>
    <w:p w14:paraId="03A6B9FA" w14:textId="5A9912B4" w:rsidR="00070460" w:rsidRPr="00FB2918" w:rsidRDefault="00070460" w:rsidP="00FB0A82">
      <w:pPr>
        <w:pStyle w:val="ListParagraph"/>
        <w:numPr>
          <w:ilvl w:val="1"/>
          <w:numId w:val="20"/>
        </w:numPr>
        <w:rPr>
          <w:rFonts w:ascii="Times New Roman" w:hAnsi="Times New Roman" w:cs="Times New Roman"/>
          <w:iCs/>
          <w:sz w:val="24"/>
          <w:szCs w:val="24"/>
          <w:lang w:val="bs-Latn-BA"/>
        </w:rPr>
      </w:pPr>
      <w:r w:rsidRPr="00FB2918">
        <w:rPr>
          <w:rFonts w:ascii="Times New Roman" w:hAnsi="Times New Roman" w:cs="Times New Roman"/>
          <w:iCs/>
          <w:sz w:val="24"/>
          <w:szCs w:val="24"/>
          <w:lang w:val="bs-Latn-BA"/>
        </w:rPr>
        <w:t>Discipl</w:t>
      </w:r>
      <w:r w:rsidR="00FB0A82" w:rsidRPr="00FB2918">
        <w:rPr>
          <w:rFonts w:ascii="Times New Roman" w:hAnsi="Times New Roman" w:cs="Times New Roman"/>
          <w:iCs/>
          <w:sz w:val="24"/>
          <w:szCs w:val="24"/>
          <w:lang w:val="bs-Latn-BA"/>
        </w:rPr>
        <w:t>i</w:t>
      </w:r>
      <w:r w:rsidRPr="00FB2918">
        <w:rPr>
          <w:rFonts w:ascii="Times New Roman" w:hAnsi="Times New Roman" w:cs="Times New Roman"/>
          <w:iCs/>
          <w:sz w:val="24"/>
          <w:szCs w:val="24"/>
          <w:lang w:val="bs-Latn-BA"/>
        </w:rPr>
        <w:t xml:space="preserve">nski postupci </w:t>
      </w:r>
      <w:r w:rsidR="00362AD3" w:rsidRPr="00FB2918">
        <w:rPr>
          <w:rFonts w:ascii="Times New Roman" w:hAnsi="Times New Roman" w:cs="Times New Roman"/>
          <w:iCs/>
          <w:sz w:val="24"/>
          <w:szCs w:val="24"/>
          <w:lang w:val="bs-Latn-BA"/>
        </w:rPr>
        <w:t xml:space="preserve"> </w:t>
      </w:r>
    </w:p>
    <w:p w14:paraId="2E396FC8" w14:textId="7D6BB1F3" w:rsidR="00070460" w:rsidRPr="00426779" w:rsidRDefault="00070460" w:rsidP="00893649">
      <w:pPr>
        <w:rPr>
          <w:rFonts w:ascii="Times New Roman" w:hAnsi="Times New Roman" w:cs="Times New Roman"/>
          <w:sz w:val="24"/>
          <w:szCs w:val="24"/>
          <w:lang w:val="bs-Latn-BA"/>
        </w:rPr>
      </w:pPr>
      <w:r w:rsidRPr="00426779">
        <w:rPr>
          <w:rFonts w:ascii="Times New Roman" w:hAnsi="Times New Roman" w:cs="Times New Roman"/>
          <w:sz w:val="24"/>
          <w:szCs w:val="24"/>
          <w:lang w:val="bs-Latn-BA"/>
        </w:rPr>
        <w:t>Radna grupa je u procesu izrade plana integriteta razmotrila dosadašnje provedene disciplinske postupke/ utvrđene povrede radne discipline unutar JU OŠ“</w:t>
      </w:r>
      <w:r w:rsidR="00877CD3">
        <w:rPr>
          <w:rFonts w:ascii="Times New Roman" w:hAnsi="Times New Roman" w:cs="Times New Roman"/>
          <w:sz w:val="24"/>
          <w:szCs w:val="24"/>
          <w:lang w:val="bs-Latn-BA"/>
        </w:rPr>
        <w:t>Grbavica I</w:t>
      </w:r>
      <w:r w:rsidRPr="00426779">
        <w:rPr>
          <w:rFonts w:ascii="Times New Roman" w:hAnsi="Times New Roman" w:cs="Times New Roman"/>
          <w:sz w:val="24"/>
          <w:szCs w:val="24"/>
          <w:lang w:val="bs-Latn-BA"/>
        </w:rPr>
        <w:t>“ Sarajevo. U periodu 2023-2024. godine u JU OŠ</w:t>
      </w:r>
      <w:r w:rsidR="005A620F" w:rsidRPr="00426779">
        <w:rPr>
          <w:rFonts w:ascii="Times New Roman" w:hAnsi="Times New Roman" w:cs="Times New Roman"/>
          <w:sz w:val="24"/>
          <w:szCs w:val="24"/>
          <w:lang w:val="bs-Latn-BA"/>
        </w:rPr>
        <w:t xml:space="preserve"> </w:t>
      </w:r>
      <w:r w:rsidRPr="00426779">
        <w:rPr>
          <w:rFonts w:ascii="Times New Roman" w:hAnsi="Times New Roman" w:cs="Times New Roman"/>
          <w:sz w:val="24"/>
          <w:szCs w:val="24"/>
          <w:lang w:val="bs-Latn-BA"/>
        </w:rPr>
        <w:t>“</w:t>
      </w:r>
      <w:r w:rsidR="00877CD3">
        <w:rPr>
          <w:rFonts w:ascii="Times New Roman" w:hAnsi="Times New Roman" w:cs="Times New Roman"/>
          <w:sz w:val="24"/>
          <w:szCs w:val="24"/>
          <w:lang w:val="bs-Latn-BA"/>
        </w:rPr>
        <w:t>Grbavica I</w:t>
      </w:r>
      <w:r w:rsidRPr="00426779">
        <w:rPr>
          <w:rFonts w:ascii="Times New Roman" w:hAnsi="Times New Roman" w:cs="Times New Roman"/>
          <w:sz w:val="24"/>
          <w:szCs w:val="24"/>
          <w:lang w:val="bs-Latn-BA"/>
        </w:rPr>
        <w:t xml:space="preserve">“ Sarajevo je provedeno </w:t>
      </w:r>
      <w:r w:rsidR="00362AD3" w:rsidRPr="00426779">
        <w:rPr>
          <w:rFonts w:ascii="Times New Roman" w:hAnsi="Times New Roman" w:cs="Times New Roman"/>
          <w:sz w:val="24"/>
          <w:szCs w:val="24"/>
          <w:lang w:val="bs-Latn-BA"/>
        </w:rPr>
        <w:t xml:space="preserve">nula </w:t>
      </w:r>
      <w:r w:rsidRPr="00426779">
        <w:rPr>
          <w:rFonts w:ascii="Times New Roman" w:hAnsi="Times New Roman" w:cs="Times New Roman"/>
          <w:sz w:val="24"/>
          <w:szCs w:val="24"/>
          <w:lang w:val="bs-Latn-BA"/>
        </w:rPr>
        <w:t xml:space="preserve">disciplinskih postupaka, od kojih je </w:t>
      </w:r>
      <w:r w:rsidR="00362AD3" w:rsidRPr="00426779">
        <w:rPr>
          <w:rFonts w:ascii="Times New Roman" w:hAnsi="Times New Roman" w:cs="Times New Roman"/>
          <w:sz w:val="24"/>
          <w:szCs w:val="24"/>
          <w:lang w:val="bs-Latn-BA"/>
        </w:rPr>
        <w:t xml:space="preserve">nula </w:t>
      </w:r>
      <w:r w:rsidRPr="00426779">
        <w:rPr>
          <w:rFonts w:ascii="Times New Roman" w:hAnsi="Times New Roman" w:cs="Times New Roman"/>
          <w:sz w:val="24"/>
          <w:szCs w:val="24"/>
          <w:lang w:val="bs-Latn-BA"/>
        </w:rPr>
        <w:t>rezultiralo disciplinskim odlukama.</w:t>
      </w:r>
    </w:p>
    <w:p w14:paraId="799BAAA7" w14:textId="77777777" w:rsidR="00391F37" w:rsidRPr="005A20A3" w:rsidRDefault="00391F37" w:rsidP="00893649">
      <w:pPr>
        <w:rPr>
          <w:rFonts w:ascii="Times New Roman" w:hAnsi="Times New Roman" w:cs="Times New Roman"/>
          <w:sz w:val="24"/>
          <w:szCs w:val="24"/>
          <w:lang w:val="bs-Latn-BA"/>
        </w:rPr>
      </w:pPr>
    </w:p>
    <w:p w14:paraId="28789451" w14:textId="77777777" w:rsidR="003E1A0E" w:rsidRPr="00426779" w:rsidRDefault="003E1A0E" w:rsidP="00893649">
      <w:pPr>
        <w:rPr>
          <w:rFonts w:ascii="Times New Roman" w:hAnsi="Times New Roman" w:cs="Times New Roman"/>
          <w:iCs/>
          <w:sz w:val="24"/>
          <w:szCs w:val="24"/>
          <w:lang w:val="bs-Latn-BA"/>
        </w:rPr>
      </w:pPr>
      <w:r w:rsidRPr="00426779">
        <w:rPr>
          <w:rFonts w:ascii="Times New Roman" w:hAnsi="Times New Roman" w:cs="Times New Roman"/>
          <w:iCs/>
          <w:sz w:val="24"/>
          <w:szCs w:val="24"/>
          <w:lang w:val="bs-Latn-BA"/>
        </w:rPr>
        <w:t>Interne prijave korupcije</w:t>
      </w:r>
    </w:p>
    <w:p w14:paraId="34DEB14F" w14:textId="3B93886B" w:rsidR="003E1A0E" w:rsidRPr="005A20A3" w:rsidRDefault="003E1A0E" w:rsidP="00893649">
      <w:pPr>
        <w:rPr>
          <w:rFonts w:ascii="Times New Roman" w:hAnsi="Times New Roman" w:cs="Times New Roman"/>
          <w:sz w:val="24"/>
          <w:szCs w:val="24"/>
          <w:lang w:val="bs-Latn-BA"/>
        </w:rPr>
      </w:pPr>
      <w:r w:rsidRPr="005A20A3">
        <w:rPr>
          <w:rFonts w:ascii="Times New Roman" w:hAnsi="Times New Roman" w:cs="Times New Roman"/>
          <w:sz w:val="24"/>
          <w:szCs w:val="24"/>
          <w:lang w:val="bs-Latn-BA"/>
        </w:rPr>
        <w:t>Radna grupa je u procesu izrade plana integriteta razmotrila informacije o internim prijavama korupcije posredstvom ovlaštene osobe za prijem i postupanje po internim prijavama korupcije unutar JU OŠ“</w:t>
      </w:r>
      <w:r w:rsidR="00877CD3">
        <w:rPr>
          <w:rFonts w:ascii="Times New Roman" w:hAnsi="Times New Roman" w:cs="Times New Roman"/>
          <w:sz w:val="24"/>
          <w:szCs w:val="24"/>
          <w:lang w:val="bs-Latn-BA"/>
        </w:rPr>
        <w:t>Grbavica I</w:t>
      </w:r>
      <w:r w:rsidRPr="005A20A3">
        <w:rPr>
          <w:rFonts w:ascii="Times New Roman" w:hAnsi="Times New Roman" w:cs="Times New Roman"/>
          <w:sz w:val="24"/>
          <w:szCs w:val="24"/>
          <w:lang w:val="bs-Latn-BA"/>
        </w:rPr>
        <w:t>“Sarajevo. U periodu 2023-</w:t>
      </w:r>
      <w:r w:rsidRPr="00740292">
        <w:rPr>
          <w:rFonts w:ascii="Times New Roman" w:hAnsi="Times New Roman" w:cs="Times New Roman"/>
          <w:sz w:val="24"/>
          <w:szCs w:val="24"/>
          <w:lang w:val="bs-Latn-BA"/>
        </w:rPr>
        <w:t>2024. godine ovlaštena osoba za prijem i postupanje po internim prijavama korupcije u JU</w:t>
      </w:r>
      <w:r w:rsidR="005A620F" w:rsidRPr="00740292">
        <w:rPr>
          <w:rFonts w:ascii="Times New Roman" w:hAnsi="Times New Roman" w:cs="Times New Roman"/>
          <w:sz w:val="24"/>
          <w:szCs w:val="24"/>
          <w:lang w:val="bs-Latn-BA"/>
        </w:rPr>
        <w:t xml:space="preserve"> </w:t>
      </w:r>
      <w:r w:rsidRPr="00740292">
        <w:rPr>
          <w:rFonts w:ascii="Times New Roman" w:hAnsi="Times New Roman" w:cs="Times New Roman"/>
          <w:sz w:val="24"/>
          <w:szCs w:val="24"/>
          <w:lang w:val="bs-Latn-BA"/>
        </w:rPr>
        <w:t>OŠ“So</w:t>
      </w:r>
      <w:r w:rsidR="003740E3" w:rsidRPr="00740292">
        <w:rPr>
          <w:rFonts w:ascii="Times New Roman" w:hAnsi="Times New Roman" w:cs="Times New Roman"/>
          <w:sz w:val="24"/>
          <w:szCs w:val="24"/>
          <w:lang w:val="bs-Latn-BA"/>
        </w:rPr>
        <w:t>kolje“ Sarajevo je zaprimila nula prijava, od kojih je nula</w:t>
      </w:r>
      <w:r w:rsidRPr="00740292">
        <w:rPr>
          <w:rFonts w:ascii="Times New Roman" w:hAnsi="Times New Roman" w:cs="Times New Roman"/>
          <w:sz w:val="24"/>
          <w:szCs w:val="24"/>
          <w:lang w:val="bs-Latn-BA"/>
        </w:rPr>
        <w:t xml:space="preserve"> </w:t>
      </w:r>
      <w:r w:rsidRPr="005A20A3">
        <w:rPr>
          <w:rFonts w:ascii="Times New Roman" w:hAnsi="Times New Roman" w:cs="Times New Roman"/>
          <w:sz w:val="24"/>
          <w:szCs w:val="24"/>
          <w:lang w:val="bs-Latn-BA"/>
        </w:rPr>
        <w:t>bilo osnovano.</w:t>
      </w:r>
    </w:p>
    <w:p w14:paraId="6341333C" w14:textId="77777777" w:rsidR="00FB0A82" w:rsidRDefault="00FB0A82" w:rsidP="00893649">
      <w:pPr>
        <w:rPr>
          <w:rFonts w:ascii="Times New Roman" w:hAnsi="Times New Roman" w:cs="Times New Roman"/>
          <w:sz w:val="24"/>
          <w:szCs w:val="24"/>
          <w:lang w:val="bs-Latn-BA"/>
        </w:rPr>
      </w:pPr>
    </w:p>
    <w:p w14:paraId="69029331" w14:textId="77777777" w:rsidR="00877CD3" w:rsidRDefault="00877CD3" w:rsidP="00893649">
      <w:pPr>
        <w:rPr>
          <w:rFonts w:ascii="Times New Roman" w:hAnsi="Times New Roman" w:cs="Times New Roman"/>
          <w:sz w:val="24"/>
          <w:szCs w:val="24"/>
          <w:lang w:val="bs-Latn-BA"/>
        </w:rPr>
      </w:pPr>
    </w:p>
    <w:p w14:paraId="7A3BDB7E" w14:textId="77777777" w:rsidR="00877CD3" w:rsidRPr="005A20A3" w:rsidRDefault="00877CD3" w:rsidP="00893649">
      <w:pPr>
        <w:rPr>
          <w:rFonts w:ascii="Times New Roman" w:hAnsi="Times New Roman" w:cs="Times New Roman"/>
          <w:sz w:val="24"/>
          <w:szCs w:val="24"/>
          <w:lang w:val="bs-Latn-BA"/>
        </w:rPr>
      </w:pPr>
    </w:p>
    <w:p w14:paraId="05236FDF" w14:textId="7646DBDC" w:rsidR="003E1A0E" w:rsidRPr="00441270" w:rsidRDefault="003E1A0E" w:rsidP="00FB0A82">
      <w:pPr>
        <w:pStyle w:val="ListParagraph"/>
        <w:numPr>
          <w:ilvl w:val="1"/>
          <w:numId w:val="20"/>
        </w:numPr>
        <w:rPr>
          <w:rFonts w:ascii="Times New Roman" w:hAnsi="Times New Roman" w:cs="Times New Roman"/>
          <w:bCs/>
          <w:iCs/>
          <w:sz w:val="24"/>
          <w:szCs w:val="24"/>
          <w:lang w:val="bs-Latn-BA"/>
        </w:rPr>
      </w:pPr>
      <w:r w:rsidRPr="00441270">
        <w:rPr>
          <w:rFonts w:ascii="Times New Roman" w:hAnsi="Times New Roman" w:cs="Times New Roman"/>
          <w:bCs/>
          <w:iCs/>
          <w:sz w:val="24"/>
          <w:szCs w:val="24"/>
          <w:lang w:val="bs-Latn-BA"/>
        </w:rPr>
        <w:lastRenderedPageBreak/>
        <w:t>Popis analiziranih akata</w:t>
      </w:r>
    </w:p>
    <w:p w14:paraId="3B876C2B" w14:textId="77777777" w:rsidR="003E1A0E" w:rsidRPr="005A20A3" w:rsidRDefault="003E1A0E" w:rsidP="00893649">
      <w:pPr>
        <w:rPr>
          <w:rFonts w:ascii="Times New Roman" w:hAnsi="Times New Roman" w:cs="Times New Roman"/>
          <w:b/>
          <w:i/>
          <w:sz w:val="24"/>
          <w:szCs w:val="24"/>
          <w:u w:val="single"/>
          <w:lang w:val="bs-Latn-BA"/>
        </w:rPr>
      </w:pPr>
    </w:p>
    <w:p w14:paraId="554D8343" w14:textId="77777777" w:rsidR="003E1A0E" w:rsidRPr="005A20A3" w:rsidRDefault="003E1A0E" w:rsidP="00893649">
      <w:pPr>
        <w:rPr>
          <w:rFonts w:ascii="Times New Roman" w:hAnsi="Times New Roman" w:cs="Times New Roman"/>
          <w:sz w:val="24"/>
          <w:szCs w:val="24"/>
          <w:lang w:val="bs-Latn-BA"/>
        </w:rPr>
      </w:pPr>
      <w:r w:rsidRPr="005A20A3">
        <w:rPr>
          <w:rFonts w:ascii="Times New Roman" w:hAnsi="Times New Roman" w:cs="Times New Roman"/>
          <w:sz w:val="24"/>
          <w:szCs w:val="24"/>
          <w:lang w:val="bs-Latn-BA"/>
        </w:rPr>
        <w:t>U cilju sačinjavanja detaljne procjene podložnosti institucije  korupciji i drugim oblicima narušavanja integriteta</w:t>
      </w:r>
      <w:r w:rsidR="00220B85" w:rsidRPr="005A20A3">
        <w:rPr>
          <w:rFonts w:ascii="Times New Roman" w:hAnsi="Times New Roman" w:cs="Times New Roman"/>
          <w:sz w:val="24"/>
          <w:szCs w:val="24"/>
          <w:lang w:val="bs-Latn-BA"/>
        </w:rPr>
        <w:t>, radna grupa je analizirala i sačinila popis svih zakonskih, podzakonskih i provedbenih propisa, te internih akata (statut, pravilnici idr.), koji regulišu djelatnost i nadležnosti institucije, a koji su sadržan</w:t>
      </w:r>
      <w:r w:rsidR="005A620F" w:rsidRPr="005A20A3">
        <w:rPr>
          <w:rFonts w:ascii="Times New Roman" w:hAnsi="Times New Roman" w:cs="Times New Roman"/>
          <w:sz w:val="24"/>
          <w:szCs w:val="24"/>
          <w:lang w:val="bs-Latn-BA"/>
        </w:rPr>
        <w:t>i u nastav</w:t>
      </w:r>
      <w:r w:rsidR="00220B85" w:rsidRPr="005A20A3">
        <w:rPr>
          <w:rFonts w:ascii="Times New Roman" w:hAnsi="Times New Roman" w:cs="Times New Roman"/>
          <w:sz w:val="24"/>
          <w:szCs w:val="24"/>
          <w:lang w:val="bs-Latn-BA"/>
        </w:rPr>
        <w:t xml:space="preserve">ku: </w:t>
      </w:r>
    </w:p>
    <w:p w14:paraId="19B192C9" w14:textId="77777777" w:rsidR="00510ADD" w:rsidRPr="005A20A3" w:rsidRDefault="00510ADD" w:rsidP="00893649">
      <w:pPr>
        <w:rPr>
          <w:rFonts w:ascii="Times New Roman" w:hAnsi="Times New Roman" w:cs="Times New Roman"/>
          <w:sz w:val="24"/>
          <w:szCs w:val="24"/>
          <w:lang w:val="bs-Latn-BA"/>
        </w:rPr>
      </w:pPr>
    </w:p>
    <w:tbl>
      <w:tblPr>
        <w:tblW w:w="5000" w:type="pct"/>
        <w:tblBorders>
          <w:top w:val="single" w:sz="6" w:space="0" w:color="DCDCDC"/>
          <w:left w:val="single" w:sz="6" w:space="0" w:color="DCDCDC"/>
          <w:bottom w:val="single" w:sz="6" w:space="0" w:color="DCDCDC"/>
          <w:right w:val="single" w:sz="6" w:space="0" w:color="DCDCDC"/>
        </w:tblBorders>
        <w:shd w:val="clear" w:color="auto" w:fill="FFFFFF"/>
        <w:tblCellMar>
          <w:top w:w="15" w:type="dxa"/>
          <w:left w:w="15" w:type="dxa"/>
          <w:bottom w:w="15" w:type="dxa"/>
          <w:right w:w="15" w:type="dxa"/>
        </w:tblCellMar>
        <w:tblLook w:val="04A0" w:firstRow="1" w:lastRow="0" w:firstColumn="1" w:lastColumn="0" w:noHBand="0" w:noVBand="1"/>
      </w:tblPr>
      <w:tblGrid>
        <w:gridCol w:w="8830"/>
        <w:gridCol w:w="4114"/>
      </w:tblGrid>
      <w:tr w:rsidR="00510ADD" w:rsidRPr="005A20A3" w14:paraId="3CB1435F" w14:textId="77777777" w:rsidTr="00B33816">
        <w:trPr>
          <w:tblHeader/>
        </w:trPr>
        <w:tc>
          <w:tcPr>
            <w:tcW w:w="3447" w:type="pct"/>
            <w:tcBorders>
              <w:top w:val="single" w:sz="6" w:space="0" w:color="DCDCDC"/>
              <w:left w:val="single" w:sz="6" w:space="0" w:color="DCDCDC"/>
              <w:bottom w:val="single" w:sz="6" w:space="0" w:color="DCDCDC"/>
              <w:right w:val="single" w:sz="6" w:space="0" w:color="DCDCDC"/>
            </w:tcBorders>
            <w:shd w:val="clear" w:color="auto" w:fill="F6F6F6"/>
            <w:tcMar>
              <w:top w:w="300" w:type="dxa"/>
              <w:left w:w="300" w:type="dxa"/>
              <w:bottom w:w="300" w:type="dxa"/>
              <w:right w:w="300" w:type="dxa"/>
            </w:tcMar>
            <w:vAlign w:val="center"/>
            <w:hideMark/>
          </w:tcPr>
          <w:p w14:paraId="4C58DCA5" w14:textId="77777777" w:rsidR="00510ADD" w:rsidRPr="005A20A3" w:rsidRDefault="00510ADD" w:rsidP="00510ADD">
            <w:pPr>
              <w:spacing w:after="0" w:line="240" w:lineRule="auto"/>
              <w:rPr>
                <w:rFonts w:ascii="Times New Roman" w:eastAsia="Times New Roman" w:hAnsi="Times New Roman" w:cs="Times New Roman"/>
                <w:b/>
                <w:bCs/>
                <w:spacing w:val="-4"/>
                <w:sz w:val="24"/>
                <w:szCs w:val="24"/>
              </w:rPr>
            </w:pPr>
            <w:r w:rsidRPr="005A20A3">
              <w:rPr>
                <w:rFonts w:ascii="Times New Roman" w:eastAsia="Times New Roman" w:hAnsi="Times New Roman" w:cs="Times New Roman"/>
                <w:b/>
                <w:bCs/>
                <w:spacing w:val="-4"/>
                <w:sz w:val="24"/>
                <w:szCs w:val="24"/>
              </w:rPr>
              <w:t>Naziv</w:t>
            </w:r>
          </w:p>
        </w:tc>
        <w:tc>
          <w:tcPr>
            <w:tcW w:w="1553" w:type="pct"/>
            <w:tcBorders>
              <w:top w:val="single" w:sz="6" w:space="0" w:color="DCDCDC"/>
              <w:left w:val="single" w:sz="6" w:space="0" w:color="DCDCDC"/>
              <w:bottom w:val="single" w:sz="6" w:space="0" w:color="DCDCDC"/>
              <w:right w:val="single" w:sz="6" w:space="0" w:color="DCDCDC"/>
            </w:tcBorders>
            <w:shd w:val="clear" w:color="auto" w:fill="F6F6F6"/>
            <w:tcMar>
              <w:top w:w="300" w:type="dxa"/>
              <w:left w:w="300" w:type="dxa"/>
              <w:bottom w:w="300" w:type="dxa"/>
              <w:right w:w="300" w:type="dxa"/>
            </w:tcMar>
            <w:vAlign w:val="center"/>
            <w:hideMark/>
          </w:tcPr>
          <w:p w14:paraId="0815858E" w14:textId="77777777" w:rsidR="00510ADD" w:rsidRPr="005A20A3" w:rsidRDefault="00510ADD" w:rsidP="00510ADD">
            <w:pPr>
              <w:spacing w:after="0" w:line="240" w:lineRule="auto"/>
              <w:rPr>
                <w:rFonts w:ascii="Times New Roman" w:eastAsia="Times New Roman" w:hAnsi="Times New Roman" w:cs="Times New Roman"/>
                <w:b/>
                <w:bCs/>
                <w:spacing w:val="-4"/>
                <w:sz w:val="24"/>
                <w:szCs w:val="24"/>
              </w:rPr>
            </w:pPr>
            <w:r w:rsidRPr="005A20A3">
              <w:rPr>
                <w:rFonts w:ascii="Times New Roman" w:eastAsia="Times New Roman" w:hAnsi="Times New Roman" w:cs="Times New Roman"/>
                <w:b/>
                <w:bCs/>
                <w:spacing w:val="-4"/>
                <w:sz w:val="24"/>
                <w:szCs w:val="24"/>
              </w:rPr>
              <w:t>Prilog</w:t>
            </w:r>
          </w:p>
        </w:tc>
      </w:tr>
      <w:tr w:rsidR="00510ADD" w:rsidRPr="005A20A3" w14:paraId="7BABE077" w14:textId="77777777" w:rsidTr="00B33816">
        <w:tc>
          <w:tcPr>
            <w:tcW w:w="3447" w:type="pct"/>
            <w:tcBorders>
              <w:top w:val="single" w:sz="6" w:space="0" w:color="DCDCDC"/>
              <w:left w:val="single" w:sz="6" w:space="0" w:color="DCDCDC"/>
              <w:bottom w:val="single" w:sz="6" w:space="0" w:color="DCDCDC"/>
              <w:right w:val="single" w:sz="6" w:space="0" w:color="DCDCDC"/>
            </w:tcBorders>
            <w:shd w:val="clear" w:color="auto" w:fill="FFFFFF"/>
            <w:tcMar>
              <w:top w:w="150" w:type="dxa"/>
              <w:left w:w="300" w:type="dxa"/>
              <w:bottom w:w="150" w:type="dxa"/>
              <w:right w:w="300" w:type="dxa"/>
            </w:tcMar>
            <w:vAlign w:val="center"/>
            <w:hideMark/>
          </w:tcPr>
          <w:p w14:paraId="7772627C" w14:textId="77777777" w:rsidR="00510ADD" w:rsidRPr="005A20A3" w:rsidRDefault="00510ADD" w:rsidP="00510ADD">
            <w:pPr>
              <w:spacing w:after="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t>Zakon o osnovnom odgoju i obrazovanju</w:t>
            </w:r>
          </w:p>
        </w:tc>
        <w:tc>
          <w:tcPr>
            <w:tcW w:w="1553" w:type="pct"/>
            <w:tcBorders>
              <w:top w:val="single" w:sz="6" w:space="0" w:color="DCDCDC"/>
              <w:left w:val="single" w:sz="6" w:space="0" w:color="DCDCDC"/>
              <w:bottom w:val="single" w:sz="6" w:space="0" w:color="DCDCDC"/>
              <w:right w:val="single" w:sz="6" w:space="0" w:color="DCDCDC"/>
            </w:tcBorders>
            <w:shd w:val="clear" w:color="auto" w:fill="FFFFFF"/>
            <w:tcMar>
              <w:top w:w="150" w:type="dxa"/>
              <w:left w:w="300" w:type="dxa"/>
              <w:bottom w:w="150" w:type="dxa"/>
              <w:right w:w="300" w:type="dxa"/>
            </w:tcMar>
            <w:vAlign w:val="center"/>
            <w:hideMark/>
          </w:tcPr>
          <w:p w14:paraId="7A391A1E" w14:textId="77777777" w:rsidR="00510ADD" w:rsidRPr="005A20A3" w:rsidRDefault="006D0A87" w:rsidP="00510ADD">
            <w:pPr>
              <w:spacing w:after="0" w:line="240" w:lineRule="auto"/>
              <w:rPr>
                <w:rFonts w:ascii="Times New Roman" w:eastAsia="Times New Roman" w:hAnsi="Times New Roman" w:cs="Times New Roman"/>
                <w:sz w:val="24"/>
                <w:szCs w:val="24"/>
              </w:rPr>
            </w:pPr>
            <w:hyperlink r:id="rId8" w:history="1">
              <w:r w:rsidR="00510ADD" w:rsidRPr="005A20A3">
                <w:rPr>
                  <w:rFonts w:ascii="Times New Roman" w:eastAsia="Times New Roman" w:hAnsi="Times New Roman" w:cs="Times New Roman"/>
                  <w:b/>
                  <w:bCs/>
                  <w:color w:val="000000"/>
                  <w:sz w:val="24"/>
                  <w:szCs w:val="24"/>
                </w:rPr>
                <w:t>23/17,</w:t>
              </w:r>
            </w:hyperlink>
            <w:r w:rsidR="00510ADD" w:rsidRPr="005A20A3">
              <w:rPr>
                <w:rFonts w:ascii="Times New Roman" w:eastAsia="Times New Roman" w:hAnsi="Times New Roman" w:cs="Times New Roman"/>
                <w:b/>
                <w:bCs/>
                <w:sz w:val="24"/>
                <w:szCs w:val="24"/>
              </w:rPr>
              <w:t>  </w:t>
            </w:r>
            <w:hyperlink r:id="rId9" w:history="1">
              <w:r w:rsidR="00510ADD" w:rsidRPr="005A20A3">
                <w:rPr>
                  <w:rFonts w:ascii="Times New Roman" w:eastAsia="Times New Roman" w:hAnsi="Times New Roman" w:cs="Times New Roman"/>
                  <w:b/>
                  <w:bCs/>
                  <w:color w:val="000000"/>
                  <w:sz w:val="24"/>
                  <w:szCs w:val="24"/>
                </w:rPr>
                <w:t>33/17,</w:t>
              </w:r>
            </w:hyperlink>
            <w:r w:rsidR="00510ADD" w:rsidRPr="005A20A3">
              <w:rPr>
                <w:rFonts w:ascii="Times New Roman" w:eastAsia="Times New Roman" w:hAnsi="Times New Roman" w:cs="Times New Roman"/>
                <w:b/>
                <w:bCs/>
                <w:sz w:val="24"/>
                <w:szCs w:val="24"/>
              </w:rPr>
              <w:t> </w:t>
            </w:r>
            <w:hyperlink r:id="rId10" w:history="1">
              <w:r w:rsidR="00510ADD" w:rsidRPr="005A20A3">
                <w:rPr>
                  <w:rFonts w:ascii="Times New Roman" w:eastAsia="Times New Roman" w:hAnsi="Times New Roman" w:cs="Times New Roman"/>
                  <w:b/>
                  <w:bCs/>
                  <w:color w:val="000000"/>
                  <w:sz w:val="24"/>
                  <w:szCs w:val="24"/>
                </w:rPr>
                <w:t> 30/19</w:t>
              </w:r>
            </w:hyperlink>
            <w:r w:rsidR="00510ADD" w:rsidRPr="005A20A3">
              <w:rPr>
                <w:rFonts w:ascii="Times New Roman" w:eastAsia="Times New Roman" w:hAnsi="Times New Roman" w:cs="Times New Roman"/>
                <w:b/>
                <w:bCs/>
                <w:sz w:val="24"/>
                <w:szCs w:val="24"/>
              </w:rPr>
              <w:t>, </w:t>
            </w:r>
            <w:hyperlink r:id="rId11" w:history="1">
              <w:r w:rsidR="00510ADD" w:rsidRPr="005A20A3">
                <w:rPr>
                  <w:rFonts w:ascii="Times New Roman" w:eastAsia="Times New Roman" w:hAnsi="Times New Roman" w:cs="Times New Roman"/>
                  <w:b/>
                  <w:bCs/>
                  <w:color w:val="000000"/>
                  <w:sz w:val="24"/>
                  <w:szCs w:val="24"/>
                </w:rPr>
                <w:t> 34/20</w:t>
              </w:r>
            </w:hyperlink>
            <w:r w:rsidR="00510ADD" w:rsidRPr="005A20A3">
              <w:rPr>
                <w:rFonts w:ascii="Times New Roman" w:eastAsia="Times New Roman" w:hAnsi="Times New Roman" w:cs="Times New Roman"/>
                <w:b/>
                <w:bCs/>
                <w:sz w:val="24"/>
                <w:szCs w:val="24"/>
              </w:rPr>
              <w:t>, </w:t>
            </w:r>
            <w:hyperlink r:id="rId12" w:history="1">
              <w:r w:rsidR="00510ADD" w:rsidRPr="005A20A3">
                <w:rPr>
                  <w:rFonts w:ascii="Times New Roman" w:eastAsia="Times New Roman" w:hAnsi="Times New Roman" w:cs="Times New Roman"/>
                  <w:b/>
                  <w:bCs/>
                  <w:color w:val="000000"/>
                  <w:sz w:val="24"/>
                  <w:szCs w:val="24"/>
                </w:rPr>
                <w:t>  27/24</w:t>
              </w:r>
            </w:hyperlink>
          </w:p>
        </w:tc>
      </w:tr>
      <w:tr w:rsidR="00510ADD" w:rsidRPr="005A20A3" w14:paraId="176EFDDC" w14:textId="77777777" w:rsidTr="00B33816">
        <w:tc>
          <w:tcPr>
            <w:tcW w:w="3447" w:type="pct"/>
            <w:tcBorders>
              <w:top w:val="single" w:sz="6" w:space="0" w:color="DCDCDC"/>
              <w:left w:val="single" w:sz="6" w:space="0" w:color="DCDCDC"/>
              <w:bottom w:val="single" w:sz="6" w:space="0" w:color="DCDCDC"/>
              <w:right w:val="single" w:sz="6" w:space="0" w:color="DCDCDC"/>
            </w:tcBorders>
            <w:shd w:val="clear" w:color="auto" w:fill="F6F6F6"/>
            <w:tcMar>
              <w:top w:w="150" w:type="dxa"/>
              <w:left w:w="300" w:type="dxa"/>
              <w:bottom w:w="150" w:type="dxa"/>
              <w:right w:w="300" w:type="dxa"/>
            </w:tcMar>
            <w:vAlign w:val="center"/>
            <w:hideMark/>
          </w:tcPr>
          <w:p w14:paraId="0BCF20E8" w14:textId="77777777" w:rsidR="00510ADD" w:rsidRPr="005A20A3" w:rsidRDefault="006D0A87" w:rsidP="00510ADD">
            <w:pPr>
              <w:spacing w:after="0" w:line="240" w:lineRule="auto"/>
              <w:rPr>
                <w:rFonts w:ascii="Times New Roman" w:eastAsia="Times New Roman" w:hAnsi="Times New Roman" w:cs="Times New Roman"/>
                <w:sz w:val="24"/>
                <w:szCs w:val="24"/>
              </w:rPr>
            </w:pPr>
            <w:hyperlink r:id="rId13" w:history="1">
              <w:r w:rsidR="00510ADD" w:rsidRPr="005A20A3">
                <w:rPr>
                  <w:rFonts w:ascii="Times New Roman" w:eastAsia="Times New Roman" w:hAnsi="Times New Roman" w:cs="Times New Roman"/>
                  <w:b/>
                  <w:bCs/>
                  <w:color w:val="000000"/>
                  <w:sz w:val="24"/>
                  <w:szCs w:val="24"/>
                </w:rPr>
                <w:t>Zakon o udžbenicima u Kantonu Sarajevo</w:t>
              </w:r>
            </w:hyperlink>
          </w:p>
        </w:tc>
        <w:tc>
          <w:tcPr>
            <w:tcW w:w="1553" w:type="pct"/>
            <w:tcBorders>
              <w:top w:val="single" w:sz="6" w:space="0" w:color="DCDCDC"/>
              <w:left w:val="single" w:sz="6" w:space="0" w:color="DCDCDC"/>
              <w:bottom w:val="single" w:sz="6" w:space="0" w:color="DCDCDC"/>
              <w:right w:val="single" w:sz="6" w:space="0" w:color="DCDCDC"/>
            </w:tcBorders>
            <w:shd w:val="clear" w:color="auto" w:fill="F6F6F6"/>
            <w:tcMar>
              <w:top w:w="150" w:type="dxa"/>
              <w:left w:w="300" w:type="dxa"/>
              <w:bottom w:w="150" w:type="dxa"/>
              <w:right w:w="300" w:type="dxa"/>
            </w:tcMar>
            <w:vAlign w:val="center"/>
            <w:hideMark/>
          </w:tcPr>
          <w:p w14:paraId="242E1882" w14:textId="77777777" w:rsidR="00510ADD" w:rsidRPr="005A20A3" w:rsidRDefault="006D0A87" w:rsidP="00510ADD">
            <w:pPr>
              <w:spacing w:after="0" w:line="240" w:lineRule="auto"/>
              <w:rPr>
                <w:rFonts w:ascii="Times New Roman" w:eastAsia="Times New Roman" w:hAnsi="Times New Roman" w:cs="Times New Roman"/>
                <w:sz w:val="24"/>
                <w:szCs w:val="24"/>
              </w:rPr>
            </w:pPr>
            <w:hyperlink r:id="rId14" w:history="1">
              <w:r w:rsidR="00510ADD" w:rsidRPr="005A20A3">
                <w:rPr>
                  <w:rFonts w:ascii="Times New Roman" w:eastAsia="Times New Roman" w:hAnsi="Times New Roman" w:cs="Times New Roman"/>
                  <w:b/>
                  <w:bCs/>
                  <w:color w:val="000000"/>
                  <w:sz w:val="24"/>
                  <w:szCs w:val="24"/>
                </w:rPr>
                <w:t> 31/19</w:t>
              </w:r>
            </w:hyperlink>
            <w:r w:rsidR="00510ADD" w:rsidRPr="005A20A3">
              <w:rPr>
                <w:rFonts w:ascii="Times New Roman" w:eastAsia="Times New Roman" w:hAnsi="Times New Roman" w:cs="Times New Roman"/>
                <w:b/>
                <w:bCs/>
                <w:sz w:val="24"/>
                <w:szCs w:val="24"/>
              </w:rPr>
              <w:t>, </w:t>
            </w:r>
            <w:hyperlink r:id="rId15" w:history="1">
              <w:r w:rsidR="00510ADD" w:rsidRPr="005A20A3">
                <w:rPr>
                  <w:rFonts w:ascii="Times New Roman" w:eastAsia="Times New Roman" w:hAnsi="Times New Roman" w:cs="Times New Roman"/>
                  <w:b/>
                  <w:bCs/>
                  <w:color w:val="000000"/>
                  <w:sz w:val="24"/>
                  <w:szCs w:val="24"/>
                </w:rPr>
                <w:t>34/20</w:t>
              </w:r>
            </w:hyperlink>
            <w:r w:rsidR="00510ADD" w:rsidRPr="005A20A3">
              <w:rPr>
                <w:rFonts w:ascii="Times New Roman" w:eastAsia="Times New Roman" w:hAnsi="Times New Roman" w:cs="Times New Roman"/>
                <w:b/>
                <w:bCs/>
                <w:sz w:val="24"/>
                <w:szCs w:val="24"/>
              </w:rPr>
              <w:t>, </w:t>
            </w:r>
            <w:hyperlink r:id="rId16" w:history="1">
              <w:r w:rsidR="00510ADD" w:rsidRPr="005A20A3">
                <w:rPr>
                  <w:rFonts w:ascii="Times New Roman" w:eastAsia="Times New Roman" w:hAnsi="Times New Roman" w:cs="Times New Roman"/>
                  <w:b/>
                  <w:bCs/>
                  <w:color w:val="000000"/>
                  <w:sz w:val="24"/>
                  <w:szCs w:val="24"/>
                </w:rPr>
                <w:t>33/21</w:t>
              </w:r>
            </w:hyperlink>
          </w:p>
        </w:tc>
      </w:tr>
    </w:tbl>
    <w:p w14:paraId="180D911B" w14:textId="77777777" w:rsidR="005A620F" w:rsidRDefault="005A620F" w:rsidP="00510ADD">
      <w:pPr>
        <w:shd w:val="clear" w:color="auto" w:fill="FFFFFF"/>
        <w:spacing w:after="150" w:line="240" w:lineRule="auto"/>
        <w:jc w:val="center"/>
        <w:outlineLvl w:val="2"/>
        <w:rPr>
          <w:rFonts w:ascii="Times New Roman" w:eastAsia="Times New Roman" w:hAnsi="Times New Roman" w:cs="Times New Roman"/>
          <w:b/>
          <w:bCs/>
          <w:color w:val="000000"/>
          <w:spacing w:val="-7"/>
          <w:sz w:val="24"/>
          <w:szCs w:val="24"/>
        </w:rPr>
      </w:pPr>
    </w:p>
    <w:p w14:paraId="022368C4" w14:textId="77777777" w:rsidR="00B33816" w:rsidRDefault="00B33816" w:rsidP="00510ADD">
      <w:pPr>
        <w:shd w:val="clear" w:color="auto" w:fill="FFFFFF"/>
        <w:spacing w:after="150" w:line="240" w:lineRule="auto"/>
        <w:jc w:val="center"/>
        <w:outlineLvl w:val="2"/>
        <w:rPr>
          <w:rFonts w:ascii="Times New Roman" w:eastAsia="Times New Roman" w:hAnsi="Times New Roman" w:cs="Times New Roman"/>
          <w:b/>
          <w:bCs/>
          <w:color w:val="000000"/>
          <w:spacing w:val="-7"/>
          <w:sz w:val="24"/>
          <w:szCs w:val="24"/>
        </w:rPr>
      </w:pPr>
    </w:p>
    <w:p w14:paraId="2328A5F2" w14:textId="77777777" w:rsidR="00B33816" w:rsidRDefault="00B33816" w:rsidP="00510ADD">
      <w:pPr>
        <w:shd w:val="clear" w:color="auto" w:fill="FFFFFF"/>
        <w:spacing w:after="150" w:line="240" w:lineRule="auto"/>
        <w:jc w:val="center"/>
        <w:outlineLvl w:val="2"/>
        <w:rPr>
          <w:rFonts w:ascii="Times New Roman" w:eastAsia="Times New Roman" w:hAnsi="Times New Roman" w:cs="Times New Roman"/>
          <w:b/>
          <w:bCs/>
          <w:color w:val="000000"/>
          <w:spacing w:val="-7"/>
          <w:sz w:val="24"/>
          <w:szCs w:val="24"/>
        </w:rPr>
      </w:pPr>
    </w:p>
    <w:p w14:paraId="7B40F3DB" w14:textId="77777777" w:rsidR="00B33816" w:rsidRDefault="00B33816" w:rsidP="00510ADD">
      <w:pPr>
        <w:shd w:val="clear" w:color="auto" w:fill="FFFFFF"/>
        <w:spacing w:after="150" w:line="240" w:lineRule="auto"/>
        <w:jc w:val="center"/>
        <w:outlineLvl w:val="2"/>
        <w:rPr>
          <w:rFonts w:ascii="Times New Roman" w:eastAsia="Times New Roman" w:hAnsi="Times New Roman" w:cs="Times New Roman"/>
          <w:b/>
          <w:bCs/>
          <w:color w:val="000000"/>
          <w:spacing w:val="-7"/>
          <w:sz w:val="24"/>
          <w:szCs w:val="24"/>
        </w:rPr>
      </w:pPr>
    </w:p>
    <w:p w14:paraId="3F931BE0" w14:textId="77777777" w:rsidR="00877CD3" w:rsidRDefault="00877CD3" w:rsidP="00510ADD">
      <w:pPr>
        <w:shd w:val="clear" w:color="auto" w:fill="FFFFFF"/>
        <w:spacing w:after="150" w:line="240" w:lineRule="auto"/>
        <w:jc w:val="center"/>
        <w:outlineLvl w:val="2"/>
        <w:rPr>
          <w:rFonts w:ascii="Times New Roman" w:eastAsia="Times New Roman" w:hAnsi="Times New Roman" w:cs="Times New Roman"/>
          <w:b/>
          <w:bCs/>
          <w:color w:val="000000"/>
          <w:spacing w:val="-7"/>
          <w:sz w:val="24"/>
          <w:szCs w:val="24"/>
        </w:rPr>
      </w:pPr>
    </w:p>
    <w:p w14:paraId="0979BF33" w14:textId="77777777" w:rsidR="00877CD3" w:rsidRDefault="00877CD3" w:rsidP="00510ADD">
      <w:pPr>
        <w:shd w:val="clear" w:color="auto" w:fill="FFFFFF"/>
        <w:spacing w:after="150" w:line="240" w:lineRule="auto"/>
        <w:jc w:val="center"/>
        <w:outlineLvl w:val="2"/>
        <w:rPr>
          <w:rFonts w:ascii="Times New Roman" w:eastAsia="Times New Roman" w:hAnsi="Times New Roman" w:cs="Times New Roman"/>
          <w:b/>
          <w:bCs/>
          <w:color w:val="000000"/>
          <w:spacing w:val="-7"/>
          <w:sz w:val="24"/>
          <w:szCs w:val="24"/>
        </w:rPr>
      </w:pPr>
    </w:p>
    <w:p w14:paraId="49CD4A87" w14:textId="77777777" w:rsidR="00877CD3" w:rsidRDefault="00877CD3" w:rsidP="00510ADD">
      <w:pPr>
        <w:shd w:val="clear" w:color="auto" w:fill="FFFFFF"/>
        <w:spacing w:after="150" w:line="240" w:lineRule="auto"/>
        <w:jc w:val="center"/>
        <w:outlineLvl w:val="2"/>
        <w:rPr>
          <w:rFonts w:ascii="Times New Roman" w:eastAsia="Times New Roman" w:hAnsi="Times New Roman" w:cs="Times New Roman"/>
          <w:b/>
          <w:bCs/>
          <w:color w:val="000000"/>
          <w:spacing w:val="-7"/>
          <w:sz w:val="24"/>
          <w:szCs w:val="24"/>
        </w:rPr>
      </w:pPr>
    </w:p>
    <w:p w14:paraId="16583526" w14:textId="77777777" w:rsidR="00877CD3" w:rsidRDefault="00877CD3" w:rsidP="00510ADD">
      <w:pPr>
        <w:shd w:val="clear" w:color="auto" w:fill="FFFFFF"/>
        <w:spacing w:after="150" w:line="240" w:lineRule="auto"/>
        <w:jc w:val="center"/>
        <w:outlineLvl w:val="2"/>
        <w:rPr>
          <w:rFonts w:ascii="Times New Roman" w:eastAsia="Times New Roman" w:hAnsi="Times New Roman" w:cs="Times New Roman"/>
          <w:b/>
          <w:bCs/>
          <w:color w:val="000000"/>
          <w:spacing w:val="-7"/>
          <w:sz w:val="24"/>
          <w:szCs w:val="24"/>
        </w:rPr>
      </w:pPr>
    </w:p>
    <w:p w14:paraId="61CAC274" w14:textId="77777777" w:rsidR="00877CD3" w:rsidRDefault="00877CD3" w:rsidP="00510ADD">
      <w:pPr>
        <w:shd w:val="clear" w:color="auto" w:fill="FFFFFF"/>
        <w:spacing w:after="150" w:line="240" w:lineRule="auto"/>
        <w:jc w:val="center"/>
        <w:outlineLvl w:val="2"/>
        <w:rPr>
          <w:rFonts w:ascii="Times New Roman" w:eastAsia="Times New Roman" w:hAnsi="Times New Roman" w:cs="Times New Roman"/>
          <w:b/>
          <w:bCs/>
          <w:color w:val="000000"/>
          <w:spacing w:val="-7"/>
          <w:sz w:val="24"/>
          <w:szCs w:val="24"/>
        </w:rPr>
      </w:pPr>
    </w:p>
    <w:p w14:paraId="4C189B28" w14:textId="77777777" w:rsidR="00B33816" w:rsidRPr="005A20A3" w:rsidRDefault="00B33816" w:rsidP="00510ADD">
      <w:pPr>
        <w:shd w:val="clear" w:color="auto" w:fill="FFFFFF"/>
        <w:spacing w:after="150" w:line="240" w:lineRule="auto"/>
        <w:jc w:val="center"/>
        <w:outlineLvl w:val="2"/>
        <w:rPr>
          <w:rFonts w:ascii="Times New Roman" w:eastAsia="Times New Roman" w:hAnsi="Times New Roman" w:cs="Times New Roman"/>
          <w:b/>
          <w:bCs/>
          <w:color w:val="000000"/>
          <w:spacing w:val="-7"/>
          <w:sz w:val="24"/>
          <w:szCs w:val="24"/>
        </w:rPr>
      </w:pPr>
    </w:p>
    <w:p w14:paraId="5B84646A" w14:textId="77777777" w:rsidR="005A620F" w:rsidRPr="005A20A3" w:rsidRDefault="005A620F" w:rsidP="00510ADD">
      <w:pPr>
        <w:shd w:val="clear" w:color="auto" w:fill="FFFFFF"/>
        <w:spacing w:after="150" w:line="240" w:lineRule="auto"/>
        <w:jc w:val="center"/>
        <w:outlineLvl w:val="2"/>
        <w:rPr>
          <w:rFonts w:ascii="Times New Roman" w:eastAsia="Times New Roman" w:hAnsi="Times New Roman" w:cs="Times New Roman"/>
          <w:b/>
          <w:bCs/>
          <w:color w:val="000000"/>
          <w:spacing w:val="-7"/>
          <w:sz w:val="24"/>
          <w:szCs w:val="24"/>
        </w:rPr>
      </w:pPr>
    </w:p>
    <w:p w14:paraId="010D2BC6" w14:textId="77777777" w:rsidR="00510ADD" w:rsidRPr="005A20A3" w:rsidRDefault="00510ADD" w:rsidP="00510ADD">
      <w:pPr>
        <w:shd w:val="clear" w:color="auto" w:fill="FFFFFF"/>
        <w:spacing w:after="150" w:line="240" w:lineRule="auto"/>
        <w:jc w:val="center"/>
        <w:outlineLvl w:val="2"/>
        <w:rPr>
          <w:rFonts w:ascii="Times New Roman" w:eastAsia="Times New Roman" w:hAnsi="Times New Roman" w:cs="Times New Roman"/>
          <w:b/>
          <w:bCs/>
          <w:color w:val="000000"/>
          <w:spacing w:val="-7"/>
          <w:sz w:val="24"/>
          <w:szCs w:val="24"/>
        </w:rPr>
      </w:pPr>
      <w:r w:rsidRPr="005A20A3">
        <w:rPr>
          <w:rFonts w:ascii="Times New Roman" w:eastAsia="Times New Roman" w:hAnsi="Times New Roman" w:cs="Times New Roman"/>
          <w:b/>
          <w:bCs/>
          <w:color w:val="000000"/>
          <w:spacing w:val="-7"/>
          <w:sz w:val="24"/>
          <w:szCs w:val="24"/>
        </w:rPr>
        <w:lastRenderedPageBreak/>
        <w:t>PRAVILNICI I PROPISI ŠKOLE</w:t>
      </w:r>
    </w:p>
    <w:tbl>
      <w:tblPr>
        <w:tblW w:w="12915" w:type="dxa"/>
        <w:tblBorders>
          <w:top w:val="single" w:sz="6" w:space="0" w:color="DCDCDC"/>
          <w:left w:val="single" w:sz="6" w:space="0" w:color="DCDCDC"/>
          <w:bottom w:val="single" w:sz="6" w:space="0" w:color="DCDCDC"/>
          <w:right w:val="single" w:sz="6" w:space="0" w:color="DCDCDC"/>
        </w:tblBorders>
        <w:shd w:val="clear" w:color="auto" w:fill="FFFFFF"/>
        <w:tblCellMar>
          <w:top w:w="15" w:type="dxa"/>
          <w:left w:w="15" w:type="dxa"/>
          <w:bottom w:w="15" w:type="dxa"/>
          <w:right w:w="15" w:type="dxa"/>
        </w:tblCellMar>
        <w:tblLook w:val="04A0" w:firstRow="1" w:lastRow="0" w:firstColumn="1" w:lastColumn="0" w:noHBand="0" w:noVBand="1"/>
      </w:tblPr>
      <w:tblGrid>
        <w:gridCol w:w="12915"/>
      </w:tblGrid>
      <w:tr w:rsidR="00510ADD" w:rsidRPr="005A20A3" w14:paraId="48E3EB5D" w14:textId="77777777" w:rsidTr="00877CD3">
        <w:trPr>
          <w:trHeight w:val="360"/>
          <w:tblHeader/>
        </w:trPr>
        <w:tc>
          <w:tcPr>
            <w:tcW w:w="12915" w:type="dxa"/>
            <w:tcBorders>
              <w:top w:val="nil"/>
              <w:left w:val="single" w:sz="6" w:space="0" w:color="E2E2E2"/>
              <w:bottom w:val="single" w:sz="12" w:space="0" w:color="E5E4E3"/>
              <w:right w:val="single" w:sz="6" w:space="0" w:color="E2E2E2"/>
            </w:tcBorders>
            <w:shd w:val="clear" w:color="auto" w:fill="F6F6F6"/>
            <w:tcMar>
              <w:top w:w="300" w:type="dxa"/>
              <w:left w:w="300" w:type="dxa"/>
              <w:bottom w:w="300" w:type="dxa"/>
              <w:right w:w="300" w:type="dxa"/>
            </w:tcMar>
            <w:vAlign w:val="bottom"/>
            <w:hideMark/>
          </w:tcPr>
          <w:tbl>
            <w:tblPr>
              <w:tblW w:w="12291" w:type="dxa"/>
              <w:tblBorders>
                <w:top w:val="single" w:sz="6" w:space="0" w:color="DCDCDC"/>
                <w:left w:val="single" w:sz="6" w:space="0" w:color="DCDCDC"/>
                <w:bottom w:val="single" w:sz="6" w:space="0" w:color="DCDCDC"/>
                <w:right w:val="single" w:sz="6" w:space="0" w:color="DCDCDC"/>
              </w:tblBorders>
              <w:shd w:val="clear" w:color="auto" w:fill="FFFFFF"/>
              <w:tblCellMar>
                <w:top w:w="15" w:type="dxa"/>
                <w:left w:w="15" w:type="dxa"/>
                <w:bottom w:w="15" w:type="dxa"/>
                <w:right w:w="15" w:type="dxa"/>
              </w:tblCellMar>
              <w:tblLook w:val="04A0" w:firstRow="1" w:lastRow="0" w:firstColumn="1" w:lastColumn="0" w:noHBand="0" w:noVBand="1"/>
            </w:tblPr>
            <w:tblGrid>
              <w:gridCol w:w="12291"/>
            </w:tblGrid>
            <w:tr w:rsidR="00510ADD" w:rsidRPr="005A20A3" w14:paraId="663A7BBC" w14:textId="77777777">
              <w:trPr>
                <w:trHeight w:val="360"/>
              </w:trPr>
              <w:tc>
                <w:tcPr>
                  <w:tcW w:w="12279" w:type="dxa"/>
                  <w:tcBorders>
                    <w:top w:val="single" w:sz="6" w:space="0" w:color="DCDCDC"/>
                    <w:left w:val="single" w:sz="6" w:space="0" w:color="DCDCDC"/>
                    <w:bottom w:val="single" w:sz="6" w:space="0" w:color="DCDCDC"/>
                    <w:right w:val="single" w:sz="6" w:space="0" w:color="DCDCDC"/>
                  </w:tcBorders>
                  <w:shd w:val="clear" w:color="auto" w:fill="FFFFFF"/>
                  <w:tcMar>
                    <w:top w:w="150" w:type="dxa"/>
                    <w:left w:w="300" w:type="dxa"/>
                    <w:bottom w:w="150" w:type="dxa"/>
                    <w:right w:w="300" w:type="dxa"/>
                  </w:tcMar>
                  <w:vAlign w:val="center"/>
                  <w:hideMark/>
                </w:tcPr>
                <w:p w14:paraId="715508AB" w14:textId="7349D9EE" w:rsidR="00510ADD" w:rsidRPr="005A20A3" w:rsidRDefault="006D0A87" w:rsidP="00510ADD">
                  <w:pPr>
                    <w:spacing w:after="0" w:line="240" w:lineRule="auto"/>
                    <w:rPr>
                      <w:rFonts w:ascii="Times New Roman" w:eastAsia="Times New Roman" w:hAnsi="Times New Roman" w:cs="Times New Roman"/>
                      <w:sz w:val="24"/>
                      <w:szCs w:val="24"/>
                    </w:rPr>
                  </w:pPr>
                  <w:hyperlink r:id="rId17" w:history="1">
                    <w:r w:rsidR="00510ADD" w:rsidRPr="005A20A3">
                      <w:rPr>
                        <w:rFonts w:ascii="Times New Roman" w:eastAsia="Times New Roman" w:hAnsi="Times New Roman" w:cs="Times New Roman"/>
                        <w:color w:val="000000"/>
                        <w:sz w:val="24"/>
                        <w:szCs w:val="24"/>
                      </w:rPr>
                      <w:t>Godišnji program rada  JU OŠ “</w:t>
                    </w:r>
                    <w:r w:rsidR="00877CD3">
                      <w:rPr>
                        <w:rFonts w:ascii="Times New Roman" w:eastAsia="Times New Roman" w:hAnsi="Times New Roman" w:cs="Times New Roman"/>
                        <w:color w:val="000000"/>
                        <w:sz w:val="24"/>
                        <w:szCs w:val="24"/>
                      </w:rPr>
                      <w:t>Grbavica I</w:t>
                    </w:r>
                    <w:r w:rsidR="00510ADD" w:rsidRPr="005A20A3">
                      <w:rPr>
                        <w:rFonts w:ascii="Times New Roman" w:eastAsia="Times New Roman" w:hAnsi="Times New Roman" w:cs="Times New Roman"/>
                        <w:color w:val="000000"/>
                        <w:sz w:val="24"/>
                        <w:szCs w:val="24"/>
                      </w:rPr>
                      <w:t>” 2023/2024.</w:t>
                    </w:r>
                  </w:hyperlink>
                </w:p>
              </w:tc>
            </w:tr>
          </w:tbl>
          <w:p w14:paraId="6CA9CB2A" w14:textId="02E2BEFC" w:rsidR="00510ADD" w:rsidRPr="005A20A3" w:rsidRDefault="006D0A87" w:rsidP="00510ADD">
            <w:pPr>
              <w:spacing w:after="300" w:line="240" w:lineRule="auto"/>
              <w:rPr>
                <w:rFonts w:ascii="Times New Roman" w:eastAsia="Times New Roman" w:hAnsi="Times New Roman" w:cs="Times New Roman"/>
                <w:b/>
                <w:bCs/>
                <w:spacing w:val="-4"/>
                <w:sz w:val="24"/>
                <w:szCs w:val="24"/>
              </w:rPr>
            </w:pPr>
            <w:hyperlink r:id="rId18" w:history="1">
              <w:r w:rsidR="00510ADD" w:rsidRPr="005A20A3">
                <w:rPr>
                  <w:rFonts w:ascii="Times New Roman" w:eastAsia="Times New Roman" w:hAnsi="Times New Roman" w:cs="Times New Roman"/>
                  <w:b/>
                  <w:bCs/>
                  <w:color w:val="000000"/>
                  <w:spacing w:val="-4"/>
                  <w:sz w:val="24"/>
                  <w:szCs w:val="24"/>
                </w:rPr>
                <w:t xml:space="preserve">Pravilnik o javnim nabavkama roba, usluga i radova JU OŠ </w:t>
              </w:r>
              <w:r w:rsidR="00877CD3">
                <w:rPr>
                  <w:rFonts w:ascii="Times New Roman" w:eastAsia="Times New Roman" w:hAnsi="Times New Roman" w:cs="Times New Roman"/>
                  <w:b/>
                  <w:bCs/>
                  <w:color w:val="000000"/>
                  <w:spacing w:val="-4"/>
                  <w:sz w:val="24"/>
                  <w:szCs w:val="24"/>
                </w:rPr>
                <w:t>Grbavica I</w:t>
              </w:r>
              <w:r w:rsidR="00510ADD" w:rsidRPr="005A20A3">
                <w:rPr>
                  <w:rFonts w:ascii="Times New Roman" w:eastAsia="Times New Roman" w:hAnsi="Times New Roman" w:cs="Times New Roman"/>
                  <w:b/>
                  <w:bCs/>
                  <w:color w:val="000000"/>
                  <w:spacing w:val="-4"/>
                  <w:sz w:val="24"/>
                  <w:szCs w:val="24"/>
                </w:rPr>
                <w:t xml:space="preserve"> Sarajevo</w:t>
              </w:r>
            </w:hyperlink>
          </w:p>
        </w:tc>
      </w:tr>
      <w:tr w:rsidR="00510ADD" w:rsidRPr="005A20A3" w14:paraId="3DBEF0A4" w14:textId="77777777" w:rsidTr="00877CD3">
        <w:trPr>
          <w:trHeight w:val="360"/>
        </w:trPr>
        <w:tc>
          <w:tcPr>
            <w:tcW w:w="12915" w:type="dxa"/>
            <w:tcBorders>
              <w:top w:val="single" w:sz="6" w:space="0" w:color="E5E4E3"/>
              <w:left w:val="single" w:sz="6" w:space="0" w:color="E2E2E2"/>
              <w:bottom w:val="single" w:sz="6" w:space="0" w:color="E2E2E2"/>
              <w:right w:val="single" w:sz="6" w:space="0" w:color="E2E2E2"/>
            </w:tcBorders>
            <w:shd w:val="clear" w:color="auto" w:fill="F6F6F6"/>
            <w:tcMar>
              <w:top w:w="150" w:type="dxa"/>
              <w:left w:w="300" w:type="dxa"/>
              <w:bottom w:w="150" w:type="dxa"/>
              <w:right w:w="300" w:type="dxa"/>
            </w:tcMar>
            <w:hideMark/>
          </w:tcPr>
          <w:p w14:paraId="39599BE8" w14:textId="666DCF0D" w:rsidR="00510ADD" w:rsidRPr="005A20A3" w:rsidRDefault="006D0A87" w:rsidP="00510ADD">
            <w:pPr>
              <w:spacing w:after="0" w:line="240" w:lineRule="auto"/>
              <w:rPr>
                <w:rFonts w:ascii="Times New Roman" w:eastAsia="Times New Roman" w:hAnsi="Times New Roman" w:cs="Times New Roman"/>
                <w:sz w:val="24"/>
                <w:szCs w:val="24"/>
              </w:rPr>
            </w:pPr>
            <w:hyperlink r:id="rId19" w:tgtFrame="_blank" w:history="1">
              <w:r w:rsidR="00510ADD" w:rsidRPr="005A20A3">
                <w:rPr>
                  <w:rFonts w:ascii="Times New Roman" w:eastAsia="Times New Roman" w:hAnsi="Times New Roman" w:cs="Times New Roman"/>
                  <w:b/>
                  <w:bCs/>
                  <w:color w:val="000000"/>
                  <w:sz w:val="24"/>
                  <w:szCs w:val="24"/>
                </w:rPr>
                <w:t>Poslovnik o radu školskog odbora JU OŠ „</w:t>
              </w:r>
              <w:r w:rsidR="00877CD3">
                <w:rPr>
                  <w:rFonts w:ascii="Times New Roman" w:eastAsia="Times New Roman" w:hAnsi="Times New Roman" w:cs="Times New Roman"/>
                  <w:b/>
                  <w:bCs/>
                  <w:color w:val="000000"/>
                  <w:sz w:val="24"/>
                  <w:szCs w:val="24"/>
                </w:rPr>
                <w:t>Grbavica I</w:t>
              </w:r>
              <w:r w:rsidR="00510ADD" w:rsidRPr="005A20A3">
                <w:rPr>
                  <w:rFonts w:ascii="Times New Roman" w:eastAsia="Times New Roman" w:hAnsi="Times New Roman" w:cs="Times New Roman"/>
                  <w:b/>
                  <w:bCs/>
                  <w:color w:val="000000"/>
                  <w:sz w:val="24"/>
                  <w:szCs w:val="24"/>
                </w:rPr>
                <w:t>“ Sarajevo</w:t>
              </w:r>
            </w:hyperlink>
          </w:p>
        </w:tc>
      </w:tr>
      <w:tr w:rsidR="00510ADD" w:rsidRPr="005A20A3" w14:paraId="09DB0E14" w14:textId="77777777" w:rsidTr="00877CD3">
        <w:trPr>
          <w:trHeight w:val="360"/>
        </w:trPr>
        <w:tc>
          <w:tcPr>
            <w:tcW w:w="12915" w:type="dxa"/>
            <w:tcBorders>
              <w:top w:val="single" w:sz="6" w:space="0" w:color="E5E4E3"/>
              <w:left w:val="single" w:sz="6" w:space="0" w:color="E2E2E2"/>
              <w:bottom w:val="single" w:sz="6" w:space="0" w:color="E2E2E2"/>
              <w:right w:val="single" w:sz="6" w:space="0" w:color="E2E2E2"/>
            </w:tcBorders>
            <w:shd w:val="clear" w:color="auto" w:fill="FFFFFF"/>
            <w:tcMar>
              <w:top w:w="150" w:type="dxa"/>
              <w:left w:w="300" w:type="dxa"/>
              <w:bottom w:w="150" w:type="dxa"/>
              <w:right w:w="300" w:type="dxa"/>
            </w:tcMar>
            <w:hideMark/>
          </w:tcPr>
          <w:p w14:paraId="6122A9DB" w14:textId="425F5B10" w:rsidR="00510ADD" w:rsidRPr="005A20A3" w:rsidRDefault="006D0A87" w:rsidP="00510ADD">
            <w:pPr>
              <w:spacing w:after="0" w:line="240" w:lineRule="auto"/>
              <w:rPr>
                <w:rFonts w:ascii="Times New Roman" w:eastAsia="Times New Roman" w:hAnsi="Times New Roman" w:cs="Times New Roman"/>
                <w:sz w:val="24"/>
                <w:szCs w:val="24"/>
              </w:rPr>
            </w:pPr>
            <w:hyperlink r:id="rId20" w:tgtFrame="_blank" w:history="1">
              <w:r w:rsidR="00510ADD" w:rsidRPr="005A20A3">
                <w:rPr>
                  <w:rFonts w:ascii="Times New Roman" w:eastAsia="Times New Roman" w:hAnsi="Times New Roman" w:cs="Times New Roman"/>
                  <w:b/>
                  <w:bCs/>
                  <w:color w:val="000000"/>
                  <w:sz w:val="24"/>
                  <w:szCs w:val="24"/>
                </w:rPr>
                <w:t>Pravila JU OŠ „</w:t>
              </w:r>
              <w:r w:rsidR="00877CD3">
                <w:rPr>
                  <w:rFonts w:ascii="Times New Roman" w:eastAsia="Times New Roman" w:hAnsi="Times New Roman" w:cs="Times New Roman"/>
                  <w:b/>
                  <w:bCs/>
                  <w:color w:val="000000"/>
                  <w:sz w:val="24"/>
                  <w:szCs w:val="24"/>
                </w:rPr>
                <w:t>Grbavica I</w:t>
              </w:r>
              <w:r w:rsidR="00510ADD" w:rsidRPr="005A20A3">
                <w:rPr>
                  <w:rFonts w:ascii="Times New Roman" w:eastAsia="Times New Roman" w:hAnsi="Times New Roman" w:cs="Times New Roman"/>
                  <w:b/>
                  <w:bCs/>
                  <w:color w:val="000000"/>
                  <w:sz w:val="24"/>
                  <w:szCs w:val="24"/>
                </w:rPr>
                <w:t>“</w:t>
              </w:r>
            </w:hyperlink>
          </w:p>
        </w:tc>
      </w:tr>
      <w:tr w:rsidR="00510ADD" w:rsidRPr="005A20A3" w14:paraId="2D82E85A" w14:textId="77777777" w:rsidTr="00877CD3">
        <w:trPr>
          <w:trHeight w:val="360"/>
        </w:trPr>
        <w:tc>
          <w:tcPr>
            <w:tcW w:w="12915" w:type="dxa"/>
            <w:tcBorders>
              <w:top w:val="single" w:sz="6" w:space="0" w:color="E5E4E3"/>
              <w:left w:val="single" w:sz="6" w:space="0" w:color="E2E2E2"/>
              <w:bottom w:val="single" w:sz="6" w:space="0" w:color="E2E2E2"/>
              <w:right w:val="single" w:sz="6" w:space="0" w:color="E2E2E2"/>
            </w:tcBorders>
            <w:shd w:val="clear" w:color="auto" w:fill="F6F6F6"/>
            <w:tcMar>
              <w:top w:w="150" w:type="dxa"/>
              <w:left w:w="300" w:type="dxa"/>
              <w:bottom w:w="150" w:type="dxa"/>
              <w:right w:w="300" w:type="dxa"/>
            </w:tcMar>
            <w:hideMark/>
          </w:tcPr>
          <w:p w14:paraId="33B7CEBD" w14:textId="7B271F4B" w:rsidR="00510ADD" w:rsidRPr="005A20A3" w:rsidRDefault="006D0A87" w:rsidP="00510ADD">
            <w:pPr>
              <w:spacing w:after="0" w:line="240" w:lineRule="auto"/>
              <w:rPr>
                <w:rFonts w:ascii="Times New Roman" w:eastAsia="Times New Roman" w:hAnsi="Times New Roman" w:cs="Times New Roman"/>
                <w:sz w:val="24"/>
                <w:szCs w:val="24"/>
              </w:rPr>
            </w:pPr>
            <w:hyperlink r:id="rId21" w:tgtFrame="_blank" w:history="1">
              <w:r w:rsidR="00510ADD" w:rsidRPr="005A20A3">
                <w:rPr>
                  <w:rFonts w:ascii="Times New Roman" w:eastAsia="Times New Roman" w:hAnsi="Times New Roman" w:cs="Times New Roman"/>
                  <w:b/>
                  <w:bCs/>
                  <w:color w:val="000000"/>
                  <w:sz w:val="24"/>
                  <w:szCs w:val="24"/>
                </w:rPr>
                <w:t>Pravilnik o radu JU OŠ „</w:t>
              </w:r>
              <w:r w:rsidR="00877CD3">
                <w:rPr>
                  <w:rFonts w:ascii="Times New Roman" w:eastAsia="Times New Roman" w:hAnsi="Times New Roman" w:cs="Times New Roman"/>
                  <w:b/>
                  <w:bCs/>
                  <w:color w:val="000000"/>
                  <w:sz w:val="24"/>
                  <w:szCs w:val="24"/>
                </w:rPr>
                <w:t>Grbavica I</w:t>
              </w:r>
              <w:r w:rsidR="00510ADD" w:rsidRPr="005A20A3">
                <w:rPr>
                  <w:rFonts w:ascii="Times New Roman" w:eastAsia="Times New Roman" w:hAnsi="Times New Roman" w:cs="Times New Roman"/>
                  <w:b/>
                  <w:bCs/>
                  <w:color w:val="000000"/>
                  <w:sz w:val="24"/>
                  <w:szCs w:val="24"/>
                </w:rPr>
                <w:t>“</w:t>
              </w:r>
            </w:hyperlink>
          </w:p>
        </w:tc>
      </w:tr>
      <w:tr w:rsidR="00510ADD" w:rsidRPr="005A20A3" w14:paraId="05053D6C" w14:textId="77777777" w:rsidTr="00877CD3">
        <w:trPr>
          <w:trHeight w:val="360"/>
        </w:trPr>
        <w:tc>
          <w:tcPr>
            <w:tcW w:w="12915" w:type="dxa"/>
            <w:tcBorders>
              <w:top w:val="single" w:sz="6" w:space="0" w:color="E5E4E3"/>
              <w:left w:val="single" w:sz="6" w:space="0" w:color="E2E2E2"/>
              <w:bottom w:val="single" w:sz="6" w:space="0" w:color="E2E2E2"/>
              <w:right w:val="single" w:sz="6" w:space="0" w:color="E2E2E2"/>
            </w:tcBorders>
            <w:shd w:val="clear" w:color="auto" w:fill="F6F6F6"/>
            <w:tcMar>
              <w:top w:w="150" w:type="dxa"/>
              <w:left w:w="300" w:type="dxa"/>
              <w:bottom w:w="150" w:type="dxa"/>
              <w:right w:w="300" w:type="dxa"/>
            </w:tcMar>
            <w:hideMark/>
          </w:tcPr>
          <w:p w14:paraId="2426F156" w14:textId="131FF199" w:rsidR="00510ADD" w:rsidRPr="005A20A3" w:rsidRDefault="006D0A87" w:rsidP="00510ADD">
            <w:pPr>
              <w:spacing w:after="0" w:line="240" w:lineRule="auto"/>
              <w:rPr>
                <w:rFonts w:ascii="Times New Roman" w:eastAsia="Times New Roman" w:hAnsi="Times New Roman" w:cs="Times New Roman"/>
                <w:sz w:val="24"/>
                <w:szCs w:val="24"/>
              </w:rPr>
            </w:pPr>
            <w:hyperlink r:id="rId22" w:tgtFrame="_blank" w:history="1">
              <w:r w:rsidR="00510ADD" w:rsidRPr="005A20A3">
                <w:rPr>
                  <w:rFonts w:ascii="Times New Roman" w:eastAsia="Times New Roman" w:hAnsi="Times New Roman" w:cs="Times New Roman"/>
                  <w:b/>
                  <w:bCs/>
                  <w:color w:val="000000"/>
                  <w:sz w:val="24"/>
                  <w:szCs w:val="24"/>
                </w:rPr>
                <w:t>Pravilnik o postupku internog prijavljivanja korupcije i zaštiti lica koje prijavi korupciju u JU OŠ „</w:t>
              </w:r>
              <w:r w:rsidR="00877CD3">
                <w:rPr>
                  <w:rFonts w:ascii="Times New Roman" w:eastAsia="Times New Roman" w:hAnsi="Times New Roman" w:cs="Times New Roman"/>
                  <w:b/>
                  <w:bCs/>
                  <w:color w:val="000000"/>
                  <w:sz w:val="24"/>
                  <w:szCs w:val="24"/>
                </w:rPr>
                <w:t>Grbavica I</w:t>
              </w:r>
              <w:r w:rsidR="00510ADD" w:rsidRPr="005A20A3">
                <w:rPr>
                  <w:rFonts w:ascii="Times New Roman" w:eastAsia="Times New Roman" w:hAnsi="Times New Roman" w:cs="Times New Roman"/>
                  <w:b/>
                  <w:bCs/>
                  <w:color w:val="000000"/>
                  <w:sz w:val="24"/>
                  <w:szCs w:val="24"/>
                </w:rPr>
                <w:t>“ Sarajevo</w:t>
              </w:r>
            </w:hyperlink>
          </w:p>
        </w:tc>
      </w:tr>
      <w:tr w:rsidR="00510ADD" w:rsidRPr="005A20A3" w14:paraId="10DC50D8" w14:textId="77777777" w:rsidTr="00877CD3">
        <w:trPr>
          <w:trHeight w:val="360"/>
        </w:trPr>
        <w:tc>
          <w:tcPr>
            <w:tcW w:w="12915" w:type="dxa"/>
            <w:tcBorders>
              <w:top w:val="single" w:sz="6" w:space="0" w:color="E5E4E3"/>
              <w:left w:val="single" w:sz="6" w:space="0" w:color="E2E2E2"/>
              <w:bottom w:val="single" w:sz="6" w:space="0" w:color="E2E2E2"/>
              <w:right w:val="single" w:sz="6" w:space="0" w:color="E2E2E2"/>
            </w:tcBorders>
            <w:shd w:val="clear" w:color="auto" w:fill="FFFFFF"/>
            <w:tcMar>
              <w:top w:w="150" w:type="dxa"/>
              <w:left w:w="300" w:type="dxa"/>
              <w:bottom w:w="150" w:type="dxa"/>
              <w:right w:w="300" w:type="dxa"/>
            </w:tcMar>
            <w:hideMark/>
          </w:tcPr>
          <w:p w14:paraId="35120F28" w14:textId="368C7694" w:rsidR="00510ADD" w:rsidRPr="005A20A3" w:rsidRDefault="006D0A87" w:rsidP="00510ADD">
            <w:pPr>
              <w:spacing w:after="0" w:line="240" w:lineRule="auto"/>
              <w:rPr>
                <w:rFonts w:ascii="Times New Roman" w:eastAsia="Times New Roman" w:hAnsi="Times New Roman" w:cs="Times New Roman"/>
                <w:sz w:val="24"/>
                <w:szCs w:val="24"/>
              </w:rPr>
            </w:pPr>
            <w:hyperlink r:id="rId23" w:tgtFrame="_blank" w:history="1">
              <w:r w:rsidR="00510ADD" w:rsidRPr="005A20A3">
                <w:rPr>
                  <w:rFonts w:ascii="Times New Roman" w:eastAsia="Times New Roman" w:hAnsi="Times New Roman" w:cs="Times New Roman"/>
                  <w:b/>
                  <w:bCs/>
                  <w:color w:val="000000"/>
                  <w:sz w:val="24"/>
                  <w:szCs w:val="24"/>
                </w:rPr>
                <w:t>Plan integriteta JU OŠ „</w:t>
              </w:r>
              <w:r w:rsidR="00877CD3">
                <w:rPr>
                  <w:rFonts w:ascii="Times New Roman" w:eastAsia="Times New Roman" w:hAnsi="Times New Roman" w:cs="Times New Roman"/>
                  <w:b/>
                  <w:bCs/>
                  <w:color w:val="000000"/>
                  <w:sz w:val="24"/>
                  <w:szCs w:val="24"/>
                </w:rPr>
                <w:t>Grbavica I</w:t>
              </w:r>
              <w:r w:rsidR="00510ADD" w:rsidRPr="005A20A3">
                <w:rPr>
                  <w:rFonts w:ascii="Times New Roman" w:eastAsia="Times New Roman" w:hAnsi="Times New Roman" w:cs="Times New Roman"/>
                  <w:b/>
                  <w:bCs/>
                  <w:color w:val="000000"/>
                  <w:sz w:val="24"/>
                  <w:szCs w:val="24"/>
                </w:rPr>
                <w:t>“</w:t>
              </w:r>
            </w:hyperlink>
          </w:p>
        </w:tc>
      </w:tr>
      <w:tr w:rsidR="00510ADD" w:rsidRPr="005A20A3" w14:paraId="3F660F7C" w14:textId="77777777" w:rsidTr="00877CD3">
        <w:tc>
          <w:tcPr>
            <w:tcW w:w="12915" w:type="dxa"/>
            <w:tcBorders>
              <w:top w:val="single" w:sz="6" w:space="0" w:color="E5E4E3"/>
              <w:left w:val="single" w:sz="6" w:space="0" w:color="E2E2E2"/>
              <w:bottom w:val="single" w:sz="6" w:space="0" w:color="E2E2E2"/>
              <w:right w:val="single" w:sz="6" w:space="0" w:color="E2E2E2"/>
            </w:tcBorders>
            <w:shd w:val="clear" w:color="auto" w:fill="F6F6F6"/>
            <w:tcMar>
              <w:top w:w="150" w:type="dxa"/>
              <w:left w:w="300" w:type="dxa"/>
              <w:bottom w:w="150" w:type="dxa"/>
              <w:right w:w="300" w:type="dxa"/>
            </w:tcMar>
            <w:hideMark/>
          </w:tcPr>
          <w:p w14:paraId="6F1623BD" w14:textId="6AA95867" w:rsidR="00510ADD" w:rsidRPr="005A20A3" w:rsidRDefault="006D0A87" w:rsidP="00510ADD">
            <w:pPr>
              <w:spacing w:after="0" w:line="240" w:lineRule="auto"/>
              <w:rPr>
                <w:rFonts w:ascii="Times New Roman" w:eastAsia="Times New Roman" w:hAnsi="Times New Roman" w:cs="Times New Roman"/>
                <w:sz w:val="24"/>
                <w:szCs w:val="24"/>
              </w:rPr>
            </w:pPr>
            <w:hyperlink r:id="rId24" w:history="1">
              <w:r w:rsidR="00510ADD" w:rsidRPr="005A20A3">
                <w:rPr>
                  <w:rFonts w:ascii="Times New Roman" w:eastAsia="Times New Roman" w:hAnsi="Times New Roman" w:cs="Times New Roman"/>
                  <w:b/>
                  <w:bCs/>
                  <w:color w:val="000000"/>
                  <w:sz w:val="24"/>
                  <w:szCs w:val="24"/>
                </w:rPr>
                <w:t>Pravilnik o videonadzornom sistemu u JU OŠ “</w:t>
              </w:r>
              <w:r w:rsidR="00877CD3">
                <w:rPr>
                  <w:rFonts w:ascii="Times New Roman" w:eastAsia="Times New Roman" w:hAnsi="Times New Roman" w:cs="Times New Roman"/>
                  <w:b/>
                  <w:bCs/>
                  <w:color w:val="000000"/>
                  <w:sz w:val="24"/>
                  <w:szCs w:val="24"/>
                </w:rPr>
                <w:t>Grbavica I</w:t>
              </w:r>
              <w:r w:rsidR="00510ADD" w:rsidRPr="005A20A3">
                <w:rPr>
                  <w:rFonts w:ascii="Times New Roman" w:eastAsia="Times New Roman" w:hAnsi="Times New Roman" w:cs="Times New Roman"/>
                  <w:b/>
                  <w:bCs/>
                  <w:color w:val="000000"/>
                  <w:sz w:val="24"/>
                  <w:szCs w:val="24"/>
                </w:rPr>
                <w:t>”Sarajevo</w:t>
              </w:r>
            </w:hyperlink>
          </w:p>
        </w:tc>
      </w:tr>
      <w:tr w:rsidR="00510ADD" w:rsidRPr="005A20A3" w14:paraId="6DC439EF" w14:textId="77777777" w:rsidTr="00510ADD">
        <w:tc>
          <w:tcPr>
            <w:tcW w:w="0" w:type="auto"/>
            <w:tcBorders>
              <w:top w:val="single" w:sz="6" w:space="0" w:color="E5E4E3"/>
              <w:left w:val="single" w:sz="6" w:space="0" w:color="E2E2E2"/>
              <w:bottom w:val="single" w:sz="6" w:space="0" w:color="E2E2E2"/>
              <w:right w:val="single" w:sz="6" w:space="0" w:color="E2E2E2"/>
            </w:tcBorders>
            <w:shd w:val="clear" w:color="auto" w:fill="FFFFFF"/>
            <w:tcMar>
              <w:top w:w="150" w:type="dxa"/>
              <w:left w:w="300" w:type="dxa"/>
              <w:bottom w:w="150" w:type="dxa"/>
              <w:right w:w="300" w:type="dxa"/>
            </w:tcMar>
            <w:hideMark/>
          </w:tcPr>
          <w:p w14:paraId="1959F684" w14:textId="77777777" w:rsidR="00510ADD" w:rsidRDefault="006D0A87" w:rsidP="00510ADD">
            <w:pPr>
              <w:spacing w:after="0" w:line="240" w:lineRule="auto"/>
            </w:pPr>
            <w:hyperlink r:id="rId25" w:history="1">
              <w:r w:rsidR="00510ADD" w:rsidRPr="005A20A3">
                <w:rPr>
                  <w:rFonts w:ascii="Times New Roman" w:eastAsia="Times New Roman" w:hAnsi="Times New Roman" w:cs="Times New Roman"/>
                  <w:b/>
                  <w:bCs/>
                  <w:color w:val="000000"/>
                  <w:sz w:val="24"/>
                  <w:szCs w:val="24"/>
                </w:rPr>
                <w:t>Privremeni plan javnih nabavki za period mart 2023</w:t>
              </w:r>
            </w:hyperlink>
          </w:p>
          <w:p w14:paraId="24A5A00C" w14:textId="77777777" w:rsidR="00877CD3" w:rsidRDefault="00877CD3" w:rsidP="00510ADD">
            <w:pPr>
              <w:spacing w:after="0" w:line="240" w:lineRule="auto"/>
            </w:pPr>
          </w:p>
          <w:p w14:paraId="0849AECF" w14:textId="77777777" w:rsidR="00877CD3" w:rsidRDefault="00877CD3" w:rsidP="00510ADD">
            <w:pPr>
              <w:spacing w:after="0" w:line="240" w:lineRule="auto"/>
            </w:pPr>
          </w:p>
          <w:p w14:paraId="2F7D4D79" w14:textId="77777777" w:rsidR="00877CD3" w:rsidRDefault="00877CD3" w:rsidP="00510ADD">
            <w:pPr>
              <w:spacing w:after="0" w:line="240" w:lineRule="auto"/>
            </w:pPr>
          </w:p>
          <w:p w14:paraId="4A46F61C" w14:textId="77777777" w:rsidR="00877CD3" w:rsidRDefault="00877CD3" w:rsidP="00510ADD">
            <w:pPr>
              <w:spacing w:after="0" w:line="240" w:lineRule="auto"/>
            </w:pPr>
          </w:p>
          <w:p w14:paraId="35845BF9" w14:textId="77777777" w:rsidR="00877CD3" w:rsidRDefault="00877CD3" w:rsidP="00510ADD">
            <w:pPr>
              <w:spacing w:after="0" w:line="240" w:lineRule="auto"/>
            </w:pPr>
          </w:p>
          <w:p w14:paraId="0D634469" w14:textId="77777777" w:rsidR="00877CD3" w:rsidRDefault="00877CD3" w:rsidP="00510ADD">
            <w:pPr>
              <w:spacing w:after="0" w:line="240" w:lineRule="auto"/>
            </w:pPr>
          </w:p>
          <w:p w14:paraId="334B7120" w14:textId="77777777" w:rsidR="00877CD3" w:rsidRDefault="00877CD3" w:rsidP="00510ADD">
            <w:pPr>
              <w:spacing w:after="0" w:line="240" w:lineRule="auto"/>
            </w:pPr>
          </w:p>
          <w:p w14:paraId="496CCB68" w14:textId="77777777" w:rsidR="00877CD3" w:rsidRPr="005A20A3" w:rsidRDefault="00877CD3" w:rsidP="00510ADD">
            <w:pPr>
              <w:spacing w:after="0" w:line="240" w:lineRule="auto"/>
              <w:rPr>
                <w:rFonts w:ascii="Times New Roman" w:eastAsia="Times New Roman" w:hAnsi="Times New Roman" w:cs="Times New Roman"/>
                <w:sz w:val="24"/>
                <w:szCs w:val="24"/>
              </w:rPr>
            </w:pPr>
          </w:p>
        </w:tc>
      </w:tr>
    </w:tbl>
    <w:p w14:paraId="1BEF67E8" w14:textId="04B3AF34" w:rsidR="00510ADD" w:rsidRPr="005A20A3" w:rsidRDefault="00510ADD" w:rsidP="00510ADD">
      <w:pPr>
        <w:shd w:val="clear" w:color="auto" w:fill="FFFFFF"/>
        <w:spacing w:after="150" w:line="240" w:lineRule="auto"/>
        <w:jc w:val="center"/>
        <w:outlineLvl w:val="2"/>
        <w:rPr>
          <w:rFonts w:ascii="Times New Roman" w:eastAsia="Times New Roman" w:hAnsi="Times New Roman" w:cs="Times New Roman"/>
          <w:b/>
          <w:bCs/>
          <w:color w:val="000000"/>
          <w:spacing w:val="-7"/>
          <w:sz w:val="24"/>
          <w:szCs w:val="24"/>
        </w:rPr>
      </w:pPr>
      <w:r w:rsidRPr="005A20A3">
        <w:rPr>
          <w:rFonts w:ascii="Times New Roman" w:eastAsia="Times New Roman" w:hAnsi="Times New Roman" w:cs="Times New Roman"/>
          <w:b/>
          <w:bCs/>
          <w:color w:val="000000"/>
          <w:spacing w:val="-7"/>
          <w:sz w:val="24"/>
          <w:szCs w:val="24"/>
        </w:rPr>
        <w:lastRenderedPageBreak/>
        <w:t>PRAVILNICI, PROPISI I SMJERNICE</w:t>
      </w:r>
    </w:p>
    <w:tbl>
      <w:tblPr>
        <w:tblW w:w="12892" w:type="dxa"/>
        <w:tblBorders>
          <w:top w:val="single" w:sz="6" w:space="0" w:color="DCDCDC"/>
          <w:left w:val="single" w:sz="6" w:space="0" w:color="DCDCDC"/>
          <w:bottom w:val="single" w:sz="6" w:space="0" w:color="DCDCDC"/>
          <w:right w:val="single" w:sz="6" w:space="0" w:color="DCDCDC"/>
        </w:tblBorders>
        <w:shd w:val="clear" w:color="auto" w:fill="FFFFFF"/>
        <w:tblCellMar>
          <w:top w:w="15" w:type="dxa"/>
          <w:left w:w="15" w:type="dxa"/>
          <w:bottom w:w="15" w:type="dxa"/>
          <w:right w:w="15" w:type="dxa"/>
        </w:tblCellMar>
        <w:tblLook w:val="04A0" w:firstRow="1" w:lastRow="0" w:firstColumn="1" w:lastColumn="0" w:noHBand="0" w:noVBand="1"/>
      </w:tblPr>
      <w:tblGrid>
        <w:gridCol w:w="8923"/>
        <w:gridCol w:w="3969"/>
      </w:tblGrid>
      <w:tr w:rsidR="00510ADD" w:rsidRPr="005A20A3" w14:paraId="0EC5CA1E" w14:textId="77777777" w:rsidTr="00B33816">
        <w:trPr>
          <w:trHeight w:val="360"/>
          <w:tblHeader/>
        </w:trPr>
        <w:tc>
          <w:tcPr>
            <w:tcW w:w="8923" w:type="dxa"/>
            <w:tcBorders>
              <w:top w:val="nil"/>
              <w:left w:val="single" w:sz="6" w:space="0" w:color="E2E2E2"/>
              <w:bottom w:val="single" w:sz="12" w:space="0" w:color="E5E4E3"/>
              <w:right w:val="single" w:sz="6" w:space="0" w:color="E2E2E2"/>
            </w:tcBorders>
            <w:shd w:val="clear" w:color="auto" w:fill="F6F6F6"/>
            <w:tcMar>
              <w:top w:w="300" w:type="dxa"/>
              <w:left w:w="300" w:type="dxa"/>
              <w:bottom w:w="300" w:type="dxa"/>
              <w:right w:w="300" w:type="dxa"/>
            </w:tcMar>
            <w:vAlign w:val="bottom"/>
            <w:hideMark/>
          </w:tcPr>
          <w:p w14:paraId="4A720047" w14:textId="77777777" w:rsidR="00510ADD" w:rsidRPr="005A20A3" w:rsidRDefault="00510ADD" w:rsidP="00510ADD">
            <w:pPr>
              <w:spacing w:after="300" w:line="240" w:lineRule="auto"/>
              <w:rPr>
                <w:rFonts w:ascii="Times New Roman" w:eastAsia="Times New Roman" w:hAnsi="Times New Roman" w:cs="Times New Roman"/>
                <w:b/>
                <w:bCs/>
                <w:spacing w:val="-4"/>
                <w:sz w:val="24"/>
                <w:szCs w:val="24"/>
              </w:rPr>
            </w:pPr>
            <w:r w:rsidRPr="005A20A3">
              <w:rPr>
                <w:rFonts w:ascii="Times New Roman" w:eastAsia="Times New Roman" w:hAnsi="Times New Roman" w:cs="Times New Roman"/>
                <w:b/>
                <w:bCs/>
                <w:spacing w:val="-4"/>
                <w:sz w:val="24"/>
                <w:szCs w:val="24"/>
              </w:rPr>
              <w:t>Naziv</w:t>
            </w:r>
          </w:p>
        </w:tc>
        <w:tc>
          <w:tcPr>
            <w:tcW w:w="3969" w:type="dxa"/>
            <w:tcBorders>
              <w:top w:val="nil"/>
              <w:left w:val="single" w:sz="6" w:space="0" w:color="E2E2E2"/>
              <w:bottom w:val="single" w:sz="12" w:space="0" w:color="E5E4E3"/>
              <w:right w:val="single" w:sz="6" w:space="0" w:color="E2E2E2"/>
            </w:tcBorders>
            <w:shd w:val="clear" w:color="auto" w:fill="F6F6F6"/>
            <w:tcMar>
              <w:top w:w="300" w:type="dxa"/>
              <w:left w:w="300" w:type="dxa"/>
              <w:bottom w:w="300" w:type="dxa"/>
              <w:right w:w="300" w:type="dxa"/>
            </w:tcMar>
            <w:vAlign w:val="bottom"/>
            <w:hideMark/>
          </w:tcPr>
          <w:p w14:paraId="12818B32" w14:textId="77777777" w:rsidR="00510ADD" w:rsidRPr="005A20A3" w:rsidRDefault="00510ADD" w:rsidP="00510ADD">
            <w:pPr>
              <w:spacing w:after="300" w:line="240" w:lineRule="auto"/>
              <w:rPr>
                <w:rFonts w:ascii="Times New Roman" w:eastAsia="Times New Roman" w:hAnsi="Times New Roman" w:cs="Times New Roman"/>
                <w:b/>
                <w:bCs/>
                <w:spacing w:val="-4"/>
                <w:sz w:val="24"/>
                <w:szCs w:val="24"/>
              </w:rPr>
            </w:pPr>
            <w:r w:rsidRPr="005A20A3">
              <w:rPr>
                <w:rFonts w:ascii="Times New Roman" w:eastAsia="Times New Roman" w:hAnsi="Times New Roman" w:cs="Times New Roman"/>
                <w:b/>
                <w:bCs/>
                <w:spacing w:val="-4"/>
                <w:sz w:val="24"/>
                <w:szCs w:val="24"/>
              </w:rPr>
              <w:t>Prilog</w:t>
            </w:r>
          </w:p>
        </w:tc>
      </w:tr>
      <w:tr w:rsidR="00510ADD" w:rsidRPr="005A20A3" w14:paraId="4DE98A0C" w14:textId="77777777" w:rsidTr="00B33816">
        <w:trPr>
          <w:trHeight w:val="720"/>
        </w:trPr>
        <w:tc>
          <w:tcPr>
            <w:tcW w:w="8923" w:type="dxa"/>
            <w:tcBorders>
              <w:top w:val="single" w:sz="6" w:space="0" w:color="E5E4E3"/>
              <w:left w:val="single" w:sz="6" w:space="0" w:color="E2E2E2"/>
              <w:bottom w:val="single" w:sz="6" w:space="0" w:color="E2E2E2"/>
              <w:right w:val="single" w:sz="6" w:space="0" w:color="E2E2E2"/>
            </w:tcBorders>
            <w:shd w:val="clear" w:color="auto" w:fill="FFFFFF"/>
            <w:tcMar>
              <w:top w:w="150" w:type="dxa"/>
              <w:left w:w="300" w:type="dxa"/>
              <w:bottom w:w="150" w:type="dxa"/>
              <w:right w:w="300" w:type="dxa"/>
            </w:tcMar>
            <w:hideMark/>
          </w:tcPr>
          <w:p w14:paraId="54E7A947" w14:textId="77777777" w:rsidR="00510ADD" w:rsidRPr="005A20A3" w:rsidRDefault="00510ADD" w:rsidP="00510ADD">
            <w:pPr>
              <w:spacing w:after="30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t>Pravilnik  za prijem radnika u radni odnos u osnovnim i srednjim školama kao javnim ustanovama na području Kantona Sarajevo</w:t>
            </w:r>
          </w:p>
        </w:tc>
        <w:tc>
          <w:tcPr>
            <w:tcW w:w="3969" w:type="dxa"/>
            <w:tcBorders>
              <w:top w:val="single" w:sz="6" w:space="0" w:color="E5E4E3"/>
              <w:left w:val="single" w:sz="6" w:space="0" w:color="E2E2E2"/>
              <w:bottom w:val="single" w:sz="6" w:space="0" w:color="E2E2E2"/>
              <w:right w:val="single" w:sz="6" w:space="0" w:color="E2E2E2"/>
            </w:tcBorders>
            <w:shd w:val="clear" w:color="auto" w:fill="FFFFFF"/>
            <w:tcMar>
              <w:top w:w="150" w:type="dxa"/>
              <w:left w:w="300" w:type="dxa"/>
              <w:bottom w:w="150" w:type="dxa"/>
              <w:right w:w="300" w:type="dxa"/>
            </w:tcMar>
            <w:hideMark/>
          </w:tcPr>
          <w:p w14:paraId="5655F477" w14:textId="77777777" w:rsidR="00510ADD" w:rsidRPr="005A20A3" w:rsidRDefault="006D0A87" w:rsidP="00510ADD">
            <w:pPr>
              <w:spacing w:after="300" w:line="240" w:lineRule="auto"/>
              <w:rPr>
                <w:rFonts w:ascii="Times New Roman" w:eastAsia="Times New Roman" w:hAnsi="Times New Roman" w:cs="Times New Roman"/>
                <w:sz w:val="24"/>
                <w:szCs w:val="24"/>
              </w:rPr>
            </w:pPr>
            <w:hyperlink r:id="rId26" w:history="1">
              <w:r w:rsidR="00510ADD" w:rsidRPr="005A20A3">
                <w:rPr>
                  <w:rFonts w:ascii="Times New Roman" w:eastAsia="Times New Roman" w:hAnsi="Times New Roman" w:cs="Times New Roman"/>
                  <w:b/>
                  <w:bCs/>
                  <w:color w:val="000000"/>
                  <w:sz w:val="24"/>
                  <w:szCs w:val="24"/>
                </w:rPr>
                <w:t>12/22  </w:t>
              </w:r>
            </w:hyperlink>
            <w:hyperlink r:id="rId27" w:history="1">
              <w:r w:rsidR="00510ADD" w:rsidRPr="005A20A3">
                <w:rPr>
                  <w:rFonts w:ascii="Times New Roman" w:eastAsia="Times New Roman" w:hAnsi="Times New Roman" w:cs="Times New Roman"/>
                  <w:b/>
                  <w:bCs/>
                  <w:color w:val="000000"/>
                  <w:sz w:val="24"/>
                  <w:szCs w:val="24"/>
                </w:rPr>
                <w:t>22/22</w:t>
              </w:r>
            </w:hyperlink>
            <w:r w:rsidR="00510ADD" w:rsidRPr="005A20A3">
              <w:rPr>
                <w:rFonts w:ascii="Times New Roman" w:eastAsia="Times New Roman" w:hAnsi="Times New Roman" w:cs="Times New Roman"/>
                <w:b/>
                <w:bCs/>
                <w:sz w:val="24"/>
                <w:szCs w:val="24"/>
              </w:rPr>
              <w:t>, </w:t>
            </w:r>
            <w:hyperlink r:id="rId28" w:history="1">
              <w:r w:rsidR="00510ADD" w:rsidRPr="005A20A3">
                <w:rPr>
                  <w:rFonts w:ascii="Times New Roman" w:eastAsia="Times New Roman" w:hAnsi="Times New Roman" w:cs="Times New Roman"/>
                  <w:b/>
                  <w:bCs/>
                  <w:color w:val="000000"/>
                  <w:sz w:val="24"/>
                  <w:szCs w:val="24"/>
                </w:rPr>
                <w:t>30/24</w:t>
              </w:r>
            </w:hyperlink>
          </w:p>
          <w:p w14:paraId="3A9053BF" w14:textId="77777777" w:rsidR="00510ADD" w:rsidRPr="005A20A3" w:rsidRDefault="006D0A87" w:rsidP="00510ADD">
            <w:pPr>
              <w:spacing w:after="300" w:line="240" w:lineRule="auto"/>
              <w:rPr>
                <w:rFonts w:ascii="Times New Roman" w:eastAsia="Times New Roman" w:hAnsi="Times New Roman" w:cs="Times New Roman"/>
                <w:sz w:val="24"/>
                <w:szCs w:val="24"/>
              </w:rPr>
            </w:pPr>
            <w:hyperlink r:id="rId29" w:history="1">
              <w:r w:rsidR="00510ADD" w:rsidRPr="005A20A3">
                <w:rPr>
                  <w:rFonts w:ascii="Times New Roman" w:eastAsia="Times New Roman" w:hAnsi="Times New Roman" w:cs="Times New Roman"/>
                  <w:color w:val="000000"/>
                  <w:sz w:val="24"/>
                  <w:szCs w:val="24"/>
                </w:rPr>
                <w:t> </w:t>
              </w:r>
              <w:r w:rsidR="00510ADD" w:rsidRPr="005A20A3">
                <w:rPr>
                  <w:rFonts w:ascii="Times New Roman" w:eastAsia="Times New Roman" w:hAnsi="Times New Roman" w:cs="Times New Roman"/>
                  <w:b/>
                  <w:bCs/>
                  <w:color w:val="000000"/>
                  <w:sz w:val="24"/>
                  <w:szCs w:val="24"/>
                </w:rPr>
                <w:t>8/25</w:t>
              </w:r>
            </w:hyperlink>
          </w:p>
        </w:tc>
      </w:tr>
      <w:tr w:rsidR="00510ADD" w:rsidRPr="005A20A3" w14:paraId="587BF0B7" w14:textId="77777777" w:rsidTr="00B33816">
        <w:trPr>
          <w:trHeight w:val="1080"/>
        </w:trPr>
        <w:tc>
          <w:tcPr>
            <w:tcW w:w="8923" w:type="dxa"/>
            <w:tcBorders>
              <w:top w:val="single" w:sz="6" w:space="0" w:color="E5E4E3"/>
              <w:left w:val="single" w:sz="6" w:space="0" w:color="E2E2E2"/>
              <w:bottom w:val="single" w:sz="6" w:space="0" w:color="E2E2E2"/>
              <w:right w:val="single" w:sz="6" w:space="0" w:color="E2E2E2"/>
            </w:tcBorders>
            <w:shd w:val="clear" w:color="auto" w:fill="F6F6F6"/>
            <w:tcMar>
              <w:top w:w="150" w:type="dxa"/>
              <w:left w:w="300" w:type="dxa"/>
              <w:bottom w:w="150" w:type="dxa"/>
              <w:right w:w="300" w:type="dxa"/>
            </w:tcMar>
            <w:hideMark/>
          </w:tcPr>
          <w:p w14:paraId="1361C907" w14:textId="77777777" w:rsidR="00510ADD" w:rsidRPr="005A20A3" w:rsidRDefault="00510ADD" w:rsidP="00510ADD">
            <w:pPr>
              <w:spacing w:after="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t>Pravilnik s kriterijima za proglašavanje radnika za čijim radom je potpuno ili djelimično prestala potreba u osnovnim i srednjima školama kao javnim ustanovama na području Kantona Sarajevo</w:t>
            </w:r>
          </w:p>
        </w:tc>
        <w:tc>
          <w:tcPr>
            <w:tcW w:w="3969" w:type="dxa"/>
            <w:tcBorders>
              <w:top w:val="single" w:sz="6" w:space="0" w:color="E5E4E3"/>
              <w:left w:val="single" w:sz="6" w:space="0" w:color="E2E2E2"/>
              <w:bottom w:val="single" w:sz="6" w:space="0" w:color="E2E2E2"/>
              <w:right w:val="single" w:sz="6" w:space="0" w:color="E2E2E2"/>
            </w:tcBorders>
            <w:shd w:val="clear" w:color="auto" w:fill="F6F6F6"/>
            <w:tcMar>
              <w:top w:w="150" w:type="dxa"/>
              <w:left w:w="300" w:type="dxa"/>
              <w:bottom w:w="150" w:type="dxa"/>
              <w:right w:w="300" w:type="dxa"/>
            </w:tcMar>
            <w:hideMark/>
          </w:tcPr>
          <w:p w14:paraId="2969BCC7" w14:textId="77777777" w:rsidR="00510ADD" w:rsidRPr="005A20A3" w:rsidRDefault="00510ADD" w:rsidP="00510ADD">
            <w:pPr>
              <w:spacing w:after="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t> </w:t>
            </w:r>
            <w:hyperlink r:id="rId30" w:history="1">
              <w:r w:rsidRPr="005A20A3">
                <w:rPr>
                  <w:rFonts w:ascii="Times New Roman" w:eastAsia="Times New Roman" w:hAnsi="Times New Roman" w:cs="Times New Roman"/>
                  <w:b/>
                  <w:bCs/>
                  <w:color w:val="000000"/>
                  <w:sz w:val="24"/>
                  <w:szCs w:val="24"/>
                </w:rPr>
                <w:t>9/22</w:t>
              </w:r>
            </w:hyperlink>
          </w:p>
        </w:tc>
      </w:tr>
      <w:tr w:rsidR="00510ADD" w:rsidRPr="005A20A3" w14:paraId="3FF6A031" w14:textId="77777777" w:rsidTr="00B33816">
        <w:trPr>
          <w:trHeight w:val="360"/>
        </w:trPr>
        <w:tc>
          <w:tcPr>
            <w:tcW w:w="8923" w:type="dxa"/>
            <w:tcBorders>
              <w:top w:val="single" w:sz="6" w:space="0" w:color="E5E4E3"/>
              <w:left w:val="single" w:sz="6" w:space="0" w:color="E2E2E2"/>
              <w:bottom w:val="single" w:sz="6" w:space="0" w:color="E2E2E2"/>
              <w:right w:val="single" w:sz="6" w:space="0" w:color="E2E2E2"/>
            </w:tcBorders>
            <w:shd w:val="clear" w:color="auto" w:fill="FFFFFF"/>
            <w:tcMar>
              <w:top w:w="150" w:type="dxa"/>
              <w:left w:w="300" w:type="dxa"/>
              <w:bottom w:w="150" w:type="dxa"/>
              <w:right w:w="300" w:type="dxa"/>
            </w:tcMar>
            <w:hideMark/>
          </w:tcPr>
          <w:p w14:paraId="25CE6ED4" w14:textId="77777777" w:rsidR="00510ADD" w:rsidRPr="005A20A3" w:rsidRDefault="00510ADD" w:rsidP="00510ADD">
            <w:pPr>
              <w:spacing w:after="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t>Pravilnik o vođenju evidencije o neprihvatljivim oblicima ponašanja i zaštiti učenika</w:t>
            </w:r>
          </w:p>
        </w:tc>
        <w:tc>
          <w:tcPr>
            <w:tcW w:w="3969" w:type="dxa"/>
            <w:tcBorders>
              <w:top w:val="single" w:sz="6" w:space="0" w:color="E5E4E3"/>
              <w:left w:val="single" w:sz="6" w:space="0" w:color="E2E2E2"/>
              <w:bottom w:val="single" w:sz="6" w:space="0" w:color="E2E2E2"/>
              <w:right w:val="single" w:sz="6" w:space="0" w:color="E2E2E2"/>
            </w:tcBorders>
            <w:shd w:val="clear" w:color="auto" w:fill="FFFFFF"/>
            <w:tcMar>
              <w:top w:w="150" w:type="dxa"/>
              <w:left w:w="300" w:type="dxa"/>
              <w:bottom w:w="150" w:type="dxa"/>
              <w:right w:w="300" w:type="dxa"/>
            </w:tcMar>
            <w:hideMark/>
          </w:tcPr>
          <w:p w14:paraId="7B7E8664" w14:textId="77777777" w:rsidR="00510ADD" w:rsidRPr="005A20A3" w:rsidRDefault="00510ADD" w:rsidP="00510ADD">
            <w:pPr>
              <w:spacing w:after="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t> </w:t>
            </w:r>
            <w:hyperlink r:id="rId31" w:history="1">
              <w:r w:rsidRPr="005A20A3">
                <w:rPr>
                  <w:rFonts w:ascii="Times New Roman" w:eastAsia="Times New Roman" w:hAnsi="Times New Roman" w:cs="Times New Roman"/>
                  <w:b/>
                  <w:bCs/>
                  <w:color w:val="000000"/>
                  <w:sz w:val="24"/>
                  <w:szCs w:val="24"/>
                </w:rPr>
                <w:t>29/19</w:t>
              </w:r>
            </w:hyperlink>
            <w:r w:rsidRPr="005A20A3">
              <w:rPr>
                <w:rFonts w:ascii="Times New Roman" w:eastAsia="Times New Roman" w:hAnsi="Times New Roman" w:cs="Times New Roman"/>
                <w:b/>
                <w:bCs/>
                <w:sz w:val="24"/>
                <w:szCs w:val="24"/>
              </w:rPr>
              <w:t>, </w:t>
            </w:r>
            <w:hyperlink r:id="rId32" w:history="1">
              <w:r w:rsidRPr="005A20A3">
                <w:rPr>
                  <w:rFonts w:ascii="Times New Roman" w:eastAsia="Times New Roman" w:hAnsi="Times New Roman" w:cs="Times New Roman"/>
                  <w:b/>
                  <w:bCs/>
                  <w:color w:val="000000"/>
                  <w:sz w:val="24"/>
                  <w:szCs w:val="24"/>
                </w:rPr>
                <w:t>33/24    </w:t>
              </w:r>
            </w:hyperlink>
            <w:hyperlink r:id="rId33" w:history="1">
              <w:r w:rsidRPr="005A20A3">
                <w:rPr>
                  <w:rFonts w:ascii="Times New Roman" w:eastAsia="Times New Roman" w:hAnsi="Times New Roman" w:cs="Times New Roman"/>
                  <w:color w:val="000000"/>
                  <w:sz w:val="24"/>
                  <w:szCs w:val="24"/>
                </w:rPr>
                <w:t>3/25</w:t>
              </w:r>
            </w:hyperlink>
          </w:p>
        </w:tc>
      </w:tr>
      <w:tr w:rsidR="00510ADD" w:rsidRPr="005A20A3" w14:paraId="6073FE2A" w14:textId="77777777" w:rsidTr="00B33816">
        <w:trPr>
          <w:trHeight w:val="720"/>
        </w:trPr>
        <w:tc>
          <w:tcPr>
            <w:tcW w:w="8923" w:type="dxa"/>
            <w:tcBorders>
              <w:top w:val="single" w:sz="6" w:space="0" w:color="E5E4E3"/>
              <w:left w:val="single" w:sz="6" w:space="0" w:color="E2E2E2"/>
              <w:bottom w:val="single" w:sz="6" w:space="0" w:color="E2E2E2"/>
              <w:right w:val="single" w:sz="6" w:space="0" w:color="E2E2E2"/>
            </w:tcBorders>
            <w:shd w:val="clear" w:color="auto" w:fill="F6F6F6"/>
            <w:tcMar>
              <w:top w:w="150" w:type="dxa"/>
              <w:left w:w="300" w:type="dxa"/>
              <w:bottom w:w="150" w:type="dxa"/>
              <w:right w:w="300" w:type="dxa"/>
            </w:tcMar>
            <w:hideMark/>
          </w:tcPr>
          <w:p w14:paraId="736C46FF" w14:textId="77777777" w:rsidR="00510ADD" w:rsidRPr="005A20A3" w:rsidRDefault="00510ADD" w:rsidP="00510ADD">
            <w:pPr>
              <w:spacing w:after="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t>Pravilnik o primjeni informacionog sistema EMIS u osnovnim i srednjim školama u Kantonu Sarajevo</w:t>
            </w:r>
          </w:p>
        </w:tc>
        <w:tc>
          <w:tcPr>
            <w:tcW w:w="3969" w:type="dxa"/>
            <w:tcBorders>
              <w:top w:val="single" w:sz="6" w:space="0" w:color="E5E4E3"/>
              <w:left w:val="single" w:sz="6" w:space="0" w:color="E2E2E2"/>
              <w:bottom w:val="single" w:sz="6" w:space="0" w:color="E2E2E2"/>
              <w:right w:val="single" w:sz="6" w:space="0" w:color="E2E2E2"/>
            </w:tcBorders>
            <w:shd w:val="clear" w:color="auto" w:fill="F6F6F6"/>
            <w:tcMar>
              <w:top w:w="150" w:type="dxa"/>
              <w:left w:w="300" w:type="dxa"/>
              <w:bottom w:w="150" w:type="dxa"/>
              <w:right w:w="300" w:type="dxa"/>
            </w:tcMar>
            <w:hideMark/>
          </w:tcPr>
          <w:p w14:paraId="1BECA49E" w14:textId="77777777" w:rsidR="00510ADD" w:rsidRPr="005A20A3" w:rsidRDefault="006D0A87" w:rsidP="00510ADD">
            <w:pPr>
              <w:spacing w:after="0" w:line="240" w:lineRule="auto"/>
              <w:rPr>
                <w:rFonts w:ascii="Times New Roman" w:eastAsia="Times New Roman" w:hAnsi="Times New Roman" w:cs="Times New Roman"/>
                <w:sz w:val="24"/>
                <w:szCs w:val="24"/>
              </w:rPr>
            </w:pPr>
            <w:hyperlink r:id="rId34" w:history="1">
              <w:r w:rsidR="00510ADD" w:rsidRPr="005A20A3">
                <w:rPr>
                  <w:rFonts w:ascii="Times New Roman" w:eastAsia="Times New Roman" w:hAnsi="Times New Roman" w:cs="Times New Roman"/>
                  <w:b/>
                  <w:bCs/>
                  <w:color w:val="000000"/>
                  <w:sz w:val="24"/>
                  <w:szCs w:val="24"/>
                </w:rPr>
                <w:t>34/12</w:t>
              </w:r>
            </w:hyperlink>
          </w:p>
        </w:tc>
      </w:tr>
      <w:tr w:rsidR="00510ADD" w:rsidRPr="005A20A3" w14:paraId="3D56DD1E" w14:textId="77777777" w:rsidTr="00B33816">
        <w:trPr>
          <w:trHeight w:val="720"/>
        </w:trPr>
        <w:tc>
          <w:tcPr>
            <w:tcW w:w="8923" w:type="dxa"/>
            <w:tcBorders>
              <w:top w:val="single" w:sz="6" w:space="0" w:color="E5E4E3"/>
              <w:left w:val="single" w:sz="6" w:space="0" w:color="E2E2E2"/>
              <w:bottom w:val="single" w:sz="6" w:space="0" w:color="E2E2E2"/>
              <w:right w:val="single" w:sz="6" w:space="0" w:color="E2E2E2"/>
            </w:tcBorders>
            <w:shd w:val="clear" w:color="auto" w:fill="FFFFFF"/>
            <w:tcMar>
              <w:top w:w="150" w:type="dxa"/>
              <w:left w:w="300" w:type="dxa"/>
              <w:bottom w:w="150" w:type="dxa"/>
              <w:right w:w="300" w:type="dxa"/>
            </w:tcMar>
            <w:hideMark/>
          </w:tcPr>
          <w:p w14:paraId="5CEA7702" w14:textId="77777777" w:rsidR="00510ADD" w:rsidRPr="005A20A3" w:rsidRDefault="00510ADD" w:rsidP="00510ADD">
            <w:pPr>
              <w:spacing w:after="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t>Pravilnik o praćenju, vrednovanju i ocjenjivanju učenika osnovnih i srednjih škola u Kantonu Sarajevo</w:t>
            </w:r>
          </w:p>
        </w:tc>
        <w:tc>
          <w:tcPr>
            <w:tcW w:w="3969" w:type="dxa"/>
            <w:tcBorders>
              <w:top w:val="single" w:sz="6" w:space="0" w:color="E5E4E3"/>
              <w:left w:val="single" w:sz="6" w:space="0" w:color="E2E2E2"/>
              <w:bottom w:val="single" w:sz="6" w:space="0" w:color="E2E2E2"/>
              <w:right w:val="single" w:sz="6" w:space="0" w:color="E2E2E2"/>
            </w:tcBorders>
            <w:shd w:val="clear" w:color="auto" w:fill="FFFFFF"/>
            <w:tcMar>
              <w:top w:w="150" w:type="dxa"/>
              <w:left w:w="300" w:type="dxa"/>
              <w:bottom w:w="150" w:type="dxa"/>
              <w:right w:w="300" w:type="dxa"/>
            </w:tcMar>
            <w:hideMark/>
          </w:tcPr>
          <w:p w14:paraId="29E47B31" w14:textId="77777777" w:rsidR="00510ADD" w:rsidRPr="005A20A3" w:rsidRDefault="006D0A87" w:rsidP="00510ADD">
            <w:pPr>
              <w:spacing w:after="0" w:line="240" w:lineRule="auto"/>
              <w:rPr>
                <w:rFonts w:ascii="Times New Roman" w:eastAsia="Times New Roman" w:hAnsi="Times New Roman" w:cs="Times New Roman"/>
                <w:sz w:val="24"/>
                <w:szCs w:val="24"/>
              </w:rPr>
            </w:pPr>
            <w:hyperlink r:id="rId35" w:history="1">
              <w:r w:rsidR="00510ADD" w:rsidRPr="005A20A3">
                <w:rPr>
                  <w:rFonts w:ascii="Times New Roman" w:eastAsia="Times New Roman" w:hAnsi="Times New Roman" w:cs="Times New Roman"/>
                  <w:b/>
                  <w:bCs/>
                  <w:color w:val="000000"/>
                  <w:sz w:val="24"/>
                  <w:szCs w:val="24"/>
                </w:rPr>
                <w:t>24/18</w:t>
              </w:r>
            </w:hyperlink>
            <w:r w:rsidR="00510ADD" w:rsidRPr="005A20A3">
              <w:rPr>
                <w:rFonts w:ascii="Times New Roman" w:eastAsia="Times New Roman" w:hAnsi="Times New Roman" w:cs="Times New Roman"/>
                <w:b/>
                <w:bCs/>
                <w:sz w:val="24"/>
                <w:szCs w:val="24"/>
              </w:rPr>
              <w:t>, </w:t>
            </w:r>
            <w:hyperlink r:id="rId36" w:history="1">
              <w:r w:rsidR="00510ADD" w:rsidRPr="005A20A3">
                <w:rPr>
                  <w:rFonts w:ascii="Times New Roman" w:eastAsia="Times New Roman" w:hAnsi="Times New Roman" w:cs="Times New Roman"/>
                  <w:b/>
                  <w:bCs/>
                  <w:color w:val="000000"/>
                  <w:sz w:val="24"/>
                  <w:szCs w:val="24"/>
                </w:rPr>
                <w:t>13/20</w:t>
              </w:r>
            </w:hyperlink>
          </w:p>
        </w:tc>
      </w:tr>
      <w:tr w:rsidR="00510ADD" w:rsidRPr="005A20A3" w14:paraId="24890546" w14:textId="77777777" w:rsidTr="00B33816">
        <w:trPr>
          <w:trHeight w:val="1080"/>
        </w:trPr>
        <w:tc>
          <w:tcPr>
            <w:tcW w:w="8923" w:type="dxa"/>
            <w:tcBorders>
              <w:top w:val="single" w:sz="6" w:space="0" w:color="E5E4E3"/>
              <w:left w:val="single" w:sz="6" w:space="0" w:color="E2E2E2"/>
              <w:bottom w:val="single" w:sz="6" w:space="0" w:color="E2E2E2"/>
              <w:right w:val="single" w:sz="6" w:space="0" w:color="E2E2E2"/>
            </w:tcBorders>
            <w:shd w:val="clear" w:color="auto" w:fill="F6F6F6"/>
            <w:tcMar>
              <w:top w:w="150" w:type="dxa"/>
              <w:left w:w="300" w:type="dxa"/>
              <w:bottom w:w="150" w:type="dxa"/>
              <w:right w:w="300" w:type="dxa"/>
            </w:tcMar>
            <w:hideMark/>
          </w:tcPr>
          <w:p w14:paraId="486DAB54" w14:textId="77777777" w:rsidR="00510ADD" w:rsidRPr="005A20A3" w:rsidRDefault="00510ADD" w:rsidP="00510ADD">
            <w:pPr>
              <w:spacing w:after="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t>Pravilnik o ocjenjivanju, napredovanju i sticanju stručnih zvanja odgajatelja, profesora nastavnika i stručnih saradnika u predškolskim ustanovama, osnovnim, srednjim školama i domovima učenika</w:t>
            </w:r>
          </w:p>
        </w:tc>
        <w:tc>
          <w:tcPr>
            <w:tcW w:w="3969" w:type="dxa"/>
            <w:tcBorders>
              <w:top w:val="single" w:sz="6" w:space="0" w:color="E5E4E3"/>
              <w:left w:val="single" w:sz="6" w:space="0" w:color="E2E2E2"/>
              <w:bottom w:val="single" w:sz="6" w:space="0" w:color="E2E2E2"/>
              <w:right w:val="single" w:sz="6" w:space="0" w:color="E2E2E2"/>
            </w:tcBorders>
            <w:shd w:val="clear" w:color="auto" w:fill="F6F6F6"/>
            <w:tcMar>
              <w:top w:w="150" w:type="dxa"/>
              <w:left w:w="300" w:type="dxa"/>
              <w:bottom w:w="150" w:type="dxa"/>
              <w:right w:w="300" w:type="dxa"/>
            </w:tcMar>
            <w:hideMark/>
          </w:tcPr>
          <w:p w14:paraId="325290C8" w14:textId="77777777" w:rsidR="00510ADD" w:rsidRPr="005A20A3" w:rsidRDefault="006D0A87" w:rsidP="00510ADD">
            <w:pPr>
              <w:spacing w:after="0" w:line="240" w:lineRule="auto"/>
              <w:rPr>
                <w:rFonts w:ascii="Times New Roman" w:eastAsia="Times New Roman" w:hAnsi="Times New Roman" w:cs="Times New Roman"/>
                <w:sz w:val="24"/>
                <w:szCs w:val="24"/>
              </w:rPr>
            </w:pPr>
            <w:hyperlink r:id="rId37" w:history="1">
              <w:r w:rsidR="00510ADD" w:rsidRPr="005A20A3">
                <w:rPr>
                  <w:rFonts w:ascii="Times New Roman" w:eastAsia="Times New Roman" w:hAnsi="Times New Roman" w:cs="Times New Roman"/>
                  <w:b/>
                  <w:bCs/>
                  <w:color w:val="000000"/>
                  <w:sz w:val="24"/>
                  <w:szCs w:val="24"/>
                </w:rPr>
                <w:t>19/04</w:t>
              </w:r>
            </w:hyperlink>
          </w:p>
        </w:tc>
      </w:tr>
      <w:tr w:rsidR="00510ADD" w:rsidRPr="005A20A3" w14:paraId="0C38F101" w14:textId="77777777" w:rsidTr="00B33816">
        <w:trPr>
          <w:trHeight w:val="1080"/>
        </w:trPr>
        <w:tc>
          <w:tcPr>
            <w:tcW w:w="8923" w:type="dxa"/>
            <w:tcBorders>
              <w:top w:val="single" w:sz="6" w:space="0" w:color="E5E4E3"/>
              <w:left w:val="single" w:sz="6" w:space="0" w:color="E2E2E2"/>
              <w:bottom w:val="single" w:sz="6" w:space="0" w:color="E2E2E2"/>
              <w:right w:val="single" w:sz="6" w:space="0" w:color="E2E2E2"/>
            </w:tcBorders>
            <w:shd w:val="clear" w:color="auto" w:fill="FFFFFF"/>
            <w:tcMar>
              <w:top w:w="150" w:type="dxa"/>
              <w:left w:w="300" w:type="dxa"/>
              <w:bottom w:w="150" w:type="dxa"/>
              <w:right w:w="300" w:type="dxa"/>
            </w:tcMar>
            <w:hideMark/>
          </w:tcPr>
          <w:p w14:paraId="379C263F" w14:textId="77777777" w:rsidR="00510ADD" w:rsidRPr="005A20A3" w:rsidRDefault="00510ADD" w:rsidP="00510ADD">
            <w:pPr>
              <w:spacing w:after="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lastRenderedPageBreak/>
              <w:t>Pravilnik o organizaciji i realizaciji izleta, studijskih posjeta, ekskurzija, kampovanja/logorovanja, društveno korisnog rada, škole u prirodi i drugih oblika odgojno obrazovnog rada u osnovnoj i srednjoj školi</w:t>
            </w:r>
          </w:p>
        </w:tc>
        <w:tc>
          <w:tcPr>
            <w:tcW w:w="3969" w:type="dxa"/>
            <w:tcBorders>
              <w:top w:val="single" w:sz="6" w:space="0" w:color="E5E4E3"/>
              <w:left w:val="single" w:sz="6" w:space="0" w:color="E2E2E2"/>
              <w:bottom w:val="single" w:sz="6" w:space="0" w:color="E2E2E2"/>
              <w:right w:val="single" w:sz="6" w:space="0" w:color="E2E2E2"/>
            </w:tcBorders>
            <w:shd w:val="clear" w:color="auto" w:fill="FFFFFF"/>
            <w:tcMar>
              <w:top w:w="150" w:type="dxa"/>
              <w:left w:w="300" w:type="dxa"/>
              <w:bottom w:w="150" w:type="dxa"/>
              <w:right w:w="300" w:type="dxa"/>
            </w:tcMar>
            <w:hideMark/>
          </w:tcPr>
          <w:p w14:paraId="7C74143A" w14:textId="77777777" w:rsidR="00510ADD" w:rsidRPr="005A20A3" w:rsidRDefault="006D0A87" w:rsidP="00510ADD">
            <w:pPr>
              <w:spacing w:after="0" w:line="240" w:lineRule="auto"/>
              <w:rPr>
                <w:rFonts w:ascii="Times New Roman" w:eastAsia="Times New Roman" w:hAnsi="Times New Roman" w:cs="Times New Roman"/>
                <w:sz w:val="24"/>
                <w:szCs w:val="24"/>
              </w:rPr>
            </w:pPr>
            <w:hyperlink r:id="rId38" w:history="1">
              <w:r w:rsidR="00510ADD" w:rsidRPr="005A20A3">
                <w:rPr>
                  <w:rFonts w:ascii="Times New Roman" w:eastAsia="Times New Roman" w:hAnsi="Times New Roman" w:cs="Times New Roman"/>
                  <w:b/>
                  <w:bCs/>
                  <w:color w:val="000000"/>
                  <w:sz w:val="24"/>
                  <w:szCs w:val="24"/>
                </w:rPr>
                <w:t>15/22        </w:t>
              </w:r>
            </w:hyperlink>
            <w:hyperlink r:id="rId39" w:history="1">
              <w:r w:rsidR="00510ADD" w:rsidRPr="005A20A3">
                <w:rPr>
                  <w:rFonts w:ascii="Times New Roman" w:eastAsia="Times New Roman" w:hAnsi="Times New Roman" w:cs="Times New Roman"/>
                  <w:b/>
                  <w:bCs/>
                  <w:color w:val="000000"/>
                  <w:sz w:val="24"/>
                  <w:szCs w:val="24"/>
                </w:rPr>
                <w:t>2</w:t>
              </w:r>
            </w:hyperlink>
            <w:r w:rsidR="00510ADD" w:rsidRPr="005A20A3">
              <w:rPr>
                <w:rFonts w:ascii="Times New Roman" w:eastAsia="Times New Roman" w:hAnsi="Times New Roman" w:cs="Times New Roman"/>
                <w:b/>
                <w:bCs/>
                <w:sz w:val="24"/>
                <w:szCs w:val="24"/>
              </w:rPr>
              <w:t>7/24  </w:t>
            </w:r>
            <w:hyperlink r:id="rId40" w:history="1">
              <w:r w:rsidR="00510ADD" w:rsidRPr="005A20A3">
                <w:rPr>
                  <w:rFonts w:ascii="Times New Roman" w:eastAsia="Times New Roman" w:hAnsi="Times New Roman" w:cs="Times New Roman"/>
                  <w:b/>
                  <w:bCs/>
                  <w:color w:val="000000"/>
                  <w:sz w:val="24"/>
                  <w:szCs w:val="24"/>
                </w:rPr>
                <w:t>10/25</w:t>
              </w:r>
            </w:hyperlink>
          </w:p>
        </w:tc>
      </w:tr>
      <w:tr w:rsidR="00510ADD" w:rsidRPr="005A20A3" w14:paraId="6E1222F5" w14:textId="77777777" w:rsidTr="00B33816">
        <w:trPr>
          <w:trHeight w:val="720"/>
        </w:trPr>
        <w:tc>
          <w:tcPr>
            <w:tcW w:w="8923" w:type="dxa"/>
            <w:tcBorders>
              <w:top w:val="single" w:sz="6" w:space="0" w:color="E5E4E3"/>
              <w:left w:val="single" w:sz="6" w:space="0" w:color="E2E2E2"/>
              <w:bottom w:val="single" w:sz="6" w:space="0" w:color="E2E2E2"/>
              <w:right w:val="single" w:sz="6" w:space="0" w:color="E2E2E2"/>
            </w:tcBorders>
            <w:shd w:val="clear" w:color="auto" w:fill="F6F6F6"/>
            <w:tcMar>
              <w:top w:w="150" w:type="dxa"/>
              <w:left w:w="300" w:type="dxa"/>
              <w:bottom w:w="150" w:type="dxa"/>
              <w:right w:w="300" w:type="dxa"/>
            </w:tcMar>
            <w:hideMark/>
          </w:tcPr>
          <w:p w14:paraId="7F82779F" w14:textId="77777777" w:rsidR="00510ADD" w:rsidRPr="005A20A3" w:rsidRDefault="00510ADD" w:rsidP="00510ADD">
            <w:pPr>
              <w:spacing w:after="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t>Pravilnik o nostrifikaciji/ekvivalenciji inostranih obrazovnih isprava u osnovnoj i srednjoj školi</w:t>
            </w:r>
          </w:p>
        </w:tc>
        <w:tc>
          <w:tcPr>
            <w:tcW w:w="3969" w:type="dxa"/>
            <w:tcBorders>
              <w:top w:val="single" w:sz="6" w:space="0" w:color="E5E4E3"/>
              <w:left w:val="single" w:sz="6" w:space="0" w:color="E2E2E2"/>
              <w:bottom w:val="single" w:sz="6" w:space="0" w:color="E2E2E2"/>
              <w:right w:val="single" w:sz="6" w:space="0" w:color="E2E2E2"/>
            </w:tcBorders>
            <w:shd w:val="clear" w:color="auto" w:fill="F6F6F6"/>
            <w:tcMar>
              <w:top w:w="150" w:type="dxa"/>
              <w:left w:w="300" w:type="dxa"/>
              <w:bottom w:w="150" w:type="dxa"/>
              <w:right w:w="300" w:type="dxa"/>
            </w:tcMar>
            <w:hideMark/>
          </w:tcPr>
          <w:p w14:paraId="4B33FACF" w14:textId="77777777" w:rsidR="00510ADD" w:rsidRPr="005A20A3" w:rsidRDefault="00510ADD" w:rsidP="00510ADD">
            <w:pPr>
              <w:spacing w:after="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t> </w:t>
            </w:r>
            <w:hyperlink r:id="rId41" w:history="1">
              <w:r w:rsidRPr="005A20A3">
                <w:rPr>
                  <w:rFonts w:ascii="Times New Roman" w:eastAsia="Times New Roman" w:hAnsi="Times New Roman" w:cs="Times New Roman"/>
                  <w:b/>
                  <w:bCs/>
                  <w:color w:val="000000"/>
                  <w:sz w:val="24"/>
                  <w:szCs w:val="24"/>
                </w:rPr>
                <w:t>23/21</w:t>
              </w:r>
            </w:hyperlink>
          </w:p>
          <w:p w14:paraId="2429AE58" w14:textId="77777777" w:rsidR="00510ADD" w:rsidRPr="005A20A3" w:rsidRDefault="006D0A87" w:rsidP="00510ADD">
            <w:pPr>
              <w:spacing w:after="300" w:line="240" w:lineRule="auto"/>
              <w:rPr>
                <w:rFonts w:ascii="Times New Roman" w:eastAsia="Times New Roman" w:hAnsi="Times New Roman" w:cs="Times New Roman"/>
                <w:sz w:val="24"/>
                <w:szCs w:val="24"/>
              </w:rPr>
            </w:pPr>
            <w:hyperlink r:id="rId42" w:history="1">
              <w:r w:rsidR="00510ADD" w:rsidRPr="005A20A3">
                <w:rPr>
                  <w:rFonts w:ascii="Times New Roman" w:eastAsia="Times New Roman" w:hAnsi="Times New Roman" w:cs="Times New Roman"/>
                  <w:b/>
                  <w:bCs/>
                  <w:color w:val="000000"/>
                  <w:sz w:val="24"/>
                  <w:szCs w:val="24"/>
                </w:rPr>
                <w:t> 10/25</w:t>
              </w:r>
            </w:hyperlink>
          </w:p>
        </w:tc>
      </w:tr>
      <w:tr w:rsidR="00510ADD" w:rsidRPr="005A20A3" w14:paraId="143D7474" w14:textId="77777777" w:rsidTr="00B33816">
        <w:trPr>
          <w:trHeight w:val="495"/>
        </w:trPr>
        <w:tc>
          <w:tcPr>
            <w:tcW w:w="8923" w:type="dxa"/>
            <w:tcBorders>
              <w:top w:val="single" w:sz="6" w:space="0" w:color="E5E4E3"/>
              <w:left w:val="single" w:sz="6" w:space="0" w:color="E2E2E2"/>
              <w:bottom w:val="single" w:sz="6" w:space="0" w:color="E2E2E2"/>
              <w:right w:val="single" w:sz="6" w:space="0" w:color="E2E2E2"/>
            </w:tcBorders>
            <w:shd w:val="clear" w:color="auto" w:fill="FFFFFF"/>
            <w:tcMar>
              <w:top w:w="150" w:type="dxa"/>
              <w:left w:w="300" w:type="dxa"/>
              <w:bottom w:w="150" w:type="dxa"/>
              <w:right w:w="300" w:type="dxa"/>
            </w:tcMar>
            <w:hideMark/>
          </w:tcPr>
          <w:p w14:paraId="48D40BA9" w14:textId="77777777" w:rsidR="00510ADD" w:rsidRPr="005A20A3" w:rsidRDefault="00510ADD" w:rsidP="00510ADD">
            <w:pPr>
              <w:spacing w:after="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t>Pravilnik o neopravdanom izostajanju s nastave</w:t>
            </w:r>
          </w:p>
        </w:tc>
        <w:tc>
          <w:tcPr>
            <w:tcW w:w="3969" w:type="dxa"/>
            <w:tcBorders>
              <w:top w:val="single" w:sz="6" w:space="0" w:color="E5E4E3"/>
              <w:left w:val="single" w:sz="6" w:space="0" w:color="E2E2E2"/>
              <w:bottom w:val="single" w:sz="6" w:space="0" w:color="E2E2E2"/>
              <w:right w:val="single" w:sz="6" w:space="0" w:color="E2E2E2"/>
            </w:tcBorders>
            <w:shd w:val="clear" w:color="auto" w:fill="FFFFFF"/>
            <w:tcMar>
              <w:top w:w="150" w:type="dxa"/>
              <w:left w:w="300" w:type="dxa"/>
              <w:bottom w:w="150" w:type="dxa"/>
              <w:right w:w="300" w:type="dxa"/>
            </w:tcMar>
            <w:hideMark/>
          </w:tcPr>
          <w:p w14:paraId="09D03993" w14:textId="77777777" w:rsidR="00510ADD" w:rsidRPr="005A20A3" w:rsidRDefault="006D0A87" w:rsidP="00510ADD">
            <w:pPr>
              <w:spacing w:after="0" w:line="240" w:lineRule="auto"/>
              <w:rPr>
                <w:rFonts w:ascii="Times New Roman" w:eastAsia="Times New Roman" w:hAnsi="Times New Roman" w:cs="Times New Roman"/>
                <w:sz w:val="24"/>
                <w:szCs w:val="24"/>
              </w:rPr>
            </w:pPr>
            <w:hyperlink r:id="rId43" w:history="1">
              <w:r w:rsidR="00510ADD" w:rsidRPr="005A20A3">
                <w:rPr>
                  <w:rFonts w:ascii="Times New Roman" w:eastAsia="Times New Roman" w:hAnsi="Times New Roman" w:cs="Times New Roman"/>
                  <w:b/>
                  <w:bCs/>
                  <w:color w:val="000000"/>
                  <w:sz w:val="24"/>
                  <w:szCs w:val="24"/>
                </w:rPr>
                <w:t>2/20</w:t>
              </w:r>
            </w:hyperlink>
            <w:r w:rsidR="00510ADD" w:rsidRPr="005A20A3">
              <w:rPr>
                <w:rFonts w:ascii="Times New Roman" w:eastAsia="Times New Roman" w:hAnsi="Times New Roman" w:cs="Times New Roman"/>
                <w:b/>
                <w:bCs/>
                <w:sz w:val="24"/>
                <w:szCs w:val="24"/>
              </w:rPr>
              <w:t>, </w:t>
            </w:r>
            <w:hyperlink r:id="rId44" w:history="1">
              <w:r w:rsidR="00510ADD" w:rsidRPr="005A20A3">
                <w:rPr>
                  <w:rFonts w:ascii="Times New Roman" w:eastAsia="Times New Roman" w:hAnsi="Times New Roman" w:cs="Times New Roman"/>
                  <w:b/>
                  <w:bCs/>
                  <w:color w:val="000000"/>
                  <w:sz w:val="24"/>
                  <w:szCs w:val="24"/>
                </w:rPr>
                <w:t>24/20  </w:t>
              </w:r>
            </w:hyperlink>
          </w:p>
        </w:tc>
      </w:tr>
      <w:tr w:rsidR="00510ADD" w:rsidRPr="005A20A3" w14:paraId="466A4F5D" w14:textId="77777777" w:rsidTr="00B33816">
        <w:trPr>
          <w:trHeight w:val="1080"/>
        </w:trPr>
        <w:tc>
          <w:tcPr>
            <w:tcW w:w="8923" w:type="dxa"/>
            <w:tcBorders>
              <w:top w:val="single" w:sz="6" w:space="0" w:color="E5E4E3"/>
              <w:left w:val="single" w:sz="6" w:space="0" w:color="E2E2E2"/>
              <w:bottom w:val="single" w:sz="6" w:space="0" w:color="E2E2E2"/>
              <w:right w:val="single" w:sz="6" w:space="0" w:color="E2E2E2"/>
            </w:tcBorders>
            <w:shd w:val="clear" w:color="auto" w:fill="F6F6F6"/>
            <w:tcMar>
              <w:top w:w="150" w:type="dxa"/>
              <w:left w:w="300" w:type="dxa"/>
              <w:bottom w:w="150" w:type="dxa"/>
              <w:right w:w="300" w:type="dxa"/>
            </w:tcMar>
            <w:hideMark/>
          </w:tcPr>
          <w:p w14:paraId="14A93486" w14:textId="77777777" w:rsidR="00510ADD" w:rsidRPr="005A20A3" w:rsidRDefault="00510ADD" w:rsidP="00510ADD">
            <w:pPr>
              <w:spacing w:after="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t>Pravilnik o stručnom usavršavanju odgajatelja, profesora nastavnika i stručnih saradnika u predškolskim ustanovama, osnovnim, srednjim školama i domovima učenika</w:t>
            </w:r>
          </w:p>
        </w:tc>
        <w:tc>
          <w:tcPr>
            <w:tcW w:w="3969" w:type="dxa"/>
            <w:tcBorders>
              <w:top w:val="single" w:sz="6" w:space="0" w:color="E5E4E3"/>
              <w:left w:val="single" w:sz="6" w:space="0" w:color="E2E2E2"/>
              <w:bottom w:val="single" w:sz="6" w:space="0" w:color="E2E2E2"/>
              <w:right w:val="single" w:sz="6" w:space="0" w:color="E2E2E2"/>
            </w:tcBorders>
            <w:shd w:val="clear" w:color="auto" w:fill="F6F6F6"/>
            <w:tcMar>
              <w:top w:w="150" w:type="dxa"/>
              <w:left w:w="300" w:type="dxa"/>
              <w:bottom w:w="150" w:type="dxa"/>
              <w:right w:w="300" w:type="dxa"/>
            </w:tcMar>
            <w:hideMark/>
          </w:tcPr>
          <w:p w14:paraId="3A50BCDD" w14:textId="77777777" w:rsidR="00510ADD" w:rsidRPr="005A20A3" w:rsidRDefault="00510ADD" w:rsidP="00510ADD">
            <w:pPr>
              <w:spacing w:after="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t> </w:t>
            </w:r>
            <w:hyperlink r:id="rId45" w:history="1">
              <w:r w:rsidRPr="005A20A3">
                <w:rPr>
                  <w:rFonts w:ascii="Times New Roman" w:eastAsia="Times New Roman" w:hAnsi="Times New Roman" w:cs="Times New Roman"/>
                  <w:b/>
                  <w:bCs/>
                  <w:color w:val="000000"/>
                  <w:sz w:val="24"/>
                  <w:szCs w:val="24"/>
                </w:rPr>
                <w:t>19/04</w:t>
              </w:r>
            </w:hyperlink>
          </w:p>
        </w:tc>
      </w:tr>
      <w:tr w:rsidR="00510ADD" w:rsidRPr="005A20A3" w14:paraId="50908EB7" w14:textId="77777777" w:rsidTr="00B33816">
        <w:trPr>
          <w:trHeight w:val="360"/>
        </w:trPr>
        <w:tc>
          <w:tcPr>
            <w:tcW w:w="8923" w:type="dxa"/>
            <w:tcBorders>
              <w:top w:val="single" w:sz="6" w:space="0" w:color="E5E4E3"/>
              <w:left w:val="single" w:sz="6" w:space="0" w:color="E2E2E2"/>
              <w:bottom w:val="single" w:sz="6" w:space="0" w:color="E2E2E2"/>
              <w:right w:val="single" w:sz="6" w:space="0" w:color="E2E2E2"/>
            </w:tcBorders>
            <w:shd w:val="clear" w:color="auto" w:fill="FFFFFF"/>
            <w:tcMar>
              <w:top w:w="150" w:type="dxa"/>
              <w:left w:w="300" w:type="dxa"/>
              <w:bottom w:w="150" w:type="dxa"/>
              <w:right w:w="300" w:type="dxa"/>
            </w:tcMar>
            <w:hideMark/>
          </w:tcPr>
          <w:p w14:paraId="77737DE5" w14:textId="77777777" w:rsidR="00510ADD" w:rsidRPr="005A20A3" w:rsidRDefault="00510ADD" w:rsidP="00510ADD">
            <w:pPr>
              <w:spacing w:after="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t>Pravilnik o ishrani učenika u osnovnim i srednjim školama Kantona Sarajevo</w:t>
            </w:r>
          </w:p>
        </w:tc>
        <w:tc>
          <w:tcPr>
            <w:tcW w:w="3969" w:type="dxa"/>
            <w:tcBorders>
              <w:top w:val="single" w:sz="6" w:space="0" w:color="E5E4E3"/>
              <w:left w:val="single" w:sz="6" w:space="0" w:color="E2E2E2"/>
              <w:bottom w:val="single" w:sz="6" w:space="0" w:color="E2E2E2"/>
              <w:right w:val="single" w:sz="6" w:space="0" w:color="E2E2E2"/>
            </w:tcBorders>
            <w:shd w:val="clear" w:color="auto" w:fill="FFFFFF"/>
            <w:tcMar>
              <w:top w:w="150" w:type="dxa"/>
              <w:left w:w="300" w:type="dxa"/>
              <w:bottom w:w="150" w:type="dxa"/>
              <w:right w:w="300" w:type="dxa"/>
            </w:tcMar>
            <w:hideMark/>
          </w:tcPr>
          <w:p w14:paraId="24B1B59A" w14:textId="77777777" w:rsidR="00510ADD" w:rsidRPr="005A20A3" w:rsidRDefault="006D0A87" w:rsidP="00510ADD">
            <w:pPr>
              <w:spacing w:after="0" w:line="240" w:lineRule="auto"/>
              <w:rPr>
                <w:rFonts w:ascii="Times New Roman" w:eastAsia="Times New Roman" w:hAnsi="Times New Roman" w:cs="Times New Roman"/>
                <w:sz w:val="24"/>
                <w:szCs w:val="24"/>
              </w:rPr>
            </w:pPr>
            <w:hyperlink r:id="rId46" w:history="1">
              <w:r w:rsidR="00510ADD" w:rsidRPr="005A20A3">
                <w:rPr>
                  <w:rFonts w:ascii="Times New Roman" w:eastAsia="Times New Roman" w:hAnsi="Times New Roman" w:cs="Times New Roman"/>
                  <w:b/>
                  <w:bCs/>
                  <w:color w:val="000000"/>
                  <w:sz w:val="24"/>
                  <w:szCs w:val="24"/>
                </w:rPr>
                <w:t> 2/18</w:t>
              </w:r>
            </w:hyperlink>
            <w:r w:rsidR="00510ADD" w:rsidRPr="005A20A3">
              <w:rPr>
                <w:rFonts w:ascii="Times New Roman" w:eastAsia="Times New Roman" w:hAnsi="Times New Roman" w:cs="Times New Roman"/>
                <w:b/>
                <w:bCs/>
                <w:sz w:val="24"/>
                <w:szCs w:val="24"/>
              </w:rPr>
              <w:t>,  </w:t>
            </w:r>
            <w:hyperlink r:id="rId47" w:history="1">
              <w:r w:rsidR="00510ADD" w:rsidRPr="005A20A3">
                <w:rPr>
                  <w:rFonts w:ascii="Times New Roman" w:eastAsia="Times New Roman" w:hAnsi="Times New Roman" w:cs="Times New Roman"/>
                  <w:b/>
                  <w:bCs/>
                  <w:color w:val="000000"/>
                  <w:sz w:val="24"/>
                  <w:szCs w:val="24"/>
                </w:rPr>
                <w:t>10/24</w:t>
              </w:r>
            </w:hyperlink>
          </w:p>
        </w:tc>
      </w:tr>
      <w:tr w:rsidR="00510ADD" w:rsidRPr="005A20A3" w14:paraId="69A296BD" w14:textId="77777777" w:rsidTr="00B33816">
        <w:trPr>
          <w:trHeight w:val="360"/>
        </w:trPr>
        <w:tc>
          <w:tcPr>
            <w:tcW w:w="8923" w:type="dxa"/>
            <w:tcBorders>
              <w:top w:val="single" w:sz="6" w:space="0" w:color="E5E4E3"/>
              <w:left w:val="single" w:sz="6" w:space="0" w:color="E2E2E2"/>
              <w:bottom w:val="single" w:sz="6" w:space="0" w:color="E2E2E2"/>
              <w:right w:val="single" w:sz="6" w:space="0" w:color="E2E2E2"/>
            </w:tcBorders>
            <w:shd w:val="clear" w:color="auto" w:fill="F6F6F6"/>
            <w:tcMar>
              <w:top w:w="150" w:type="dxa"/>
              <w:left w:w="300" w:type="dxa"/>
              <w:bottom w:w="150" w:type="dxa"/>
              <w:right w:w="300" w:type="dxa"/>
            </w:tcMar>
            <w:hideMark/>
          </w:tcPr>
          <w:p w14:paraId="54BFDE0B" w14:textId="77777777" w:rsidR="00510ADD" w:rsidRPr="005A20A3" w:rsidRDefault="00510ADD" w:rsidP="00510ADD">
            <w:pPr>
              <w:spacing w:after="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t>Pravilnik o inkluzivnom obrazovanju</w:t>
            </w:r>
          </w:p>
        </w:tc>
        <w:tc>
          <w:tcPr>
            <w:tcW w:w="3969" w:type="dxa"/>
            <w:tcBorders>
              <w:top w:val="single" w:sz="6" w:space="0" w:color="E5E4E3"/>
              <w:left w:val="single" w:sz="6" w:space="0" w:color="E2E2E2"/>
              <w:bottom w:val="single" w:sz="6" w:space="0" w:color="E2E2E2"/>
              <w:right w:val="single" w:sz="6" w:space="0" w:color="E2E2E2"/>
            </w:tcBorders>
            <w:shd w:val="clear" w:color="auto" w:fill="F6F6F6"/>
            <w:tcMar>
              <w:top w:w="150" w:type="dxa"/>
              <w:left w:w="300" w:type="dxa"/>
              <w:bottom w:w="150" w:type="dxa"/>
              <w:right w:w="300" w:type="dxa"/>
            </w:tcMar>
            <w:hideMark/>
          </w:tcPr>
          <w:p w14:paraId="5FB6247C" w14:textId="77777777" w:rsidR="00510ADD" w:rsidRPr="005A20A3" w:rsidRDefault="006D0A87" w:rsidP="00510ADD">
            <w:pPr>
              <w:spacing w:after="0" w:line="240" w:lineRule="auto"/>
              <w:rPr>
                <w:rFonts w:ascii="Times New Roman" w:eastAsia="Times New Roman" w:hAnsi="Times New Roman" w:cs="Times New Roman"/>
                <w:sz w:val="24"/>
                <w:szCs w:val="24"/>
              </w:rPr>
            </w:pPr>
            <w:hyperlink r:id="rId48" w:history="1">
              <w:r w:rsidR="00510ADD" w:rsidRPr="005A20A3">
                <w:rPr>
                  <w:rFonts w:ascii="Times New Roman" w:eastAsia="Times New Roman" w:hAnsi="Times New Roman" w:cs="Times New Roman"/>
                  <w:b/>
                  <w:bCs/>
                  <w:color w:val="000000"/>
                  <w:sz w:val="24"/>
                  <w:szCs w:val="24"/>
                </w:rPr>
                <w:t>32/19, </w:t>
              </w:r>
            </w:hyperlink>
            <w:r w:rsidR="00510ADD" w:rsidRPr="005A20A3">
              <w:rPr>
                <w:rFonts w:ascii="Times New Roman" w:eastAsia="Times New Roman" w:hAnsi="Times New Roman" w:cs="Times New Roman"/>
                <w:b/>
                <w:bCs/>
                <w:sz w:val="24"/>
                <w:szCs w:val="24"/>
              </w:rPr>
              <w:t>     </w:t>
            </w:r>
            <w:hyperlink r:id="rId49" w:history="1">
              <w:r w:rsidR="00510ADD" w:rsidRPr="005A20A3">
                <w:rPr>
                  <w:rFonts w:ascii="Times New Roman" w:eastAsia="Times New Roman" w:hAnsi="Times New Roman" w:cs="Times New Roman"/>
                  <w:b/>
                  <w:bCs/>
                  <w:color w:val="000000"/>
                  <w:sz w:val="24"/>
                  <w:szCs w:val="24"/>
                </w:rPr>
                <w:t>30/24   </w:t>
              </w:r>
            </w:hyperlink>
            <w:r w:rsidR="00510ADD" w:rsidRPr="005A20A3">
              <w:rPr>
                <w:rFonts w:ascii="Times New Roman" w:eastAsia="Times New Roman" w:hAnsi="Times New Roman" w:cs="Times New Roman"/>
                <w:b/>
                <w:bCs/>
                <w:sz w:val="24"/>
                <w:szCs w:val="24"/>
              </w:rPr>
              <w:t>    </w:t>
            </w:r>
          </w:p>
        </w:tc>
      </w:tr>
      <w:tr w:rsidR="00510ADD" w:rsidRPr="005A20A3" w14:paraId="4BB327C4" w14:textId="77777777" w:rsidTr="00B33816">
        <w:trPr>
          <w:trHeight w:val="360"/>
        </w:trPr>
        <w:tc>
          <w:tcPr>
            <w:tcW w:w="8923" w:type="dxa"/>
            <w:tcBorders>
              <w:top w:val="single" w:sz="6" w:space="0" w:color="E5E4E3"/>
              <w:left w:val="single" w:sz="6" w:space="0" w:color="E2E2E2"/>
              <w:bottom w:val="single" w:sz="6" w:space="0" w:color="E2E2E2"/>
              <w:right w:val="single" w:sz="6" w:space="0" w:color="E2E2E2"/>
            </w:tcBorders>
            <w:shd w:val="clear" w:color="auto" w:fill="FFFFFF"/>
            <w:tcMar>
              <w:top w:w="150" w:type="dxa"/>
              <w:left w:w="300" w:type="dxa"/>
              <w:bottom w:w="150" w:type="dxa"/>
              <w:right w:w="300" w:type="dxa"/>
            </w:tcMar>
            <w:hideMark/>
          </w:tcPr>
          <w:p w14:paraId="1D7DCDDE" w14:textId="77777777" w:rsidR="00510ADD" w:rsidRPr="005A20A3" w:rsidRDefault="00510ADD" w:rsidP="00510ADD">
            <w:pPr>
              <w:spacing w:after="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t>Pravilnik o polaganju stručnog ispita odgajatelja, nastavnika i stručnih saradnika</w:t>
            </w:r>
          </w:p>
        </w:tc>
        <w:tc>
          <w:tcPr>
            <w:tcW w:w="3969" w:type="dxa"/>
            <w:tcBorders>
              <w:top w:val="single" w:sz="6" w:space="0" w:color="E5E4E3"/>
              <w:left w:val="single" w:sz="6" w:space="0" w:color="E2E2E2"/>
              <w:bottom w:val="single" w:sz="6" w:space="0" w:color="E2E2E2"/>
              <w:right w:val="single" w:sz="6" w:space="0" w:color="E2E2E2"/>
            </w:tcBorders>
            <w:shd w:val="clear" w:color="auto" w:fill="FFFFFF"/>
            <w:tcMar>
              <w:top w:w="150" w:type="dxa"/>
              <w:left w:w="300" w:type="dxa"/>
              <w:bottom w:w="150" w:type="dxa"/>
              <w:right w:w="300" w:type="dxa"/>
            </w:tcMar>
            <w:hideMark/>
          </w:tcPr>
          <w:p w14:paraId="7E4F8520" w14:textId="77777777" w:rsidR="00510ADD" w:rsidRPr="005A20A3" w:rsidRDefault="006D0A87" w:rsidP="00510ADD">
            <w:pPr>
              <w:spacing w:after="0" w:line="240" w:lineRule="auto"/>
              <w:rPr>
                <w:rFonts w:ascii="Times New Roman" w:eastAsia="Times New Roman" w:hAnsi="Times New Roman" w:cs="Times New Roman"/>
                <w:sz w:val="24"/>
                <w:szCs w:val="24"/>
              </w:rPr>
            </w:pPr>
            <w:hyperlink r:id="rId50" w:history="1">
              <w:r w:rsidR="00510ADD" w:rsidRPr="005A20A3">
                <w:rPr>
                  <w:rFonts w:ascii="Times New Roman" w:eastAsia="Times New Roman" w:hAnsi="Times New Roman" w:cs="Times New Roman"/>
                  <w:b/>
                  <w:bCs/>
                  <w:color w:val="000000"/>
                  <w:sz w:val="24"/>
                  <w:szCs w:val="24"/>
                </w:rPr>
                <w:t>12/00</w:t>
              </w:r>
            </w:hyperlink>
            <w:r w:rsidR="00510ADD" w:rsidRPr="005A20A3">
              <w:rPr>
                <w:rFonts w:ascii="Times New Roman" w:eastAsia="Times New Roman" w:hAnsi="Times New Roman" w:cs="Times New Roman"/>
                <w:b/>
                <w:bCs/>
                <w:sz w:val="24"/>
                <w:szCs w:val="24"/>
              </w:rPr>
              <w:t>, </w:t>
            </w:r>
            <w:hyperlink r:id="rId51" w:history="1">
              <w:r w:rsidR="00510ADD" w:rsidRPr="005A20A3">
                <w:rPr>
                  <w:rFonts w:ascii="Times New Roman" w:eastAsia="Times New Roman" w:hAnsi="Times New Roman" w:cs="Times New Roman"/>
                  <w:b/>
                  <w:bCs/>
                  <w:color w:val="000000"/>
                  <w:sz w:val="24"/>
                  <w:szCs w:val="24"/>
                </w:rPr>
                <w:t>10/01</w:t>
              </w:r>
            </w:hyperlink>
            <w:r w:rsidR="00510ADD" w:rsidRPr="005A20A3">
              <w:rPr>
                <w:rFonts w:ascii="Times New Roman" w:eastAsia="Times New Roman" w:hAnsi="Times New Roman" w:cs="Times New Roman"/>
                <w:b/>
                <w:bCs/>
                <w:sz w:val="24"/>
                <w:szCs w:val="24"/>
              </w:rPr>
              <w:t>, </w:t>
            </w:r>
            <w:hyperlink r:id="rId52" w:history="1">
              <w:r w:rsidR="00510ADD" w:rsidRPr="005A20A3">
                <w:rPr>
                  <w:rFonts w:ascii="Times New Roman" w:eastAsia="Times New Roman" w:hAnsi="Times New Roman" w:cs="Times New Roman"/>
                  <w:b/>
                  <w:bCs/>
                  <w:color w:val="000000"/>
                  <w:sz w:val="24"/>
                  <w:szCs w:val="24"/>
                </w:rPr>
                <w:t>22/04</w:t>
              </w:r>
            </w:hyperlink>
          </w:p>
        </w:tc>
      </w:tr>
      <w:tr w:rsidR="00510ADD" w:rsidRPr="005A20A3" w14:paraId="386454FB" w14:textId="77777777" w:rsidTr="00B33816">
        <w:trPr>
          <w:trHeight w:val="360"/>
        </w:trPr>
        <w:tc>
          <w:tcPr>
            <w:tcW w:w="8923" w:type="dxa"/>
            <w:tcBorders>
              <w:top w:val="single" w:sz="6" w:space="0" w:color="E5E4E3"/>
              <w:left w:val="single" w:sz="6" w:space="0" w:color="E2E2E2"/>
              <w:bottom w:val="single" w:sz="6" w:space="0" w:color="E2E2E2"/>
              <w:right w:val="single" w:sz="6" w:space="0" w:color="E2E2E2"/>
            </w:tcBorders>
            <w:shd w:val="clear" w:color="auto" w:fill="F6F6F6"/>
            <w:tcMar>
              <w:top w:w="150" w:type="dxa"/>
              <w:left w:w="300" w:type="dxa"/>
              <w:bottom w:w="150" w:type="dxa"/>
              <w:right w:w="300" w:type="dxa"/>
            </w:tcMar>
            <w:hideMark/>
          </w:tcPr>
          <w:p w14:paraId="33096FE2" w14:textId="77777777" w:rsidR="00510ADD" w:rsidRPr="005A20A3" w:rsidRDefault="00510ADD" w:rsidP="00510ADD">
            <w:pPr>
              <w:spacing w:after="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t>Pravilnik o prepoznavanju, prevenciji i zaštiti od diskriminacije u osnovnim školama</w:t>
            </w:r>
          </w:p>
          <w:p w14:paraId="0C15F73D" w14:textId="77777777" w:rsidR="00510ADD" w:rsidRPr="005A20A3" w:rsidRDefault="006D0A87" w:rsidP="00510ADD">
            <w:pPr>
              <w:spacing w:after="300" w:line="240" w:lineRule="auto"/>
              <w:rPr>
                <w:rFonts w:ascii="Times New Roman" w:eastAsia="Times New Roman" w:hAnsi="Times New Roman" w:cs="Times New Roman"/>
                <w:sz w:val="24"/>
                <w:szCs w:val="24"/>
              </w:rPr>
            </w:pPr>
            <w:hyperlink r:id="rId53" w:history="1">
              <w:r w:rsidR="00510ADD" w:rsidRPr="005A20A3">
                <w:rPr>
                  <w:rFonts w:ascii="Times New Roman" w:eastAsia="Times New Roman" w:hAnsi="Times New Roman" w:cs="Times New Roman"/>
                  <w:b/>
                  <w:bCs/>
                  <w:color w:val="000000"/>
                  <w:sz w:val="24"/>
                  <w:szCs w:val="24"/>
                </w:rPr>
                <w:t>Pravilnik o prepoznavanju, prevenciji i zaštiti od diskriminacije u osnovnim i srednjim školama </w:t>
              </w:r>
            </w:hyperlink>
          </w:p>
        </w:tc>
        <w:tc>
          <w:tcPr>
            <w:tcW w:w="3969" w:type="dxa"/>
            <w:tcBorders>
              <w:top w:val="single" w:sz="6" w:space="0" w:color="E5E4E3"/>
              <w:left w:val="single" w:sz="6" w:space="0" w:color="E2E2E2"/>
              <w:bottom w:val="single" w:sz="6" w:space="0" w:color="E2E2E2"/>
              <w:right w:val="single" w:sz="6" w:space="0" w:color="E2E2E2"/>
            </w:tcBorders>
            <w:shd w:val="clear" w:color="auto" w:fill="F6F6F6"/>
            <w:tcMar>
              <w:top w:w="150" w:type="dxa"/>
              <w:left w:w="300" w:type="dxa"/>
              <w:bottom w:w="150" w:type="dxa"/>
              <w:right w:w="300" w:type="dxa"/>
            </w:tcMar>
            <w:hideMark/>
          </w:tcPr>
          <w:p w14:paraId="41BA933C" w14:textId="77777777" w:rsidR="00510ADD" w:rsidRPr="005A20A3" w:rsidRDefault="006D0A87" w:rsidP="00510ADD">
            <w:pPr>
              <w:spacing w:after="0" w:line="240" w:lineRule="auto"/>
              <w:rPr>
                <w:rFonts w:ascii="Times New Roman" w:eastAsia="Times New Roman" w:hAnsi="Times New Roman" w:cs="Times New Roman"/>
                <w:sz w:val="24"/>
                <w:szCs w:val="24"/>
              </w:rPr>
            </w:pPr>
            <w:hyperlink r:id="rId54" w:history="1">
              <w:r w:rsidR="00510ADD" w:rsidRPr="005A20A3">
                <w:rPr>
                  <w:rFonts w:ascii="Times New Roman" w:eastAsia="Times New Roman" w:hAnsi="Times New Roman" w:cs="Times New Roman"/>
                  <w:b/>
                  <w:bCs/>
                  <w:color w:val="000000"/>
                  <w:sz w:val="24"/>
                  <w:szCs w:val="24"/>
                </w:rPr>
                <w:t>52/19</w:t>
              </w:r>
            </w:hyperlink>
          </w:p>
          <w:p w14:paraId="2DAF47DB" w14:textId="77777777" w:rsidR="00510ADD" w:rsidRPr="005A20A3" w:rsidRDefault="006D0A87" w:rsidP="00510ADD">
            <w:pPr>
              <w:spacing w:after="300" w:line="240" w:lineRule="auto"/>
              <w:rPr>
                <w:rFonts w:ascii="Times New Roman" w:eastAsia="Times New Roman" w:hAnsi="Times New Roman" w:cs="Times New Roman"/>
                <w:sz w:val="24"/>
                <w:szCs w:val="24"/>
              </w:rPr>
            </w:pPr>
            <w:hyperlink r:id="rId55" w:history="1">
              <w:r w:rsidR="00510ADD" w:rsidRPr="005A20A3">
                <w:rPr>
                  <w:rFonts w:ascii="Times New Roman" w:eastAsia="Times New Roman" w:hAnsi="Times New Roman" w:cs="Times New Roman"/>
                  <w:b/>
                  <w:bCs/>
                  <w:color w:val="000000"/>
                  <w:sz w:val="24"/>
                  <w:szCs w:val="24"/>
                </w:rPr>
                <w:t>8/25</w:t>
              </w:r>
            </w:hyperlink>
          </w:p>
        </w:tc>
      </w:tr>
      <w:tr w:rsidR="00510ADD" w:rsidRPr="005A20A3" w14:paraId="0BC1813D" w14:textId="77777777" w:rsidTr="00B33816">
        <w:trPr>
          <w:trHeight w:val="720"/>
        </w:trPr>
        <w:tc>
          <w:tcPr>
            <w:tcW w:w="8923" w:type="dxa"/>
            <w:tcBorders>
              <w:top w:val="single" w:sz="6" w:space="0" w:color="E5E4E3"/>
              <w:left w:val="single" w:sz="6" w:space="0" w:color="E2E2E2"/>
              <w:bottom w:val="single" w:sz="6" w:space="0" w:color="E2E2E2"/>
              <w:right w:val="single" w:sz="6" w:space="0" w:color="E2E2E2"/>
            </w:tcBorders>
            <w:shd w:val="clear" w:color="auto" w:fill="FFFFFF"/>
            <w:tcMar>
              <w:top w:w="150" w:type="dxa"/>
              <w:left w:w="300" w:type="dxa"/>
              <w:bottom w:w="150" w:type="dxa"/>
              <w:right w:w="300" w:type="dxa"/>
            </w:tcMar>
            <w:hideMark/>
          </w:tcPr>
          <w:p w14:paraId="7C1CF267" w14:textId="77777777" w:rsidR="00510ADD" w:rsidRPr="005A20A3" w:rsidRDefault="00510ADD" w:rsidP="00510ADD">
            <w:pPr>
              <w:spacing w:after="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lastRenderedPageBreak/>
              <w:t>Pravilnik o izboru, imenovanju i razrješenju direktora osnovnih škola Kantona Sarajevo</w:t>
            </w:r>
          </w:p>
        </w:tc>
        <w:tc>
          <w:tcPr>
            <w:tcW w:w="3969" w:type="dxa"/>
            <w:tcBorders>
              <w:top w:val="single" w:sz="6" w:space="0" w:color="E5E4E3"/>
              <w:left w:val="single" w:sz="6" w:space="0" w:color="E2E2E2"/>
              <w:bottom w:val="single" w:sz="6" w:space="0" w:color="E2E2E2"/>
              <w:right w:val="single" w:sz="6" w:space="0" w:color="E2E2E2"/>
            </w:tcBorders>
            <w:shd w:val="clear" w:color="auto" w:fill="FFFFFF"/>
            <w:tcMar>
              <w:top w:w="150" w:type="dxa"/>
              <w:left w:w="300" w:type="dxa"/>
              <w:bottom w:w="150" w:type="dxa"/>
              <w:right w:w="300" w:type="dxa"/>
            </w:tcMar>
            <w:hideMark/>
          </w:tcPr>
          <w:p w14:paraId="7D8C55B8" w14:textId="77777777" w:rsidR="00510ADD" w:rsidRPr="005A20A3" w:rsidRDefault="006D0A87" w:rsidP="00510ADD">
            <w:pPr>
              <w:spacing w:after="0" w:line="240" w:lineRule="auto"/>
              <w:rPr>
                <w:rFonts w:ascii="Times New Roman" w:eastAsia="Times New Roman" w:hAnsi="Times New Roman" w:cs="Times New Roman"/>
                <w:sz w:val="24"/>
                <w:szCs w:val="24"/>
              </w:rPr>
            </w:pPr>
            <w:hyperlink r:id="rId56" w:history="1">
              <w:r w:rsidR="00510ADD" w:rsidRPr="005A20A3">
                <w:rPr>
                  <w:rFonts w:ascii="Times New Roman" w:eastAsia="Times New Roman" w:hAnsi="Times New Roman" w:cs="Times New Roman"/>
                  <w:b/>
                  <w:bCs/>
                  <w:color w:val="000000"/>
                  <w:sz w:val="24"/>
                  <w:szCs w:val="24"/>
                </w:rPr>
                <w:t>2/18</w:t>
              </w:r>
            </w:hyperlink>
            <w:r w:rsidR="00510ADD" w:rsidRPr="005A20A3">
              <w:rPr>
                <w:rFonts w:ascii="Times New Roman" w:eastAsia="Times New Roman" w:hAnsi="Times New Roman" w:cs="Times New Roman"/>
                <w:b/>
                <w:bCs/>
                <w:sz w:val="24"/>
                <w:szCs w:val="24"/>
              </w:rPr>
              <w:t>, </w:t>
            </w:r>
            <w:hyperlink r:id="rId57" w:history="1">
              <w:r w:rsidR="00510ADD" w:rsidRPr="005A20A3">
                <w:rPr>
                  <w:rFonts w:ascii="Times New Roman" w:eastAsia="Times New Roman" w:hAnsi="Times New Roman" w:cs="Times New Roman"/>
                  <w:b/>
                  <w:bCs/>
                  <w:color w:val="000000"/>
                  <w:sz w:val="24"/>
                  <w:szCs w:val="24"/>
                </w:rPr>
                <w:t>32/18</w:t>
              </w:r>
            </w:hyperlink>
            <w:r w:rsidR="00510ADD" w:rsidRPr="005A20A3">
              <w:rPr>
                <w:rFonts w:ascii="Times New Roman" w:eastAsia="Times New Roman" w:hAnsi="Times New Roman" w:cs="Times New Roman"/>
                <w:b/>
                <w:bCs/>
                <w:sz w:val="24"/>
                <w:szCs w:val="24"/>
              </w:rPr>
              <w:t>, </w:t>
            </w:r>
            <w:hyperlink r:id="rId58" w:history="1">
              <w:r w:rsidR="00510ADD" w:rsidRPr="005A20A3">
                <w:rPr>
                  <w:rFonts w:ascii="Times New Roman" w:eastAsia="Times New Roman" w:hAnsi="Times New Roman" w:cs="Times New Roman"/>
                  <w:b/>
                  <w:bCs/>
                  <w:color w:val="000000"/>
                  <w:sz w:val="24"/>
                  <w:szCs w:val="24"/>
                </w:rPr>
                <w:t>30/19</w:t>
              </w:r>
            </w:hyperlink>
          </w:p>
        </w:tc>
      </w:tr>
      <w:tr w:rsidR="00510ADD" w:rsidRPr="005A20A3" w14:paraId="1C3F6D6A" w14:textId="77777777" w:rsidTr="00B33816">
        <w:trPr>
          <w:trHeight w:val="720"/>
        </w:trPr>
        <w:tc>
          <w:tcPr>
            <w:tcW w:w="8923" w:type="dxa"/>
            <w:tcBorders>
              <w:top w:val="single" w:sz="6" w:space="0" w:color="E5E4E3"/>
              <w:left w:val="single" w:sz="6" w:space="0" w:color="E2E2E2"/>
              <w:bottom w:val="single" w:sz="6" w:space="0" w:color="E2E2E2"/>
              <w:right w:val="single" w:sz="6" w:space="0" w:color="E2E2E2"/>
            </w:tcBorders>
            <w:shd w:val="clear" w:color="auto" w:fill="F6F6F6"/>
            <w:tcMar>
              <w:top w:w="150" w:type="dxa"/>
              <w:left w:w="300" w:type="dxa"/>
              <w:bottom w:w="150" w:type="dxa"/>
              <w:right w:w="300" w:type="dxa"/>
            </w:tcMar>
            <w:hideMark/>
          </w:tcPr>
          <w:p w14:paraId="1987AB59" w14:textId="77777777" w:rsidR="00510ADD" w:rsidRPr="005A20A3" w:rsidRDefault="00510ADD" w:rsidP="00510ADD">
            <w:pPr>
              <w:spacing w:after="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t>Pravilnik o vođenju pedagoške dokumentacije i evidencije u osnovnoj školi</w:t>
            </w:r>
          </w:p>
        </w:tc>
        <w:tc>
          <w:tcPr>
            <w:tcW w:w="3969" w:type="dxa"/>
            <w:tcBorders>
              <w:top w:val="single" w:sz="6" w:space="0" w:color="E5E4E3"/>
              <w:left w:val="single" w:sz="6" w:space="0" w:color="E2E2E2"/>
              <w:bottom w:val="single" w:sz="6" w:space="0" w:color="E2E2E2"/>
              <w:right w:val="single" w:sz="6" w:space="0" w:color="E2E2E2"/>
            </w:tcBorders>
            <w:shd w:val="clear" w:color="auto" w:fill="F6F6F6"/>
            <w:tcMar>
              <w:top w:w="150" w:type="dxa"/>
              <w:left w:w="300" w:type="dxa"/>
              <w:bottom w:w="150" w:type="dxa"/>
              <w:right w:w="300" w:type="dxa"/>
            </w:tcMar>
            <w:hideMark/>
          </w:tcPr>
          <w:p w14:paraId="04C532ED" w14:textId="77777777" w:rsidR="00510ADD" w:rsidRPr="005A20A3" w:rsidRDefault="006D0A87" w:rsidP="00510ADD">
            <w:pPr>
              <w:spacing w:after="0" w:line="240" w:lineRule="auto"/>
              <w:rPr>
                <w:rFonts w:ascii="Times New Roman" w:eastAsia="Times New Roman" w:hAnsi="Times New Roman" w:cs="Times New Roman"/>
                <w:sz w:val="24"/>
                <w:szCs w:val="24"/>
              </w:rPr>
            </w:pPr>
            <w:hyperlink r:id="rId59" w:history="1">
              <w:r w:rsidR="00510ADD" w:rsidRPr="005A20A3">
                <w:rPr>
                  <w:rFonts w:ascii="Times New Roman" w:eastAsia="Times New Roman" w:hAnsi="Times New Roman" w:cs="Times New Roman"/>
                  <w:b/>
                  <w:bCs/>
                  <w:color w:val="000000"/>
                  <w:sz w:val="24"/>
                  <w:szCs w:val="24"/>
                </w:rPr>
                <w:t>46/18 (dio 1/2)</w:t>
              </w:r>
            </w:hyperlink>
            <w:r w:rsidR="00510ADD" w:rsidRPr="005A20A3">
              <w:rPr>
                <w:rFonts w:ascii="Times New Roman" w:eastAsia="Times New Roman" w:hAnsi="Times New Roman" w:cs="Times New Roman"/>
                <w:b/>
                <w:bCs/>
                <w:sz w:val="24"/>
                <w:szCs w:val="24"/>
              </w:rPr>
              <w:t>, </w:t>
            </w:r>
            <w:hyperlink r:id="rId60" w:history="1">
              <w:r w:rsidR="00510ADD" w:rsidRPr="005A20A3">
                <w:rPr>
                  <w:rFonts w:ascii="Times New Roman" w:eastAsia="Times New Roman" w:hAnsi="Times New Roman" w:cs="Times New Roman"/>
                  <w:b/>
                  <w:bCs/>
                  <w:color w:val="000000"/>
                  <w:sz w:val="24"/>
                  <w:szCs w:val="24"/>
                </w:rPr>
                <w:t>46/18 (dio 2/2)</w:t>
              </w:r>
            </w:hyperlink>
            <w:r w:rsidR="00510ADD" w:rsidRPr="005A20A3">
              <w:rPr>
                <w:rFonts w:ascii="Times New Roman" w:eastAsia="Times New Roman" w:hAnsi="Times New Roman" w:cs="Times New Roman"/>
                <w:b/>
                <w:bCs/>
                <w:sz w:val="24"/>
                <w:szCs w:val="24"/>
              </w:rPr>
              <w:t>, </w:t>
            </w:r>
            <w:hyperlink r:id="rId61" w:history="1">
              <w:r w:rsidR="00510ADD" w:rsidRPr="005A20A3">
                <w:rPr>
                  <w:rFonts w:ascii="Times New Roman" w:eastAsia="Times New Roman" w:hAnsi="Times New Roman" w:cs="Times New Roman"/>
                  <w:b/>
                  <w:bCs/>
                  <w:color w:val="000000"/>
                  <w:sz w:val="24"/>
                  <w:szCs w:val="24"/>
                </w:rPr>
                <w:t>3/20</w:t>
              </w:r>
            </w:hyperlink>
            <w:r w:rsidR="00510ADD" w:rsidRPr="005A20A3">
              <w:rPr>
                <w:rFonts w:ascii="Times New Roman" w:eastAsia="Times New Roman" w:hAnsi="Times New Roman" w:cs="Times New Roman"/>
                <w:b/>
                <w:bCs/>
                <w:sz w:val="24"/>
                <w:szCs w:val="24"/>
              </w:rPr>
              <w:t>, </w:t>
            </w:r>
            <w:hyperlink r:id="rId62" w:history="1">
              <w:r w:rsidR="00510ADD" w:rsidRPr="005A20A3">
                <w:rPr>
                  <w:rFonts w:ascii="Times New Roman" w:eastAsia="Times New Roman" w:hAnsi="Times New Roman" w:cs="Times New Roman"/>
                  <w:b/>
                  <w:bCs/>
                  <w:color w:val="000000"/>
                  <w:sz w:val="24"/>
                  <w:szCs w:val="24"/>
                </w:rPr>
                <w:t>25/21</w:t>
              </w:r>
            </w:hyperlink>
            <w:r w:rsidR="00510ADD" w:rsidRPr="005A20A3">
              <w:rPr>
                <w:rFonts w:ascii="Times New Roman" w:eastAsia="Times New Roman" w:hAnsi="Times New Roman" w:cs="Times New Roman"/>
                <w:b/>
                <w:bCs/>
                <w:sz w:val="24"/>
                <w:szCs w:val="24"/>
              </w:rPr>
              <w:t>, </w:t>
            </w:r>
            <w:hyperlink r:id="rId63" w:history="1">
              <w:r w:rsidR="00510ADD" w:rsidRPr="005A20A3">
                <w:rPr>
                  <w:rFonts w:ascii="Times New Roman" w:eastAsia="Times New Roman" w:hAnsi="Times New Roman" w:cs="Times New Roman"/>
                  <w:b/>
                  <w:bCs/>
                  <w:color w:val="000000"/>
                  <w:sz w:val="24"/>
                  <w:szCs w:val="24"/>
                </w:rPr>
                <w:t>33/24</w:t>
              </w:r>
            </w:hyperlink>
          </w:p>
        </w:tc>
      </w:tr>
      <w:tr w:rsidR="00510ADD" w:rsidRPr="005A20A3" w14:paraId="40E77B82" w14:textId="77777777" w:rsidTr="00B33816">
        <w:trPr>
          <w:trHeight w:val="720"/>
        </w:trPr>
        <w:tc>
          <w:tcPr>
            <w:tcW w:w="8923" w:type="dxa"/>
            <w:tcBorders>
              <w:top w:val="single" w:sz="6" w:space="0" w:color="E5E4E3"/>
              <w:left w:val="single" w:sz="6" w:space="0" w:color="E2E2E2"/>
              <w:bottom w:val="single" w:sz="6" w:space="0" w:color="E2E2E2"/>
              <w:right w:val="single" w:sz="6" w:space="0" w:color="E2E2E2"/>
            </w:tcBorders>
            <w:shd w:val="clear" w:color="auto" w:fill="FFFFFF"/>
            <w:tcMar>
              <w:top w:w="150" w:type="dxa"/>
              <w:left w:w="300" w:type="dxa"/>
              <w:bottom w:w="150" w:type="dxa"/>
              <w:right w:w="300" w:type="dxa"/>
            </w:tcMar>
            <w:hideMark/>
          </w:tcPr>
          <w:p w14:paraId="485541A4" w14:textId="77777777" w:rsidR="00510ADD" w:rsidRPr="005A20A3" w:rsidRDefault="00510ADD" w:rsidP="00510ADD">
            <w:pPr>
              <w:spacing w:after="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t>Pravilnik o internoj evaluaciji znanja učenika osnovnih i srednjih škola i eksternoj procjeni znanja učenika osnovnih škola Kantona Sarajevo</w:t>
            </w:r>
          </w:p>
        </w:tc>
        <w:tc>
          <w:tcPr>
            <w:tcW w:w="3969" w:type="dxa"/>
            <w:tcBorders>
              <w:top w:val="single" w:sz="6" w:space="0" w:color="E5E4E3"/>
              <w:left w:val="single" w:sz="6" w:space="0" w:color="E2E2E2"/>
              <w:bottom w:val="single" w:sz="6" w:space="0" w:color="E2E2E2"/>
              <w:right w:val="single" w:sz="6" w:space="0" w:color="E2E2E2"/>
            </w:tcBorders>
            <w:shd w:val="clear" w:color="auto" w:fill="FFFFFF"/>
            <w:tcMar>
              <w:top w:w="150" w:type="dxa"/>
              <w:left w:w="300" w:type="dxa"/>
              <w:bottom w:w="150" w:type="dxa"/>
              <w:right w:w="300" w:type="dxa"/>
            </w:tcMar>
            <w:hideMark/>
          </w:tcPr>
          <w:p w14:paraId="09C40B05" w14:textId="77777777" w:rsidR="00510ADD" w:rsidRPr="005A20A3" w:rsidRDefault="006D0A87" w:rsidP="00510ADD">
            <w:pPr>
              <w:spacing w:after="0" w:line="240" w:lineRule="auto"/>
              <w:rPr>
                <w:rFonts w:ascii="Times New Roman" w:eastAsia="Times New Roman" w:hAnsi="Times New Roman" w:cs="Times New Roman"/>
                <w:sz w:val="24"/>
                <w:szCs w:val="24"/>
              </w:rPr>
            </w:pPr>
            <w:hyperlink r:id="rId64" w:history="1">
              <w:r w:rsidR="00510ADD" w:rsidRPr="005A20A3">
                <w:rPr>
                  <w:rFonts w:ascii="Times New Roman" w:eastAsia="Times New Roman" w:hAnsi="Times New Roman" w:cs="Times New Roman"/>
                  <w:b/>
                  <w:bCs/>
                  <w:color w:val="000000"/>
                  <w:sz w:val="24"/>
                  <w:szCs w:val="24"/>
                </w:rPr>
                <w:t>15/18</w:t>
              </w:r>
            </w:hyperlink>
          </w:p>
        </w:tc>
      </w:tr>
      <w:tr w:rsidR="00510ADD" w:rsidRPr="005A20A3" w14:paraId="39789802" w14:textId="77777777" w:rsidTr="00B33816">
        <w:trPr>
          <w:trHeight w:val="360"/>
        </w:trPr>
        <w:tc>
          <w:tcPr>
            <w:tcW w:w="8923" w:type="dxa"/>
            <w:tcBorders>
              <w:top w:val="single" w:sz="6" w:space="0" w:color="E5E4E3"/>
              <w:left w:val="single" w:sz="6" w:space="0" w:color="E2E2E2"/>
              <w:bottom w:val="single" w:sz="6" w:space="0" w:color="E2E2E2"/>
              <w:right w:val="single" w:sz="6" w:space="0" w:color="E2E2E2"/>
            </w:tcBorders>
            <w:shd w:val="clear" w:color="auto" w:fill="F6F6F6"/>
            <w:tcMar>
              <w:top w:w="150" w:type="dxa"/>
              <w:left w:w="300" w:type="dxa"/>
              <w:bottom w:w="150" w:type="dxa"/>
              <w:right w:w="300" w:type="dxa"/>
            </w:tcMar>
            <w:hideMark/>
          </w:tcPr>
          <w:p w14:paraId="0B7A0904" w14:textId="77777777" w:rsidR="00510ADD" w:rsidRPr="005A20A3" w:rsidRDefault="00510ADD" w:rsidP="00510ADD">
            <w:pPr>
              <w:spacing w:after="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t>Pravilnik o polaganju eksterne mature</w:t>
            </w:r>
          </w:p>
        </w:tc>
        <w:tc>
          <w:tcPr>
            <w:tcW w:w="3969" w:type="dxa"/>
            <w:tcBorders>
              <w:top w:val="single" w:sz="6" w:space="0" w:color="E5E4E3"/>
              <w:left w:val="single" w:sz="6" w:space="0" w:color="E2E2E2"/>
              <w:bottom w:val="single" w:sz="6" w:space="0" w:color="E2E2E2"/>
              <w:right w:val="single" w:sz="6" w:space="0" w:color="E2E2E2"/>
            </w:tcBorders>
            <w:shd w:val="clear" w:color="auto" w:fill="F6F6F6"/>
            <w:tcMar>
              <w:top w:w="150" w:type="dxa"/>
              <w:left w:w="300" w:type="dxa"/>
              <w:bottom w:w="150" w:type="dxa"/>
              <w:right w:w="300" w:type="dxa"/>
            </w:tcMar>
            <w:hideMark/>
          </w:tcPr>
          <w:p w14:paraId="63B8894F" w14:textId="77777777" w:rsidR="00510ADD" w:rsidRPr="005A20A3" w:rsidRDefault="006D0A87" w:rsidP="00510ADD">
            <w:pPr>
              <w:spacing w:after="0" w:line="240" w:lineRule="auto"/>
              <w:rPr>
                <w:rFonts w:ascii="Times New Roman" w:eastAsia="Times New Roman" w:hAnsi="Times New Roman" w:cs="Times New Roman"/>
                <w:sz w:val="24"/>
                <w:szCs w:val="24"/>
              </w:rPr>
            </w:pPr>
            <w:hyperlink r:id="rId65" w:history="1">
              <w:r w:rsidR="00510ADD" w:rsidRPr="005A20A3">
                <w:rPr>
                  <w:rFonts w:ascii="Times New Roman" w:eastAsia="Times New Roman" w:hAnsi="Times New Roman" w:cs="Times New Roman"/>
                  <w:b/>
                  <w:bCs/>
                  <w:color w:val="000000"/>
                  <w:sz w:val="24"/>
                  <w:szCs w:val="24"/>
                </w:rPr>
                <w:t>25/18</w:t>
              </w:r>
            </w:hyperlink>
            <w:r w:rsidR="00510ADD" w:rsidRPr="005A20A3">
              <w:rPr>
                <w:rFonts w:ascii="Times New Roman" w:eastAsia="Times New Roman" w:hAnsi="Times New Roman" w:cs="Times New Roman"/>
                <w:b/>
                <w:bCs/>
                <w:sz w:val="24"/>
                <w:szCs w:val="24"/>
              </w:rPr>
              <w:t>, </w:t>
            </w:r>
            <w:hyperlink r:id="rId66" w:history="1">
              <w:r w:rsidR="00510ADD" w:rsidRPr="005A20A3">
                <w:rPr>
                  <w:rFonts w:ascii="Times New Roman" w:eastAsia="Times New Roman" w:hAnsi="Times New Roman" w:cs="Times New Roman"/>
                  <w:b/>
                  <w:bCs/>
                  <w:color w:val="000000"/>
                  <w:sz w:val="24"/>
                  <w:szCs w:val="24"/>
                </w:rPr>
                <w:t>17/19</w:t>
              </w:r>
            </w:hyperlink>
            <w:r w:rsidR="00510ADD" w:rsidRPr="005A20A3">
              <w:rPr>
                <w:rFonts w:ascii="Times New Roman" w:eastAsia="Times New Roman" w:hAnsi="Times New Roman" w:cs="Times New Roman"/>
                <w:b/>
                <w:bCs/>
                <w:sz w:val="24"/>
                <w:szCs w:val="24"/>
              </w:rPr>
              <w:t>, </w:t>
            </w:r>
            <w:hyperlink r:id="rId67" w:history="1">
              <w:r w:rsidR="00510ADD" w:rsidRPr="005A20A3">
                <w:rPr>
                  <w:rFonts w:ascii="Times New Roman" w:eastAsia="Times New Roman" w:hAnsi="Times New Roman" w:cs="Times New Roman"/>
                  <w:b/>
                  <w:bCs/>
                  <w:color w:val="000000"/>
                  <w:sz w:val="24"/>
                  <w:szCs w:val="24"/>
                </w:rPr>
                <w:t>24/19</w:t>
              </w:r>
            </w:hyperlink>
          </w:p>
        </w:tc>
      </w:tr>
      <w:tr w:rsidR="00510ADD" w:rsidRPr="005A20A3" w14:paraId="57397491" w14:textId="77777777" w:rsidTr="00B33816">
        <w:trPr>
          <w:trHeight w:val="720"/>
        </w:trPr>
        <w:tc>
          <w:tcPr>
            <w:tcW w:w="8923" w:type="dxa"/>
            <w:tcBorders>
              <w:top w:val="single" w:sz="6" w:space="0" w:color="E5E4E3"/>
              <w:left w:val="single" w:sz="6" w:space="0" w:color="E2E2E2"/>
              <w:bottom w:val="single" w:sz="6" w:space="0" w:color="E2E2E2"/>
              <w:right w:val="single" w:sz="6" w:space="0" w:color="E2E2E2"/>
            </w:tcBorders>
            <w:shd w:val="clear" w:color="auto" w:fill="FFFFFF"/>
            <w:tcMar>
              <w:top w:w="150" w:type="dxa"/>
              <w:left w:w="300" w:type="dxa"/>
              <w:bottom w:w="150" w:type="dxa"/>
              <w:right w:w="300" w:type="dxa"/>
            </w:tcMar>
            <w:hideMark/>
          </w:tcPr>
          <w:p w14:paraId="626C4550" w14:textId="77777777" w:rsidR="00510ADD" w:rsidRPr="005A20A3" w:rsidRDefault="00510ADD" w:rsidP="00510ADD">
            <w:pPr>
              <w:spacing w:after="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t>Pravilnik o načinu i obliku provođenja odgojno-obrazovne podrške i stručnog tretmana učenika</w:t>
            </w:r>
          </w:p>
        </w:tc>
        <w:tc>
          <w:tcPr>
            <w:tcW w:w="3969" w:type="dxa"/>
            <w:tcBorders>
              <w:top w:val="single" w:sz="6" w:space="0" w:color="E5E4E3"/>
              <w:left w:val="single" w:sz="6" w:space="0" w:color="E2E2E2"/>
              <w:bottom w:val="single" w:sz="6" w:space="0" w:color="E2E2E2"/>
              <w:right w:val="single" w:sz="6" w:space="0" w:color="E2E2E2"/>
            </w:tcBorders>
            <w:shd w:val="clear" w:color="auto" w:fill="FFFFFF"/>
            <w:tcMar>
              <w:top w:w="150" w:type="dxa"/>
              <w:left w:w="300" w:type="dxa"/>
              <w:bottom w:w="150" w:type="dxa"/>
              <w:right w:w="300" w:type="dxa"/>
            </w:tcMar>
            <w:hideMark/>
          </w:tcPr>
          <w:p w14:paraId="6EABFDEE" w14:textId="77777777" w:rsidR="00510ADD" w:rsidRPr="005A20A3" w:rsidRDefault="006D0A87" w:rsidP="00510ADD">
            <w:pPr>
              <w:spacing w:after="0" w:line="240" w:lineRule="auto"/>
              <w:rPr>
                <w:rFonts w:ascii="Times New Roman" w:eastAsia="Times New Roman" w:hAnsi="Times New Roman" w:cs="Times New Roman"/>
                <w:sz w:val="24"/>
                <w:szCs w:val="24"/>
              </w:rPr>
            </w:pPr>
            <w:hyperlink r:id="rId68" w:history="1">
              <w:r w:rsidR="00510ADD" w:rsidRPr="005A20A3">
                <w:rPr>
                  <w:rFonts w:ascii="Times New Roman" w:eastAsia="Times New Roman" w:hAnsi="Times New Roman" w:cs="Times New Roman"/>
                  <w:b/>
                  <w:bCs/>
                  <w:color w:val="000000"/>
                  <w:sz w:val="24"/>
                  <w:szCs w:val="24"/>
                </w:rPr>
                <w:t>29/19  ,</w:t>
              </w:r>
            </w:hyperlink>
            <w:r w:rsidR="00510ADD" w:rsidRPr="005A20A3">
              <w:rPr>
                <w:rFonts w:ascii="Times New Roman" w:eastAsia="Times New Roman" w:hAnsi="Times New Roman" w:cs="Times New Roman"/>
                <w:b/>
                <w:bCs/>
                <w:sz w:val="24"/>
                <w:szCs w:val="24"/>
              </w:rPr>
              <w:t> </w:t>
            </w:r>
            <w:hyperlink r:id="rId69" w:history="1">
              <w:r w:rsidR="00510ADD" w:rsidRPr="005A20A3">
                <w:rPr>
                  <w:rFonts w:ascii="Times New Roman" w:eastAsia="Times New Roman" w:hAnsi="Times New Roman" w:cs="Times New Roman"/>
                  <w:b/>
                  <w:bCs/>
                  <w:color w:val="000000"/>
                  <w:sz w:val="24"/>
                  <w:szCs w:val="24"/>
                </w:rPr>
                <w:t>33/24</w:t>
              </w:r>
            </w:hyperlink>
          </w:p>
        </w:tc>
      </w:tr>
      <w:tr w:rsidR="00510ADD" w:rsidRPr="005A20A3" w14:paraId="5A11E9C5" w14:textId="77777777" w:rsidTr="00B33816">
        <w:trPr>
          <w:trHeight w:val="720"/>
        </w:trPr>
        <w:tc>
          <w:tcPr>
            <w:tcW w:w="8923" w:type="dxa"/>
            <w:tcBorders>
              <w:top w:val="single" w:sz="6" w:space="0" w:color="E5E4E3"/>
              <w:left w:val="single" w:sz="6" w:space="0" w:color="E2E2E2"/>
              <w:bottom w:val="single" w:sz="6" w:space="0" w:color="E2E2E2"/>
              <w:right w:val="single" w:sz="6" w:space="0" w:color="E2E2E2"/>
            </w:tcBorders>
            <w:shd w:val="clear" w:color="auto" w:fill="F6F6F6"/>
            <w:tcMar>
              <w:top w:w="150" w:type="dxa"/>
              <w:left w:w="300" w:type="dxa"/>
              <w:bottom w:w="150" w:type="dxa"/>
              <w:right w:w="300" w:type="dxa"/>
            </w:tcMar>
            <w:hideMark/>
          </w:tcPr>
          <w:p w14:paraId="5239C819" w14:textId="77777777" w:rsidR="00510ADD" w:rsidRPr="005A20A3" w:rsidRDefault="00510ADD" w:rsidP="00510ADD">
            <w:pPr>
              <w:spacing w:after="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t>Smjernice/shema komunikacije multisektorskog postupanja u iznenadnim, kriznim događajima u odgojno-obrazovnim ustanovama u Kantonu Sarajevo</w:t>
            </w:r>
          </w:p>
        </w:tc>
        <w:tc>
          <w:tcPr>
            <w:tcW w:w="3969" w:type="dxa"/>
            <w:tcBorders>
              <w:top w:val="single" w:sz="6" w:space="0" w:color="E5E4E3"/>
              <w:left w:val="single" w:sz="6" w:space="0" w:color="E2E2E2"/>
              <w:bottom w:val="single" w:sz="6" w:space="0" w:color="E2E2E2"/>
              <w:right w:val="single" w:sz="6" w:space="0" w:color="E2E2E2"/>
            </w:tcBorders>
            <w:shd w:val="clear" w:color="auto" w:fill="F6F6F6"/>
            <w:tcMar>
              <w:top w:w="150" w:type="dxa"/>
              <w:left w:w="300" w:type="dxa"/>
              <w:bottom w:w="150" w:type="dxa"/>
              <w:right w:w="300" w:type="dxa"/>
            </w:tcMar>
            <w:hideMark/>
          </w:tcPr>
          <w:p w14:paraId="0DBE56BB" w14:textId="77777777" w:rsidR="00510ADD" w:rsidRPr="005A20A3" w:rsidRDefault="006D0A87" w:rsidP="00510ADD">
            <w:pPr>
              <w:spacing w:after="0" w:line="240" w:lineRule="auto"/>
              <w:rPr>
                <w:rFonts w:ascii="Times New Roman" w:eastAsia="Times New Roman" w:hAnsi="Times New Roman" w:cs="Times New Roman"/>
                <w:sz w:val="24"/>
                <w:szCs w:val="24"/>
              </w:rPr>
            </w:pPr>
            <w:hyperlink r:id="rId70" w:history="1">
              <w:r w:rsidR="00510ADD" w:rsidRPr="005A20A3">
                <w:rPr>
                  <w:rFonts w:ascii="Times New Roman" w:eastAsia="Times New Roman" w:hAnsi="Times New Roman" w:cs="Times New Roman"/>
                  <w:b/>
                  <w:bCs/>
                  <w:color w:val="000000"/>
                  <w:sz w:val="24"/>
                  <w:szCs w:val="24"/>
                </w:rPr>
                <w:t>PDF</w:t>
              </w:r>
            </w:hyperlink>
          </w:p>
        </w:tc>
      </w:tr>
      <w:tr w:rsidR="00510ADD" w:rsidRPr="005A20A3" w14:paraId="26D44D23" w14:textId="77777777" w:rsidTr="00B33816">
        <w:trPr>
          <w:trHeight w:val="345"/>
        </w:trPr>
        <w:tc>
          <w:tcPr>
            <w:tcW w:w="8923" w:type="dxa"/>
            <w:tcBorders>
              <w:top w:val="single" w:sz="6" w:space="0" w:color="E5E4E3"/>
              <w:left w:val="single" w:sz="6" w:space="0" w:color="E2E2E2"/>
              <w:bottom w:val="single" w:sz="6" w:space="0" w:color="E2E2E2"/>
              <w:right w:val="single" w:sz="6" w:space="0" w:color="E2E2E2"/>
            </w:tcBorders>
            <w:shd w:val="clear" w:color="auto" w:fill="FFFFFF"/>
            <w:tcMar>
              <w:top w:w="150" w:type="dxa"/>
              <w:left w:w="300" w:type="dxa"/>
              <w:bottom w:w="150" w:type="dxa"/>
              <w:right w:w="300" w:type="dxa"/>
            </w:tcMar>
            <w:hideMark/>
          </w:tcPr>
          <w:p w14:paraId="7C42205A" w14:textId="77777777" w:rsidR="00510ADD" w:rsidRPr="005A20A3" w:rsidRDefault="00510ADD" w:rsidP="00510ADD">
            <w:pPr>
              <w:spacing w:after="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t>Pravilnik o izricanju odgojno-disciplinskih mjera u osnovnim i srednjim školama</w:t>
            </w:r>
          </w:p>
        </w:tc>
        <w:tc>
          <w:tcPr>
            <w:tcW w:w="3969" w:type="dxa"/>
            <w:tcBorders>
              <w:top w:val="single" w:sz="6" w:space="0" w:color="E5E4E3"/>
              <w:left w:val="single" w:sz="6" w:space="0" w:color="E2E2E2"/>
              <w:bottom w:val="single" w:sz="6" w:space="0" w:color="E2E2E2"/>
              <w:right w:val="single" w:sz="6" w:space="0" w:color="E2E2E2"/>
            </w:tcBorders>
            <w:shd w:val="clear" w:color="auto" w:fill="FFFFFF"/>
            <w:tcMar>
              <w:top w:w="150" w:type="dxa"/>
              <w:left w:w="300" w:type="dxa"/>
              <w:bottom w:w="150" w:type="dxa"/>
              <w:right w:w="300" w:type="dxa"/>
            </w:tcMar>
            <w:hideMark/>
          </w:tcPr>
          <w:p w14:paraId="0FE00B38" w14:textId="77777777" w:rsidR="00510ADD" w:rsidRPr="005A20A3" w:rsidRDefault="006D0A87" w:rsidP="00510ADD">
            <w:pPr>
              <w:spacing w:after="0" w:line="240" w:lineRule="auto"/>
              <w:rPr>
                <w:rFonts w:ascii="Times New Roman" w:eastAsia="Times New Roman" w:hAnsi="Times New Roman" w:cs="Times New Roman"/>
                <w:sz w:val="24"/>
                <w:szCs w:val="24"/>
              </w:rPr>
            </w:pPr>
            <w:hyperlink r:id="rId71" w:history="1">
              <w:r w:rsidR="00510ADD" w:rsidRPr="005A20A3">
                <w:rPr>
                  <w:rFonts w:ascii="Times New Roman" w:eastAsia="Times New Roman" w:hAnsi="Times New Roman" w:cs="Times New Roman"/>
                  <w:b/>
                  <w:bCs/>
                  <w:color w:val="000000"/>
                  <w:sz w:val="24"/>
                  <w:szCs w:val="24"/>
                </w:rPr>
                <w:t>33/24</w:t>
              </w:r>
            </w:hyperlink>
          </w:p>
          <w:p w14:paraId="211B13D3" w14:textId="77777777" w:rsidR="00510ADD" w:rsidRPr="005A20A3" w:rsidRDefault="006D0A87" w:rsidP="00510ADD">
            <w:pPr>
              <w:spacing w:after="300" w:line="240" w:lineRule="auto"/>
              <w:rPr>
                <w:rFonts w:ascii="Times New Roman" w:eastAsia="Times New Roman" w:hAnsi="Times New Roman" w:cs="Times New Roman"/>
                <w:sz w:val="24"/>
                <w:szCs w:val="24"/>
              </w:rPr>
            </w:pPr>
            <w:hyperlink r:id="rId72" w:history="1">
              <w:r w:rsidR="00510ADD" w:rsidRPr="005A20A3">
                <w:rPr>
                  <w:rFonts w:ascii="Times New Roman" w:eastAsia="Times New Roman" w:hAnsi="Times New Roman" w:cs="Times New Roman"/>
                  <w:color w:val="000000"/>
                  <w:sz w:val="24"/>
                  <w:szCs w:val="24"/>
                </w:rPr>
                <w:t>51/24</w:t>
              </w:r>
            </w:hyperlink>
          </w:p>
        </w:tc>
      </w:tr>
      <w:tr w:rsidR="00510ADD" w:rsidRPr="005A20A3" w14:paraId="6CF3D929" w14:textId="77777777" w:rsidTr="00B33816">
        <w:trPr>
          <w:trHeight w:val="1080"/>
        </w:trPr>
        <w:tc>
          <w:tcPr>
            <w:tcW w:w="8923" w:type="dxa"/>
            <w:tcBorders>
              <w:top w:val="single" w:sz="6" w:space="0" w:color="E5E4E3"/>
              <w:left w:val="single" w:sz="6" w:space="0" w:color="E2E2E2"/>
              <w:bottom w:val="single" w:sz="6" w:space="0" w:color="E2E2E2"/>
              <w:right w:val="single" w:sz="6" w:space="0" w:color="E2E2E2"/>
            </w:tcBorders>
            <w:shd w:val="clear" w:color="auto" w:fill="F6F6F6"/>
            <w:tcMar>
              <w:top w:w="150" w:type="dxa"/>
              <w:left w:w="300" w:type="dxa"/>
              <w:bottom w:w="150" w:type="dxa"/>
              <w:right w:w="300" w:type="dxa"/>
            </w:tcMar>
            <w:hideMark/>
          </w:tcPr>
          <w:p w14:paraId="399FF621" w14:textId="77777777" w:rsidR="00510ADD" w:rsidRPr="005A20A3" w:rsidRDefault="00510ADD" w:rsidP="00510ADD">
            <w:pPr>
              <w:spacing w:after="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lastRenderedPageBreak/>
              <w:t>Pedagoški standradi i normativi za osnovni odgoj i obrazovanje u osnovnoj i srednjoj školi</w:t>
            </w:r>
          </w:p>
        </w:tc>
        <w:tc>
          <w:tcPr>
            <w:tcW w:w="3969" w:type="dxa"/>
            <w:tcBorders>
              <w:top w:val="single" w:sz="6" w:space="0" w:color="E5E4E3"/>
              <w:left w:val="single" w:sz="6" w:space="0" w:color="E2E2E2"/>
              <w:bottom w:val="single" w:sz="6" w:space="0" w:color="E2E2E2"/>
              <w:right w:val="single" w:sz="6" w:space="0" w:color="E2E2E2"/>
            </w:tcBorders>
            <w:shd w:val="clear" w:color="auto" w:fill="F6F6F6"/>
            <w:tcMar>
              <w:top w:w="150" w:type="dxa"/>
              <w:left w:w="300" w:type="dxa"/>
              <w:bottom w:w="150" w:type="dxa"/>
              <w:right w:w="300" w:type="dxa"/>
            </w:tcMar>
            <w:hideMark/>
          </w:tcPr>
          <w:p w14:paraId="48B23597" w14:textId="77777777" w:rsidR="00510ADD" w:rsidRPr="005A20A3" w:rsidRDefault="006D0A87" w:rsidP="00510ADD">
            <w:pPr>
              <w:spacing w:after="0" w:line="240" w:lineRule="auto"/>
              <w:rPr>
                <w:rFonts w:ascii="Times New Roman" w:eastAsia="Times New Roman" w:hAnsi="Times New Roman" w:cs="Times New Roman"/>
                <w:sz w:val="24"/>
                <w:szCs w:val="24"/>
              </w:rPr>
            </w:pPr>
            <w:hyperlink r:id="rId73" w:history="1">
              <w:r w:rsidR="00510ADD" w:rsidRPr="005A20A3">
                <w:rPr>
                  <w:rFonts w:ascii="Times New Roman" w:eastAsia="Times New Roman" w:hAnsi="Times New Roman" w:cs="Times New Roman"/>
                  <w:b/>
                  <w:bCs/>
                  <w:color w:val="000000"/>
                  <w:sz w:val="24"/>
                  <w:szCs w:val="24"/>
                </w:rPr>
                <w:t>10/24</w:t>
              </w:r>
            </w:hyperlink>
          </w:p>
          <w:p w14:paraId="77BEC761" w14:textId="77777777" w:rsidR="00510ADD" w:rsidRPr="005A20A3" w:rsidRDefault="006D0A87" w:rsidP="00510ADD">
            <w:pPr>
              <w:spacing w:after="300" w:line="240" w:lineRule="auto"/>
              <w:rPr>
                <w:rFonts w:ascii="Times New Roman" w:eastAsia="Times New Roman" w:hAnsi="Times New Roman" w:cs="Times New Roman"/>
                <w:sz w:val="24"/>
                <w:szCs w:val="24"/>
              </w:rPr>
            </w:pPr>
            <w:hyperlink r:id="rId74" w:history="1">
              <w:r w:rsidR="00510ADD" w:rsidRPr="005A20A3">
                <w:rPr>
                  <w:rFonts w:ascii="Times New Roman" w:eastAsia="Times New Roman" w:hAnsi="Times New Roman" w:cs="Times New Roman"/>
                  <w:b/>
                  <w:bCs/>
                  <w:color w:val="000000"/>
                  <w:sz w:val="24"/>
                  <w:szCs w:val="24"/>
                </w:rPr>
                <w:t>3/25</w:t>
              </w:r>
            </w:hyperlink>
          </w:p>
        </w:tc>
      </w:tr>
      <w:tr w:rsidR="00510ADD" w:rsidRPr="005A20A3" w14:paraId="06631A3D" w14:textId="77777777" w:rsidTr="00B33816">
        <w:trPr>
          <w:trHeight w:val="360"/>
        </w:trPr>
        <w:tc>
          <w:tcPr>
            <w:tcW w:w="8923" w:type="dxa"/>
            <w:tcBorders>
              <w:top w:val="single" w:sz="6" w:space="0" w:color="E5E4E3"/>
              <w:left w:val="single" w:sz="6" w:space="0" w:color="E2E2E2"/>
              <w:bottom w:val="single" w:sz="6" w:space="0" w:color="E2E2E2"/>
              <w:right w:val="single" w:sz="6" w:space="0" w:color="E2E2E2"/>
            </w:tcBorders>
            <w:shd w:val="clear" w:color="auto" w:fill="FFFFFF"/>
            <w:tcMar>
              <w:top w:w="150" w:type="dxa"/>
              <w:left w:w="300" w:type="dxa"/>
              <w:bottom w:w="150" w:type="dxa"/>
              <w:right w:w="300" w:type="dxa"/>
            </w:tcMar>
            <w:hideMark/>
          </w:tcPr>
          <w:p w14:paraId="61DEDCB9" w14:textId="77777777" w:rsidR="00510ADD" w:rsidRPr="005A20A3" w:rsidRDefault="00510ADD" w:rsidP="00510ADD">
            <w:pPr>
              <w:spacing w:after="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t>Odluka o kriterijima za upis učenika u prvi razred srednjih škola Kantona Sarajevo</w:t>
            </w:r>
          </w:p>
        </w:tc>
        <w:tc>
          <w:tcPr>
            <w:tcW w:w="3969" w:type="dxa"/>
            <w:tcBorders>
              <w:top w:val="single" w:sz="6" w:space="0" w:color="E5E4E3"/>
              <w:left w:val="single" w:sz="6" w:space="0" w:color="E2E2E2"/>
              <w:bottom w:val="single" w:sz="6" w:space="0" w:color="E2E2E2"/>
              <w:right w:val="single" w:sz="6" w:space="0" w:color="E2E2E2"/>
            </w:tcBorders>
            <w:shd w:val="clear" w:color="auto" w:fill="FFFFFF"/>
            <w:tcMar>
              <w:top w:w="150" w:type="dxa"/>
              <w:left w:w="300" w:type="dxa"/>
              <w:bottom w:w="150" w:type="dxa"/>
              <w:right w:w="300" w:type="dxa"/>
            </w:tcMar>
            <w:hideMark/>
          </w:tcPr>
          <w:p w14:paraId="3DC69586" w14:textId="77777777" w:rsidR="00510ADD" w:rsidRPr="005A20A3" w:rsidRDefault="006D0A87" w:rsidP="00510ADD">
            <w:pPr>
              <w:spacing w:after="0" w:line="240" w:lineRule="auto"/>
              <w:rPr>
                <w:rFonts w:ascii="Times New Roman" w:eastAsia="Times New Roman" w:hAnsi="Times New Roman" w:cs="Times New Roman"/>
                <w:sz w:val="24"/>
                <w:szCs w:val="24"/>
              </w:rPr>
            </w:pPr>
            <w:hyperlink r:id="rId75" w:history="1">
              <w:r w:rsidR="00510ADD" w:rsidRPr="005A20A3">
                <w:rPr>
                  <w:rFonts w:ascii="Times New Roman" w:eastAsia="Times New Roman" w:hAnsi="Times New Roman" w:cs="Times New Roman"/>
                  <w:b/>
                  <w:bCs/>
                  <w:color w:val="000000"/>
                  <w:sz w:val="24"/>
                  <w:szCs w:val="24"/>
                </w:rPr>
                <w:t>11/25</w:t>
              </w:r>
            </w:hyperlink>
          </w:p>
        </w:tc>
      </w:tr>
      <w:tr w:rsidR="00510ADD" w:rsidRPr="005A20A3" w14:paraId="387C3E32" w14:textId="77777777" w:rsidTr="00B33816">
        <w:trPr>
          <w:trHeight w:val="480"/>
        </w:trPr>
        <w:tc>
          <w:tcPr>
            <w:tcW w:w="8923" w:type="dxa"/>
            <w:tcBorders>
              <w:top w:val="single" w:sz="6" w:space="0" w:color="E5E4E3"/>
              <w:left w:val="single" w:sz="6" w:space="0" w:color="E2E2E2"/>
              <w:bottom w:val="single" w:sz="6" w:space="0" w:color="E2E2E2"/>
              <w:right w:val="single" w:sz="6" w:space="0" w:color="E2E2E2"/>
            </w:tcBorders>
            <w:shd w:val="clear" w:color="auto" w:fill="F6F6F6"/>
            <w:tcMar>
              <w:top w:w="150" w:type="dxa"/>
              <w:left w:w="300" w:type="dxa"/>
              <w:bottom w:w="150" w:type="dxa"/>
              <w:right w:w="300" w:type="dxa"/>
            </w:tcMar>
            <w:hideMark/>
          </w:tcPr>
          <w:p w14:paraId="22F2407F" w14:textId="77777777" w:rsidR="00510ADD" w:rsidRPr="005A20A3" w:rsidRDefault="00510ADD" w:rsidP="00510ADD">
            <w:pPr>
              <w:spacing w:after="0" w:line="240" w:lineRule="auto"/>
              <w:rPr>
                <w:rFonts w:ascii="Times New Roman" w:eastAsia="Times New Roman" w:hAnsi="Times New Roman" w:cs="Times New Roman"/>
                <w:sz w:val="24"/>
                <w:szCs w:val="24"/>
              </w:rPr>
            </w:pPr>
            <w:r w:rsidRPr="005A20A3">
              <w:rPr>
                <w:rFonts w:ascii="Times New Roman" w:eastAsia="Times New Roman" w:hAnsi="Times New Roman" w:cs="Times New Roman"/>
                <w:b/>
                <w:bCs/>
                <w:sz w:val="24"/>
                <w:szCs w:val="24"/>
              </w:rPr>
              <w:t>Pravilnik o izboru, razrješenju, nadležnostima i načinu rada Školskog odbora osnovne škole, srednje škole, srednjoškolskog i školskog centra na području Kantona Sarajevo</w:t>
            </w:r>
          </w:p>
        </w:tc>
        <w:tc>
          <w:tcPr>
            <w:tcW w:w="3969" w:type="dxa"/>
            <w:tcBorders>
              <w:top w:val="single" w:sz="6" w:space="0" w:color="E5E4E3"/>
              <w:left w:val="single" w:sz="6" w:space="0" w:color="E2E2E2"/>
              <w:bottom w:val="single" w:sz="6" w:space="0" w:color="E2E2E2"/>
              <w:right w:val="single" w:sz="6" w:space="0" w:color="E2E2E2"/>
            </w:tcBorders>
            <w:shd w:val="clear" w:color="auto" w:fill="F6F6F6"/>
            <w:tcMar>
              <w:top w:w="150" w:type="dxa"/>
              <w:left w:w="300" w:type="dxa"/>
              <w:bottom w:w="150" w:type="dxa"/>
              <w:right w:w="300" w:type="dxa"/>
            </w:tcMar>
            <w:hideMark/>
          </w:tcPr>
          <w:p w14:paraId="42A113AA" w14:textId="77777777" w:rsidR="00510ADD" w:rsidRPr="005A20A3" w:rsidRDefault="006D0A87" w:rsidP="00510ADD">
            <w:pPr>
              <w:spacing w:after="0" w:line="240" w:lineRule="auto"/>
              <w:rPr>
                <w:rFonts w:ascii="Times New Roman" w:eastAsia="Times New Roman" w:hAnsi="Times New Roman" w:cs="Times New Roman"/>
                <w:sz w:val="24"/>
                <w:szCs w:val="24"/>
              </w:rPr>
            </w:pPr>
            <w:hyperlink r:id="rId76" w:history="1">
              <w:r w:rsidR="00510ADD" w:rsidRPr="005A20A3">
                <w:rPr>
                  <w:rFonts w:ascii="Times New Roman" w:eastAsia="Times New Roman" w:hAnsi="Times New Roman" w:cs="Times New Roman"/>
                  <w:color w:val="000000"/>
                  <w:sz w:val="24"/>
                  <w:szCs w:val="24"/>
                </w:rPr>
                <w:t>46/24</w:t>
              </w:r>
            </w:hyperlink>
          </w:p>
        </w:tc>
      </w:tr>
    </w:tbl>
    <w:p w14:paraId="116ACB0D" w14:textId="77777777" w:rsidR="00220B85" w:rsidRPr="005A20A3" w:rsidRDefault="00220B85" w:rsidP="00893649">
      <w:pPr>
        <w:rPr>
          <w:rFonts w:ascii="Times New Roman" w:hAnsi="Times New Roman" w:cs="Times New Roman"/>
          <w:sz w:val="24"/>
          <w:szCs w:val="24"/>
          <w:lang w:val="bs-Latn-BA"/>
        </w:rPr>
      </w:pPr>
    </w:p>
    <w:p w14:paraId="48FC5EC1" w14:textId="77777777" w:rsidR="00903A8E" w:rsidRDefault="00903A8E" w:rsidP="00893649">
      <w:pPr>
        <w:rPr>
          <w:rFonts w:ascii="Times New Roman" w:hAnsi="Times New Roman" w:cs="Times New Roman"/>
          <w:sz w:val="24"/>
          <w:szCs w:val="24"/>
          <w:lang w:val="bs-Latn-BA"/>
        </w:rPr>
      </w:pPr>
    </w:p>
    <w:p w14:paraId="29B94F16" w14:textId="77777777" w:rsidR="00441270" w:rsidRDefault="00441270" w:rsidP="00893649">
      <w:pPr>
        <w:rPr>
          <w:rFonts w:ascii="Times New Roman" w:hAnsi="Times New Roman" w:cs="Times New Roman"/>
          <w:sz w:val="24"/>
          <w:szCs w:val="24"/>
          <w:lang w:val="bs-Latn-BA"/>
        </w:rPr>
      </w:pPr>
    </w:p>
    <w:p w14:paraId="55A85417" w14:textId="77777777" w:rsidR="00441270" w:rsidRDefault="00441270" w:rsidP="00893649">
      <w:pPr>
        <w:rPr>
          <w:rFonts w:ascii="Times New Roman" w:hAnsi="Times New Roman" w:cs="Times New Roman"/>
          <w:sz w:val="24"/>
          <w:szCs w:val="24"/>
          <w:lang w:val="bs-Latn-BA"/>
        </w:rPr>
      </w:pPr>
    </w:p>
    <w:p w14:paraId="0D22AF1A" w14:textId="77777777" w:rsidR="00441270" w:rsidRDefault="00441270" w:rsidP="00893649">
      <w:pPr>
        <w:rPr>
          <w:rFonts w:ascii="Times New Roman" w:hAnsi="Times New Roman" w:cs="Times New Roman"/>
          <w:sz w:val="24"/>
          <w:szCs w:val="24"/>
          <w:lang w:val="bs-Latn-BA"/>
        </w:rPr>
      </w:pPr>
    </w:p>
    <w:p w14:paraId="626D6CFD" w14:textId="77777777" w:rsidR="00441270" w:rsidRDefault="00441270" w:rsidP="00893649">
      <w:pPr>
        <w:rPr>
          <w:rFonts w:ascii="Times New Roman" w:hAnsi="Times New Roman" w:cs="Times New Roman"/>
          <w:sz w:val="24"/>
          <w:szCs w:val="24"/>
          <w:lang w:val="bs-Latn-BA"/>
        </w:rPr>
      </w:pPr>
    </w:p>
    <w:p w14:paraId="2ED28524" w14:textId="77777777" w:rsidR="00441270" w:rsidRPr="005A20A3" w:rsidRDefault="00441270" w:rsidP="00893649">
      <w:pPr>
        <w:rPr>
          <w:rFonts w:ascii="Times New Roman" w:hAnsi="Times New Roman" w:cs="Times New Roman"/>
          <w:sz w:val="24"/>
          <w:szCs w:val="24"/>
          <w:lang w:val="bs-Latn-BA"/>
        </w:rPr>
      </w:pPr>
    </w:p>
    <w:p w14:paraId="14CBF253" w14:textId="77777777" w:rsidR="00903A8E" w:rsidRPr="005A20A3" w:rsidRDefault="00903A8E" w:rsidP="00893649">
      <w:pPr>
        <w:rPr>
          <w:rFonts w:ascii="Times New Roman" w:hAnsi="Times New Roman" w:cs="Times New Roman"/>
          <w:sz w:val="24"/>
          <w:szCs w:val="24"/>
          <w:lang w:val="bs-Latn-BA"/>
        </w:rPr>
      </w:pPr>
    </w:p>
    <w:p w14:paraId="23911C29" w14:textId="0E86D3E1" w:rsidR="00220B85" w:rsidRPr="00441270" w:rsidRDefault="00FB0A82" w:rsidP="00FB0A82">
      <w:pPr>
        <w:pStyle w:val="ListParagraph"/>
        <w:numPr>
          <w:ilvl w:val="0"/>
          <w:numId w:val="20"/>
        </w:numPr>
        <w:rPr>
          <w:rFonts w:ascii="Times New Roman" w:hAnsi="Times New Roman" w:cs="Times New Roman"/>
          <w:b/>
          <w:bCs/>
          <w:i/>
          <w:sz w:val="24"/>
          <w:szCs w:val="24"/>
          <w:u w:val="single"/>
          <w:lang w:val="bs-Latn-BA"/>
        </w:rPr>
      </w:pPr>
      <w:r w:rsidRPr="00441270">
        <w:rPr>
          <w:rFonts w:ascii="Times New Roman" w:hAnsi="Times New Roman" w:cs="Times New Roman"/>
          <w:b/>
          <w:bCs/>
          <w:sz w:val="24"/>
          <w:szCs w:val="24"/>
          <w:lang w:val="bs-Latn-BA"/>
        </w:rPr>
        <w:lastRenderedPageBreak/>
        <w:t>OPIS RADNIH MJESTA, PROCESA I POSLOVA KOJI SU NAROČITO PODLOŽNI KORUPCIJI I DRUGIM OBLICIMA NARUŠAVANJA INTEGRITETA</w:t>
      </w:r>
    </w:p>
    <w:p w14:paraId="0EF34DE5" w14:textId="77777777" w:rsidR="00441270" w:rsidRPr="00441270" w:rsidRDefault="00441270" w:rsidP="00441270">
      <w:pPr>
        <w:pStyle w:val="ListParagraph"/>
        <w:rPr>
          <w:rFonts w:ascii="Times New Roman" w:hAnsi="Times New Roman" w:cs="Times New Roman"/>
          <w:b/>
          <w:bCs/>
          <w:i/>
          <w:sz w:val="24"/>
          <w:szCs w:val="24"/>
          <w:u w:val="single"/>
          <w:lang w:val="bs-Latn-BA"/>
        </w:rPr>
      </w:pPr>
    </w:p>
    <w:p w14:paraId="10F218C1" w14:textId="77777777" w:rsidR="00220B85" w:rsidRPr="005A20A3" w:rsidRDefault="00220B85" w:rsidP="002769B1">
      <w:pPr>
        <w:jc w:val="both"/>
        <w:rPr>
          <w:rFonts w:ascii="Times New Roman" w:hAnsi="Times New Roman" w:cs="Times New Roman"/>
          <w:sz w:val="24"/>
          <w:szCs w:val="24"/>
          <w:lang w:val="bs-Latn-BA"/>
        </w:rPr>
      </w:pPr>
      <w:r w:rsidRPr="005A20A3">
        <w:rPr>
          <w:rFonts w:ascii="Times New Roman" w:hAnsi="Times New Roman" w:cs="Times New Roman"/>
          <w:sz w:val="24"/>
          <w:szCs w:val="24"/>
          <w:lang w:val="bs-Latn-BA"/>
        </w:rPr>
        <w:t>U procesu izrade plana integriteta radna grupa je na osnovu izvršenog uvida  u prethodno navedenu relevantnu i raspoloživu dokumentaciju kojiom se ukazuje na nepravilnosti i koruptivne rizike, identifikovala rizične procese i poslove koji su naročito podložni korupciji i drugim oblicima narušavanja integriteta, kao i rizična radna mjesta unutar istih procesa i poslova.</w:t>
      </w:r>
    </w:p>
    <w:p w14:paraId="32AC5F02" w14:textId="77777777" w:rsidR="00220B85" w:rsidRPr="005A20A3" w:rsidRDefault="00220B85" w:rsidP="002769B1">
      <w:pPr>
        <w:jc w:val="both"/>
        <w:rPr>
          <w:rFonts w:ascii="Times New Roman" w:hAnsi="Times New Roman" w:cs="Times New Roman"/>
          <w:sz w:val="24"/>
          <w:szCs w:val="24"/>
          <w:lang w:val="bs-Latn-BA"/>
        </w:rPr>
      </w:pPr>
      <w:r w:rsidRPr="005A20A3">
        <w:rPr>
          <w:rFonts w:ascii="Times New Roman" w:hAnsi="Times New Roman" w:cs="Times New Roman"/>
          <w:sz w:val="24"/>
          <w:szCs w:val="24"/>
          <w:lang w:val="bs-Latn-BA"/>
        </w:rPr>
        <w:t>Takozvana rizična radna mjesta koja su podložna korupciji i narušavanju integriteta su ona radna mjesta čiji nosioci učestvuju u provođenju utvrđenih rizičnih procesa, a samim time su zaduženi za provođenje privremenih mjera za smanjenje rizika od korupcije i drugih oblika narušavanja integriteta.</w:t>
      </w:r>
    </w:p>
    <w:p w14:paraId="19C5A0BA" w14:textId="77777777" w:rsidR="00220B85" w:rsidRPr="005A20A3" w:rsidRDefault="00220B85" w:rsidP="002769B1">
      <w:pPr>
        <w:jc w:val="both"/>
        <w:rPr>
          <w:rFonts w:ascii="Times New Roman" w:hAnsi="Times New Roman" w:cs="Times New Roman"/>
          <w:sz w:val="24"/>
          <w:szCs w:val="24"/>
          <w:lang w:val="bs-Latn-BA"/>
        </w:rPr>
      </w:pPr>
      <w:r w:rsidRPr="005A20A3">
        <w:rPr>
          <w:rFonts w:ascii="Times New Roman" w:hAnsi="Times New Roman" w:cs="Times New Roman"/>
          <w:sz w:val="24"/>
          <w:szCs w:val="24"/>
          <w:lang w:val="bs-Latn-BA"/>
        </w:rPr>
        <w:t>U skladu s navedenim, na osnovu identifikovanih različitih procesa i radnih mjesta zaduženih za provođenje preventivnih mjera za unapređenje integriteta, određena je lista rizičnih radnih mjesta sa opisom rizičnih poslova:</w:t>
      </w:r>
    </w:p>
    <w:tbl>
      <w:tblPr>
        <w:tblStyle w:val="TableGrid"/>
        <w:tblW w:w="0" w:type="auto"/>
        <w:tblLayout w:type="fixed"/>
        <w:tblLook w:val="04A0" w:firstRow="1" w:lastRow="0" w:firstColumn="1" w:lastColumn="0" w:noHBand="0" w:noVBand="1"/>
      </w:tblPr>
      <w:tblGrid>
        <w:gridCol w:w="658"/>
        <w:gridCol w:w="2577"/>
        <w:gridCol w:w="9715"/>
      </w:tblGrid>
      <w:tr w:rsidR="00220B85" w:rsidRPr="005A20A3" w14:paraId="3669CF89" w14:textId="77777777" w:rsidTr="00FE4DB6">
        <w:tc>
          <w:tcPr>
            <w:tcW w:w="658" w:type="dxa"/>
          </w:tcPr>
          <w:p w14:paraId="4DB3C09C" w14:textId="77777777" w:rsidR="00220B85" w:rsidRPr="005A20A3" w:rsidRDefault="00220B85" w:rsidP="00893649">
            <w:pPr>
              <w:rPr>
                <w:rFonts w:ascii="Times New Roman" w:hAnsi="Times New Roman" w:cs="Times New Roman"/>
                <w:b/>
                <w:sz w:val="24"/>
                <w:szCs w:val="24"/>
                <w:lang w:val="bs-Latn-BA"/>
              </w:rPr>
            </w:pPr>
            <w:r w:rsidRPr="005A20A3">
              <w:rPr>
                <w:rFonts w:ascii="Times New Roman" w:hAnsi="Times New Roman" w:cs="Times New Roman"/>
                <w:b/>
                <w:sz w:val="24"/>
                <w:szCs w:val="24"/>
                <w:lang w:val="bs-Latn-BA"/>
              </w:rPr>
              <w:t>R.br.</w:t>
            </w:r>
          </w:p>
        </w:tc>
        <w:tc>
          <w:tcPr>
            <w:tcW w:w="2577" w:type="dxa"/>
          </w:tcPr>
          <w:p w14:paraId="03F0EDA1" w14:textId="77777777" w:rsidR="00220B85" w:rsidRPr="005A20A3" w:rsidRDefault="00220B85" w:rsidP="00893649">
            <w:pPr>
              <w:rPr>
                <w:rFonts w:ascii="Times New Roman" w:hAnsi="Times New Roman" w:cs="Times New Roman"/>
                <w:b/>
                <w:sz w:val="24"/>
                <w:szCs w:val="24"/>
                <w:lang w:val="bs-Latn-BA"/>
              </w:rPr>
            </w:pPr>
            <w:r w:rsidRPr="005A20A3">
              <w:rPr>
                <w:rFonts w:ascii="Times New Roman" w:hAnsi="Times New Roman" w:cs="Times New Roman"/>
                <w:b/>
                <w:sz w:val="24"/>
                <w:szCs w:val="24"/>
                <w:lang w:val="bs-Latn-BA"/>
              </w:rPr>
              <w:t>Naziv rizičnog radnog mjesta</w:t>
            </w:r>
            <w:r w:rsidR="0053105B" w:rsidRPr="005A20A3">
              <w:rPr>
                <w:rFonts w:ascii="Times New Roman" w:hAnsi="Times New Roman" w:cs="Times New Roman"/>
                <w:b/>
                <w:sz w:val="24"/>
                <w:szCs w:val="24"/>
                <w:lang w:val="bs-Latn-BA"/>
              </w:rPr>
              <w:t xml:space="preserve"> </w:t>
            </w:r>
          </w:p>
        </w:tc>
        <w:tc>
          <w:tcPr>
            <w:tcW w:w="9715" w:type="dxa"/>
          </w:tcPr>
          <w:p w14:paraId="4CD8DB81" w14:textId="77777777" w:rsidR="00220B85" w:rsidRPr="005A20A3" w:rsidRDefault="00B41444" w:rsidP="00893649">
            <w:pPr>
              <w:rPr>
                <w:rFonts w:ascii="Times New Roman" w:hAnsi="Times New Roman" w:cs="Times New Roman"/>
                <w:b/>
                <w:sz w:val="24"/>
                <w:szCs w:val="24"/>
                <w:lang w:val="bs-Latn-BA"/>
              </w:rPr>
            </w:pPr>
            <w:r w:rsidRPr="005A20A3">
              <w:rPr>
                <w:rFonts w:ascii="Times New Roman" w:hAnsi="Times New Roman" w:cs="Times New Roman"/>
                <w:b/>
                <w:sz w:val="24"/>
                <w:szCs w:val="24"/>
                <w:lang w:val="bs-Latn-BA"/>
              </w:rPr>
              <w:t>Opis poslova rizičnog radnog mjesta</w:t>
            </w:r>
          </w:p>
        </w:tc>
      </w:tr>
      <w:tr w:rsidR="00220B85" w:rsidRPr="005A20A3" w14:paraId="0D467FEB" w14:textId="77777777" w:rsidTr="00FE4DB6">
        <w:tc>
          <w:tcPr>
            <w:tcW w:w="658" w:type="dxa"/>
          </w:tcPr>
          <w:p w14:paraId="144B9549" w14:textId="77777777" w:rsidR="00220B85" w:rsidRPr="005A20A3" w:rsidRDefault="0007487E" w:rsidP="00893649">
            <w:pPr>
              <w:rPr>
                <w:rFonts w:ascii="Times New Roman" w:hAnsi="Times New Roman" w:cs="Times New Roman"/>
                <w:sz w:val="24"/>
                <w:szCs w:val="24"/>
                <w:lang w:val="bs-Latn-BA"/>
              </w:rPr>
            </w:pPr>
            <w:r w:rsidRPr="005A20A3">
              <w:rPr>
                <w:rFonts w:ascii="Times New Roman" w:hAnsi="Times New Roman" w:cs="Times New Roman"/>
                <w:sz w:val="24"/>
                <w:szCs w:val="24"/>
                <w:lang w:val="bs-Latn-BA"/>
              </w:rPr>
              <w:t>1.</w:t>
            </w:r>
          </w:p>
        </w:tc>
        <w:tc>
          <w:tcPr>
            <w:tcW w:w="2577" w:type="dxa"/>
          </w:tcPr>
          <w:p w14:paraId="32AAD52E" w14:textId="77777777" w:rsidR="00220B85" w:rsidRPr="005A20A3" w:rsidRDefault="0007487E" w:rsidP="00893649">
            <w:pPr>
              <w:rPr>
                <w:rFonts w:ascii="Times New Roman" w:hAnsi="Times New Roman" w:cs="Times New Roman"/>
                <w:b/>
                <w:sz w:val="24"/>
                <w:szCs w:val="24"/>
                <w:lang w:val="bs-Latn-BA"/>
              </w:rPr>
            </w:pPr>
            <w:r w:rsidRPr="005A20A3">
              <w:rPr>
                <w:rFonts w:ascii="Times New Roman" w:hAnsi="Times New Roman" w:cs="Times New Roman"/>
                <w:b/>
                <w:sz w:val="24"/>
                <w:szCs w:val="24"/>
                <w:lang w:val="bs-Latn-BA"/>
              </w:rPr>
              <w:t>Direktor</w:t>
            </w:r>
          </w:p>
          <w:p w14:paraId="5EC1205F" w14:textId="77777777" w:rsidR="0053105B" w:rsidRPr="005A20A3" w:rsidRDefault="0053105B" w:rsidP="00893649">
            <w:pPr>
              <w:rPr>
                <w:rFonts w:ascii="Times New Roman" w:hAnsi="Times New Roman" w:cs="Times New Roman"/>
                <w:b/>
                <w:sz w:val="24"/>
                <w:szCs w:val="24"/>
                <w:lang w:val="bs-Latn-BA"/>
              </w:rPr>
            </w:pPr>
          </w:p>
          <w:p w14:paraId="3203D479" w14:textId="77777777" w:rsidR="0053105B" w:rsidRPr="005A20A3" w:rsidRDefault="0053105B" w:rsidP="00893649">
            <w:pPr>
              <w:rPr>
                <w:rFonts w:ascii="Times New Roman" w:hAnsi="Times New Roman" w:cs="Times New Roman"/>
                <w:b/>
                <w:sz w:val="24"/>
                <w:szCs w:val="24"/>
                <w:lang w:val="bs-Latn-BA"/>
              </w:rPr>
            </w:pPr>
          </w:p>
          <w:p w14:paraId="57FAF861" w14:textId="77777777" w:rsidR="0053105B" w:rsidRPr="005A20A3" w:rsidRDefault="00AD7DB2" w:rsidP="00893649">
            <w:pPr>
              <w:rPr>
                <w:rFonts w:ascii="Times New Roman" w:hAnsi="Times New Roman" w:cs="Times New Roman"/>
                <w:b/>
                <w:sz w:val="24"/>
                <w:szCs w:val="24"/>
                <w:lang w:val="bs-Latn-BA"/>
              </w:rPr>
            </w:pPr>
            <w:r w:rsidRPr="005A20A3">
              <w:rPr>
                <w:rFonts w:ascii="Times New Roman" w:hAnsi="Times New Roman" w:cs="Times New Roman"/>
                <w:b/>
                <w:sz w:val="24"/>
                <w:szCs w:val="24"/>
                <w:lang w:val="bs-Latn-BA"/>
              </w:rPr>
              <w:t>(</w:t>
            </w:r>
            <w:r w:rsidR="0053105B" w:rsidRPr="005A20A3">
              <w:rPr>
                <w:rFonts w:ascii="Times New Roman" w:hAnsi="Times New Roman" w:cs="Times New Roman"/>
                <w:b/>
                <w:sz w:val="24"/>
                <w:szCs w:val="24"/>
                <w:lang w:val="bs-Latn-BA"/>
              </w:rPr>
              <w:t>visok nivo odgovornosti)</w:t>
            </w:r>
          </w:p>
        </w:tc>
        <w:tc>
          <w:tcPr>
            <w:tcW w:w="9715" w:type="dxa"/>
          </w:tcPr>
          <w:p w14:paraId="52177395" w14:textId="77777777" w:rsidR="00BB4198" w:rsidRPr="005A20A3" w:rsidRDefault="00BB4198" w:rsidP="00BB4198">
            <w:pPr>
              <w:pStyle w:val="3vff3xh4yd"/>
              <w:numPr>
                <w:ilvl w:val="0"/>
                <w:numId w:val="7"/>
              </w:numPr>
              <w:shd w:val="clear" w:color="auto" w:fill="FFFFFF"/>
              <w:spacing w:before="0" w:beforeAutospacing="0" w:after="0" w:afterAutospacing="0"/>
              <w:jc w:val="both"/>
            </w:pPr>
            <w:r w:rsidRPr="005A20A3">
              <w:t>Priprema nacrt godišnjeg programa rada škole nakon čijeg donošenja je odgovoran za njegovo provođenje;</w:t>
            </w:r>
          </w:p>
          <w:p w14:paraId="68BA0CDE" w14:textId="77777777" w:rsidR="00BB4198" w:rsidRPr="005A20A3" w:rsidRDefault="00BB4198" w:rsidP="00BB4198">
            <w:pPr>
              <w:pStyle w:val="3vff3xh4yd"/>
              <w:numPr>
                <w:ilvl w:val="0"/>
                <w:numId w:val="7"/>
              </w:numPr>
              <w:shd w:val="clear" w:color="auto" w:fill="FFFFFF"/>
              <w:spacing w:before="0" w:beforeAutospacing="0" w:after="0" w:afterAutospacing="0"/>
              <w:jc w:val="both"/>
            </w:pPr>
            <w:r w:rsidRPr="005A20A3">
              <w:t>Podnosi izvještaj o realizaciji godišnjeg programa rada Školskom odboru, osnivaču, ministru i nadležnom općinskom organu na kraju prvog polugodišta i na kraju školske godine i dostavlja ga u elektronskoj formi;</w:t>
            </w:r>
          </w:p>
          <w:p w14:paraId="448C9683" w14:textId="77777777" w:rsidR="00BB4198" w:rsidRPr="005A20A3" w:rsidRDefault="00BB4198" w:rsidP="00BB4198">
            <w:pPr>
              <w:pStyle w:val="3vff3xh4yd"/>
              <w:numPr>
                <w:ilvl w:val="0"/>
                <w:numId w:val="7"/>
              </w:numPr>
              <w:shd w:val="clear" w:color="auto" w:fill="FFFFFF"/>
              <w:spacing w:before="0" w:beforeAutospacing="0" w:after="0" w:afterAutospacing="0"/>
              <w:jc w:val="both"/>
            </w:pPr>
            <w:r w:rsidRPr="005A20A3">
              <w:t>Predlaže finansijski plan škole;</w:t>
            </w:r>
          </w:p>
          <w:p w14:paraId="6076EEB6" w14:textId="77777777" w:rsidR="00BB4198" w:rsidRPr="005A20A3" w:rsidRDefault="00BB4198" w:rsidP="00BB4198">
            <w:pPr>
              <w:pStyle w:val="3vff3xh4yd"/>
              <w:numPr>
                <w:ilvl w:val="0"/>
                <w:numId w:val="7"/>
              </w:numPr>
              <w:shd w:val="clear" w:color="auto" w:fill="FFFFFF"/>
              <w:spacing w:before="0" w:beforeAutospacing="0" w:after="0" w:afterAutospacing="0"/>
              <w:jc w:val="both"/>
            </w:pPr>
            <w:r w:rsidRPr="005A20A3">
              <w:t>Predlaže finansijski izvještaj školskom odboru i osnivaču;</w:t>
            </w:r>
          </w:p>
          <w:p w14:paraId="4DB0B520" w14:textId="77777777" w:rsidR="00BB4198" w:rsidRPr="005A20A3" w:rsidRDefault="00BB4198" w:rsidP="00BB4198">
            <w:pPr>
              <w:pStyle w:val="3vff3xh4yd"/>
              <w:numPr>
                <w:ilvl w:val="0"/>
                <w:numId w:val="7"/>
              </w:numPr>
              <w:shd w:val="clear" w:color="auto" w:fill="FFFFFF"/>
              <w:spacing w:before="0" w:beforeAutospacing="0" w:after="0" w:afterAutospacing="0"/>
              <w:jc w:val="both"/>
            </w:pPr>
            <w:r w:rsidRPr="005A20A3">
              <w:t>Donosi odluku o izboru kandidata na osnovu raspisanog javnog konkursa za izbor radnika;</w:t>
            </w:r>
          </w:p>
          <w:p w14:paraId="0F2173E1" w14:textId="77777777" w:rsidR="00BB4198" w:rsidRPr="005A20A3" w:rsidRDefault="00BB4198" w:rsidP="00BB4198">
            <w:pPr>
              <w:pStyle w:val="3vff3xh4yd"/>
              <w:numPr>
                <w:ilvl w:val="0"/>
                <w:numId w:val="7"/>
              </w:numPr>
              <w:shd w:val="clear" w:color="auto" w:fill="FFFFFF"/>
              <w:spacing w:before="0" w:beforeAutospacing="0" w:after="0" w:afterAutospacing="0"/>
              <w:jc w:val="both"/>
            </w:pPr>
            <w:r w:rsidRPr="005A20A3">
              <w:t>Zaključuje ugovor o radu škole;</w:t>
            </w:r>
          </w:p>
          <w:p w14:paraId="11673DC2" w14:textId="77777777" w:rsidR="00BB4198" w:rsidRPr="005A20A3" w:rsidRDefault="00BB4198" w:rsidP="00BB4198">
            <w:pPr>
              <w:pStyle w:val="3vff3xh4yd"/>
              <w:numPr>
                <w:ilvl w:val="0"/>
                <w:numId w:val="7"/>
              </w:numPr>
              <w:shd w:val="clear" w:color="auto" w:fill="FFFFFF"/>
              <w:spacing w:before="0" w:beforeAutospacing="0" w:after="0" w:afterAutospacing="0"/>
              <w:jc w:val="both"/>
            </w:pPr>
            <w:r w:rsidRPr="005A20A3">
              <w:t>Donosi rješenje o prestanku ugovora o radu  radnicima, kao i druga rješenja koja se tiču radno pravnog satusa radnika;</w:t>
            </w:r>
          </w:p>
          <w:p w14:paraId="40B8E5BD" w14:textId="77777777" w:rsidR="00BB4198" w:rsidRPr="005A20A3" w:rsidRDefault="00BB4198" w:rsidP="00BB4198">
            <w:pPr>
              <w:pStyle w:val="3vff3xh4yd"/>
              <w:numPr>
                <w:ilvl w:val="0"/>
                <w:numId w:val="7"/>
              </w:numPr>
              <w:shd w:val="clear" w:color="auto" w:fill="FFFFFF"/>
              <w:spacing w:before="0" w:beforeAutospacing="0" w:after="0" w:afterAutospacing="0"/>
              <w:jc w:val="both"/>
            </w:pPr>
            <w:r w:rsidRPr="005A20A3">
              <w:t>Utvrđuje raspored nastavnika i drugih radnika škole na određene poslove, u skladu sa općim aktom o organizaciji i sistematizaciji radnih mjesta u školi;</w:t>
            </w:r>
          </w:p>
          <w:p w14:paraId="10524839" w14:textId="77777777" w:rsidR="00BB4198" w:rsidRPr="005A20A3" w:rsidRDefault="00BB4198" w:rsidP="00BB4198">
            <w:pPr>
              <w:pStyle w:val="Default"/>
              <w:numPr>
                <w:ilvl w:val="0"/>
                <w:numId w:val="7"/>
              </w:numPr>
              <w:jc w:val="both"/>
              <w:rPr>
                <w:color w:val="auto"/>
              </w:rPr>
            </w:pPr>
            <w:r w:rsidRPr="005A20A3">
              <w:rPr>
                <w:color w:val="auto"/>
              </w:rPr>
              <w:t xml:space="preserve">Utvrđuje podjelu časova na nastavnike </w:t>
            </w:r>
          </w:p>
          <w:p w14:paraId="3FA96DE7" w14:textId="77777777" w:rsidR="00BB4198" w:rsidRPr="005A20A3" w:rsidRDefault="00BB4198" w:rsidP="00BB4198">
            <w:pPr>
              <w:pStyle w:val="Default"/>
              <w:numPr>
                <w:ilvl w:val="0"/>
                <w:numId w:val="7"/>
              </w:numPr>
              <w:jc w:val="both"/>
              <w:rPr>
                <w:color w:val="auto"/>
              </w:rPr>
            </w:pPr>
            <w:r w:rsidRPr="005A20A3">
              <w:rPr>
                <w:color w:val="auto"/>
              </w:rPr>
              <w:t>Utvrđuje raspored radnog vremena svih radnika u skladu sa zakonom i kolektivnim ugovorima;</w:t>
            </w:r>
          </w:p>
          <w:p w14:paraId="61E9FD6C" w14:textId="77777777" w:rsidR="00BB4198" w:rsidRPr="005A20A3" w:rsidRDefault="00BB4198" w:rsidP="00BB4198">
            <w:pPr>
              <w:pStyle w:val="Default"/>
              <w:numPr>
                <w:ilvl w:val="0"/>
                <w:numId w:val="7"/>
              </w:numPr>
              <w:jc w:val="both"/>
              <w:rPr>
                <w:color w:val="auto"/>
              </w:rPr>
            </w:pPr>
            <w:r w:rsidRPr="005A20A3">
              <w:rPr>
                <w:color w:val="auto"/>
              </w:rPr>
              <w:lastRenderedPageBreak/>
              <w:t xml:space="preserve">Predlaže raspored časova nastavničkom vijeću; </w:t>
            </w:r>
          </w:p>
          <w:p w14:paraId="68AC1583" w14:textId="77777777" w:rsidR="00BB4198" w:rsidRPr="005A20A3" w:rsidRDefault="00BB4198" w:rsidP="00BB4198">
            <w:pPr>
              <w:pStyle w:val="Default"/>
              <w:numPr>
                <w:ilvl w:val="0"/>
                <w:numId w:val="7"/>
              </w:numPr>
              <w:jc w:val="both"/>
              <w:rPr>
                <w:color w:val="auto"/>
              </w:rPr>
            </w:pPr>
            <w:r w:rsidRPr="005A20A3">
              <w:rPr>
                <w:color w:val="auto"/>
              </w:rPr>
              <w:t xml:space="preserve">Rješava po žalbama i prigovorima na rad nastavnika, stručnih saradnika i drugih radnika škole; </w:t>
            </w:r>
          </w:p>
          <w:p w14:paraId="2CC23768" w14:textId="77777777" w:rsidR="00BB4198" w:rsidRPr="005A20A3" w:rsidRDefault="00BB4198" w:rsidP="00BB4198">
            <w:pPr>
              <w:pStyle w:val="Default"/>
              <w:numPr>
                <w:ilvl w:val="0"/>
                <w:numId w:val="7"/>
              </w:numPr>
              <w:jc w:val="both"/>
              <w:rPr>
                <w:color w:val="auto"/>
              </w:rPr>
            </w:pPr>
            <w:r w:rsidRPr="005A20A3">
              <w:rPr>
                <w:color w:val="auto"/>
              </w:rPr>
              <w:t xml:space="preserve">Rješava po žalbama i prigovorima roditelja; </w:t>
            </w:r>
          </w:p>
          <w:p w14:paraId="31D44B14" w14:textId="77777777" w:rsidR="00BB4198" w:rsidRPr="005A20A3" w:rsidRDefault="00BB4198" w:rsidP="00BB4198">
            <w:pPr>
              <w:pStyle w:val="Default"/>
              <w:numPr>
                <w:ilvl w:val="0"/>
                <w:numId w:val="7"/>
              </w:numPr>
              <w:jc w:val="both"/>
              <w:rPr>
                <w:color w:val="auto"/>
              </w:rPr>
            </w:pPr>
            <w:r w:rsidRPr="005A20A3">
              <w:rPr>
                <w:color w:val="auto"/>
              </w:rPr>
              <w:t>Brine o zbrinjavanju radnika u skladu sa zakonskim i podzakonskim aktima;</w:t>
            </w:r>
          </w:p>
          <w:p w14:paraId="3850FDE1" w14:textId="77777777" w:rsidR="00BB4198" w:rsidRPr="005A20A3" w:rsidRDefault="00BB4198" w:rsidP="00BB4198">
            <w:pPr>
              <w:pStyle w:val="Default"/>
              <w:numPr>
                <w:ilvl w:val="0"/>
                <w:numId w:val="7"/>
              </w:numPr>
              <w:jc w:val="both"/>
              <w:rPr>
                <w:color w:val="auto"/>
              </w:rPr>
            </w:pPr>
            <w:r w:rsidRPr="005A20A3">
              <w:rPr>
                <w:color w:val="auto"/>
              </w:rPr>
              <w:t xml:space="preserve">Predlaže školskom odboru odluku o raspisivanju javnog konkursa za prijem radnika; </w:t>
            </w:r>
          </w:p>
          <w:p w14:paraId="162882BF" w14:textId="77777777" w:rsidR="00BB4198" w:rsidRPr="005A20A3" w:rsidRDefault="00BB4198" w:rsidP="00BB4198">
            <w:pPr>
              <w:pStyle w:val="Default"/>
              <w:numPr>
                <w:ilvl w:val="0"/>
                <w:numId w:val="7"/>
              </w:numPr>
              <w:jc w:val="both"/>
              <w:rPr>
                <w:color w:val="auto"/>
              </w:rPr>
            </w:pPr>
            <w:r w:rsidRPr="005A20A3">
              <w:rPr>
                <w:color w:val="auto"/>
              </w:rPr>
              <w:t>Predlaže školskom odboru odluku o raspisivanju javnog konkursa za prijem pripravnika;</w:t>
            </w:r>
          </w:p>
          <w:p w14:paraId="2B2CA358" w14:textId="77777777" w:rsidR="00BB4198" w:rsidRPr="005A20A3" w:rsidRDefault="00BB4198" w:rsidP="00BB4198">
            <w:pPr>
              <w:pStyle w:val="Default"/>
              <w:numPr>
                <w:ilvl w:val="0"/>
                <w:numId w:val="7"/>
              </w:numPr>
              <w:jc w:val="both"/>
              <w:rPr>
                <w:color w:val="auto"/>
              </w:rPr>
            </w:pPr>
            <w:r w:rsidRPr="005A20A3">
              <w:rPr>
                <w:color w:val="auto"/>
              </w:rPr>
              <w:t xml:space="preserve">Provodi odluke školskog odbora i nastavničkog vijeća; </w:t>
            </w:r>
          </w:p>
          <w:p w14:paraId="6A832528" w14:textId="77777777" w:rsidR="00BB4198" w:rsidRPr="005A20A3" w:rsidRDefault="00BB4198" w:rsidP="00BB4198">
            <w:pPr>
              <w:pStyle w:val="Default"/>
              <w:numPr>
                <w:ilvl w:val="0"/>
                <w:numId w:val="7"/>
              </w:numPr>
              <w:jc w:val="both"/>
              <w:rPr>
                <w:color w:val="auto"/>
              </w:rPr>
            </w:pPr>
            <w:r w:rsidRPr="005A20A3">
              <w:rPr>
                <w:color w:val="auto"/>
              </w:rPr>
              <w:t xml:space="preserve">Posjećuje nastavu i druge oblike odgojno-obrazovnog rada; </w:t>
            </w:r>
          </w:p>
          <w:p w14:paraId="44356698" w14:textId="77777777" w:rsidR="00BB4198" w:rsidRPr="005A20A3" w:rsidRDefault="00BB4198" w:rsidP="00BB4198">
            <w:pPr>
              <w:pStyle w:val="Default"/>
              <w:numPr>
                <w:ilvl w:val="0"/>
                <w:numId w:val="7"/>
              </w:numPr>
              <w:jc w:val="both"/>
              <w:rPr>
                <w:color w:val="auto"/>
              </w:rPr>
            </w:pPr>
            <w:r w:rsidRPr="005A20A3">
              <w:rPr>
                <w:color w:val="auto"/>
              </w:rPr>
              <w:t xml:space="preserve">Zastupa školu pred trećim licima i odgovoran je za zakonitost rada i stručni rad škole; </w:t>
            </w:r>
          </w:p>
          <w:p w14:paraId="4FADA0BF" w14:textId="77777777" w:rsidR="00BB4198" w:rsidRPr="005A20A3" w:rsidRDefault="00BB4198" w:rsidP="00BB4198">
            <w:pPr>
              <w:pStyle w:val="Default"/>
              <w:numPr>
                <w:ilvl w:val="0"/>
                <w:numId w:val="7"/>
              </w:numPr>
              <w:jc w:val="both"/>
              <w:rPr>
                <w:color w:val="auto"/>
              </w:rPr>
            </w:pPr>
            <w:r w:rsidRPr="005A20A3">
              <w:rPr>
                <w:color w:val="auto"/>
              </w:rPr>
              <w:t xml:space="preserve">Kontaktira sa donatorima i drugim subjektima zainteresiranim za rad škole; </w:t>
            </w:r>
          </w:p>
          <w:p w14:paraId="52FC9CD2" w14:textId="77777777" w:rsidR="00BB4198" w:rsidRPr="005A20A3" w:rsidRDefault="00BB4198" w:rsidP="00BB4198">
            <w:pPr>
              <w:pStyle w:val="Default"/>
              <w:numPr>
                <w:ilvl w:val="0"/>
                <w:numId w:val="7"/>
              </w:numPr>
              <w:jc w:val="both"/>
              <w:rPr>
                <w:color w:val="auto"/>
              </w:rPr>
            </w:pPr>
            <w:r w:rsidRPr="005A20A3">
              <w:rPr>
                <w:color w:val="auto"/>
              </w:rPr>
              <w:t xml:space="preserve">U izuzetnim slučajevima, donosi odluku o realizaciji online nastave i o tome obavještava Ministarstvo; </w:t>
            </w:r>
          </w:p>
          <w:p w14:paraId="40191189" w14:textId="77777777" w:rsidR="00BB4198" w:rsidRPr="005A20A3" w:rsidRDefault="00BB4198" w:rsidP="00BB4198">
            <w:pPr>
              <w:pStyle w:val="Default"/>
              <w:numPr>
                <w:ilvl w:val="0"/>
                <w:numId w:val="7"/>
              </w:numPr>
              <w:jc w:val="both"/>
              <w:rPr>
                <w:color w:val="auto"/>
              </w:rPr>
            </w:pPr>
            <w:r w:rsidRPr="005A20A3">
              <w:rPr>
                <w:color w:val="auto"/>
              </w:rPr>
              <w:t xml:space="preserve">U izuzetnim slučajevima, donosi odluku o produženju ili skraćenju trajanja nastavnih časova; </w:t>
            </w:r>
          </w:p>
          <w:p w14:paraId="1CC2882B" w14:textId="77777777" w:rsidR="00BB4198" w:rsidRPr="005A20A3" w:rsidRDefault="00BB4198" w:rsidP="00BB4198">
            <w:pPr>
              <w:pStyle w:val="Default"/>
              <w:numPr>
                <w:ilvl w:val="0"/>
                <w:numId w:val="7"/>
              </w:numPr>
              <w:jc w:val="both"/>
              <w:rPr>
                <w:color w:val="auto"/>
              </w:rPr>
            </w:pPr>
            <w:r w:rsidRPr="005A20A3">
              <w:rPr>
                <w:color w:val="auto"/>
              </w:rPr>
              <w:t xml:space="preserve">Odobrava nadoknadu nastavnih časova primjerenim sadržajima, a oblik nadoknade nastavnih časova predlaže predmetni nastavnik; </w:t>
            </w:r>
          </w:p>
          <w:p w14:paraId="6DEE9377" w14:textId="77777777" w:rsidR="00BB4198" w:rsidRPr="005A20A3" w:rsidRDefault="00BB4198" w:rsidP="00BB4198">
            <w:pPr>
              <w:pStyle w:val="Default"/>
              <w:numPr>
                <w:ilvl w:val="0"/>
                <w:numId w:val="7"/>
              </w:numPr>
              <w:jc w:val="both"/>
              <w:rPr>
                <w:color w:val="auto"/>
              </w:rPr>
            </w:pPr>
            <w:r w:rsidRPr="005A20A3">
              <w:rPr>
                <w:color w:val="auto"/>
              </w:rPr>
              <w:t xml:space="preserve">Uredno i pravovremeno vodi dokumentaciju i evidenciju i odgovoran je za ažurnost njihovog vođenja, nadzire pravovremeno i tačno unošenje podataka u sistemu EMIS; </w:t>
            </w:r>
          </w:p>
          <w:p w14:paraId="749C1EC2" w14:textId="77777777" w:rsidR="00BB4198" w:rsidRPr="005A20A3" w:rsidRDefault="00BB4198" w:rsidP="00BB4198">
            <w:pPr>
              <w:pStyle w:val="Default"/>
              <w:numPr>
                <w:ilvl w:val="0"/>
                <w:numId w:val="7"/>
              </w:numPr>
              <w:jc w:val="both"/>
              <w:rPr>
                <w:color w:val="auto"/>
              </w:rPr>
            </w:pPr>
            <w:r w:rsidRPr="005A20A3">
              <w:rPr>
                <w:color w:val="auto"/>
              </w:rPr>
              <w:t xml:space="preserve">Imenuje komisije u skladu sa zakonskim i podzakonskim aktima; </w:t>
            </w:r>
          </w:p>
          <w:p w14:paraId="2454F349" w14:textId="77777777" w:rsidR="00BB4198" w:rsidRPr="005A20A3" w:rsidRDefault="00BB4198" w:rsidP="00BB4198">
            <w:pPr>
              <w:pStyle w:val="Default"/>
              <w:numPr>
                <w:ilvl w:val="0"/>
                <w:numId w:val="7"/>
              </w:numPr>
              <w:jc w:val="both"/>
              <w:rPr>
                <w:color w:val="auto"/>
              </w:rPr>
            </w:pPr>
            <w:r w:rsidRPr="005A20A3">
              <w:rPr>
                <w:color w:val="auto"/>
              </w:rPr>
              <w:t xml:space="preserve">Učestvuje na sastancima kojima prisustvuje po službenoj dužnosti; </w:t>
            </w:r>
          </w:p>
          <w:p w14:paraId="6A060644" w14:textId="77777777" w:rsidR="00BB4198" w:rsidRPr="005A20A3" w:rsidRDefault="00BB4198" w:rsidP="00BB4198">
            <w:pPr>
              <w:pStyle w:val="Default"/>
              <w:numPr>
                <w:ilvl w:val="0"/>
                <w:numId w:val="7"/>
              </w:numPr>
              <w:jc w:val="both"/>
              <w:rPr>
                <w:color w:val="auto"/>
              </w:rPr>
            </w:pPr>
            <w:r w:rsidRPr="005A20A3">
              <w:rPr>
                <w:color w:val="auto"/>
              </w:rPr>
              <w:t xml:space="preserve">Učestvuje u radu komisija čiji je član po službenoj dužnosti; </w:t>
            </w:r>
          </w:p>
          <w:p w14:paraId="042B5B3D" w14:textId="77777777" w:rsidR="00BB4198" w:rsidRPr="005A20A3" w:rsidRDefault="00BB4198" w:rsidP="00BB4198">
            <w:pPr>
              <w:pStyle w:val="Default"/>
              <w:numPr>
                <w:ilvl w:val="0"/>
                <w:numId w:val="7"/>
              </w:numPr>
              <w:jc w:val="both"/>
              <w:rPr>
                <w:color w:val="auto"/>
              </w:rPr>
            </w:pPr>
            <w:r w:rsidRPr="005A20A3">
              <w:rPr>
                <w:color w:val="auto"/>
              </w:rPr>
              <w:t xml:space="preserve">Učestvuje u radu i prisustvuje stručnim usavršavanjima organiziranim za direktore; </w:t>
            </w:r>
          </w:p>
          <w:p w14:paraId="0E57E24B" w14:textId="77777777" w:rsidR="00BB4198" w:rsidRPr="005A20A3" w:rsidRDefault="00BB4198" w:rsidP="00BB4198">
            <w:pPr>
              <w:pStyle w:val="Default"/>
              <w:numPr>
                <w:ilvl w:val="0"/>
                <w:numId w:val="7"/>
              </w:numPr>
              <w:jc w:val="both"/>
              <w:rPr>
                <w:color w:val="auto"/>
              </w:rPr>
            </w:pPr>
            <w:r w:rsidRPr="005A20A3">
              <w:rPr>
                <w:color w:val="auto"/>
              </w:rPr>
              <w:t xml:space="preserve">Izriče odgojno-disciplinske mjere učenicima u skladu sa svojim nadležnostima; </w:t>
            </w:r>
          </w:p>
          <w:p w14:paraId="5C911463" w14:textId="77777777" w:rsidR="00BB4198" w:rsidRPr="005A20A3" w:rsidRDefault="00BB4198" w:rsidP="00BB4198">
            <w:pPr>
              <w:pStyle w:val="Default"/>
              <w:numPr>
                <w:ilvl w:val="0"/>
                <w:numId w:val="7"/>
              </w:numPr>
              <w:jc w:val="both"/>
              <w:rPr>
                <w:color w:val="auto"/>
              </w:rPr>
            </w:pPr>
            <w:r w:rsidRPr="005A20A3">
              <w:rPr>
                <w:color w:val="auto"/>
              </w:rPr>
              <w:t xml:space="preserve">Predlaže i utvrđuje ocjenu iz vladanja učenika; </w:t>
            </w:r>
          </w:p>
          <w:p w14:paraId="44C7FC32" w14:textId="77777777" w:rsidR="00BB4198" w:rsidRPr="005A20A3" w:rsidRDefault="00BB4198" w:rsidP="00BB4198">
            <w:pPr>
              <w:pStyle w:val="Default"/>
              <w:numPr>
                <w:ilvl w:val="0"/>
                <w:numId w:val="7"/>
              </w:numPr>
              <w:jc w:val="both"/>
              <w:rPr>
                <w:color w:val="auto"/>
              </w:rPr>
            </w:pPr>
            <w:r w:rsidRPr="005A20A3">
              <w:rPr>
                <w:color w:val="auto"/>
              </w:rPr>
              <w:t xml:space="preserve">Ovlašćuje nastavnika koji će zaključiti i učenicima javno u odjeljenju saopštiti ocjenu iz nastavnog predmeta za koji je predmetni nastavnik spriječen; </w:t>
            </w:r>
          </w:p>
          <w:p w14:paraId="4722E906" w14:textId="77777777" w:rsidR="00BB4198" w:rsidRPr="005A20A3" w:rsidRDefault="00BB4198" w:rsidP="00BB4198">
            <w:pPr>
              <w:pStyle w:val="Default"/>
              <w:numPr>
                <w:ilvl w:val="0"/>
                <w:numId w:val="7"/>
              </w:numPr>
              <w:jc w:val="both"/>
              <w:rPr>
                <w:color w:val="auto"/>
              </w:rPr>
            </w:pPr>
            <w:r w:rsidRPr="005A20A3">
              <w:rPr>
                <w:color w:val="auto"/>
              </w:rPr>
              <w:t xml:space="preserve">Upućuje prijedlog školskom odboru za donošenje odluke o upućivanju radnika na ocjenu radne sposobnosti; </w:t>
            </w:r>
          </w:p>
          <w:p w14:paraId="2152635F" w14:textId="77777777" w:rsidR="00BB4198" w:rsidRPr="005A20A3" w:rsidRDefault="00BB4198" w:rsidP="00BB4198">
            <w:pPr>
              <w:pStyle w:val="Default"/>
              <w:numPr>
                <w:ilvl w:val="0"/>
                <w:numId w:val="7"/>
              </w:numPr>
              <w:jc w:val="both"/>
              <w:rPr>
                <w:color w:val="auto"/>
              </w:rPr>
            </w:pPr>
            <w:r w:rsidRPr="005A20A3">
              <w:rPr>
                <w:color w:val="auto"/>
              </w:rPr>
              <w:t xml:space="preserve">Donosi odluku o upućivanju radnika na ocjenu radne sposobnosti; </w:t>
            </w:r>
          </w:p>
          <w:p w14:paraId="70BB0555" w14:textId="77777777" w:rsidR="00BB4198" w:rsidRPr="005A20A3" w:rsidRDefault="00BB4198" w:rsidP="00BB4198">
            <w:pPr>
              <w:pStyle w:val="Default"/>
              <w:numPr>
                <w:ilvl w:val="0"/>
                <w:numId w:val="7"/>
              </w:numPr>
              <w:jc w:val="both"/>
              <w:rPr>
                <w:color w:val="auto"/>
              </w:rPr>
            </w:pPr>
            <w:r w:rsidRPr="005A20A3">
              <w:rPr>
                <w:color w:val="auto"/>
              </w:rPr>
              <w:t xml:space="preserve">Obavještava resorno ministarstvo o odluci školskog odbora za koju smatra da je suprotna zakonu, odnosno koja može nanijeti materijalnu štetu školi; </w:t>
            </w:r>
          </w:p>
          <w:p w14:paraId="51C87534" w14:textId="77777777" w:rsidR="00BB4198" w:rsidRPr="005A20A3" w:rsidRDefault="00BB4198" w:rsidP="00BB4198">
            <w:pPr>
              <w:pStyle w:val="Default"/>
              <w:numPr>
                <w:ilvl w:val="0"/>
                <w:numId w:val="7"/>
              </w:numPr>
              <w:jc w:val="both"/>
              <w:rPr>
                <w:color w:val="auto"/>
              </w:rPr>
            </w:pPr>
            <w:r w:rsidRPr="005A20A3">
              <w:rPr>
                <w:color w:val="auto"/>
              </w:rPr>
              <w:t xml:space="preserve">Ovlašćuje lice za obavljanje poslova direktora u slučaju njegovog odsustva; </w:t>
            </w:r>
          </w:p>
          <w:p w14:paraId="12453851" w14:textId="77777777" w:rsidR="00BB4198" w:rsidRPr="005A20A3" w:rsidRDefault="00BB4198" w:rsidP="00BB4198">
            <w:pPr>
              <w:pStyle w:val="Default"/>
              <w:numPr>
                <w:ilvl w:val="0"/>
                <w:numId w:val="7"/>
              </w:numPr>
              <w:jc w:val="both"/>
              <w:rPr>
                <w:color w:val="auto"/>
              </w:rPr>
            </w:pPr>
            <w:r w:rsidRPr="005A20A3">
              <w:rPr>
                <w:color w:val="auto"/>
              </w:rPr>
              <w:lastRenderedPageBreak/>
              <w:t xml:space="preserve">Predlaže školskom odboru imenovanje pomoćnika direktora/voditelja dijela nastavnog procesa; </w:t>
            </w:r>
          </w:p>
          <w:p w14:paraId="048E2889" w14:textId="77777777" w:rsidR="00BB4198" w:rsidRPr="005A20A3" w:rsidRDefault="00BB4198" w:rsidP="00BB4198">
            <w:pPr>
              <w:pStyle w:val="Default"/>
              <w:numPr>
                <w:ilvl w:val="0"/>
                <w:numId w:val="7"/>
              </w:numPr>
              <w:jc w:val="both"/>
              <w:rPr>
                <w:color w:val="auto"/>
              </w:rPr>
            </w:pPr>
            <w:r w:rsidRPr="005A20A3">
              <w:rPr>
                <w:color w:val="auto"/>
              </w:rPr>
              <w:t xml:space="preserve">Podnosi zahtjev  školskom odboru za razrješenje pomoćnika direktora/voditelja dijela nastavnog procesa; </w:t>
            </w:r>
          </w:p>
          <w:p w14:paraId="5CB5D095" w14:textId="77777777" w:rsidR="00BB4198" w:rsidRPr="005A20A3" w:rsidRDefault="00BB4198" w:rsidP="00BB4198">
            <w:pPr>
              <w:pStyle w:val="3vff3xh4yd"/>
              <w:numPr>
                <w:ilvl w:val="0"/>
                <w:numId w:val="7"/>
              </w:numPr>
              <w:shd w:val="clear" w:color="auto" w:fill="FFFFFF"/>
              <w:spacing w:before="0" w:beforeAutospacing="0" w:after="0" w:afterAutospacing="0"/>
              <w:jc w:val="both"/>
            </w:pPr>
            <w:r w:rsidRPr="005A20A3">
              <w:t>Planira rad, saziva i vodi sjednice  nastavničkog vijeća;</w:t>
            </w:r>
          </w:p>
          <w:p w14:paraId="460FC28A" w14:textId="77777777" w:rsidR="00BB4198" w:rsidRPr="005A20A3" w:rsidRDefault="00BB4198" w:rsidP="00BB4198">
            <w:pPr>
              <w:pStyle w:val="Default"/>
              <w:numPr>
                <w:ilvl w:val="0"/>
                <w:numId w:val="7"/>
              </w:numPr>
              <w:jc w:val="both"/>
              <w:rPr>
                <w:color w:val="auto"/>
              </w:rPr>
            </w:pPr>
            <w:r w:rsidRPr="005A20A3">
              <w:rPr>
                <w:color w:val="auto"/>
              </w:rPr>
              <w:t xml:space="preserve">Ovlašćuje člana nastavničkog vijeća koji će rukovoditi sjednicama nastavničkog vijeća kada za tim ima potrebe; </w:t>
            </w:r>
          </w:p>
          <w:p w14:paraId="65A6FCE0" w14:textId="77777777" w:rsidR="00BB4198" w:rsidRPr="005A20A3" w:rsidRDefault="00BB4198" w:rsidP="00BB4198">
            <w:pPr>
              <w:pStyle w:val="Default"/>
              <w:numPr>
                <w:ilvl w:val="0"/>
                <w:numId w:val="7"/>
              </w:numPr>
              <w:jc w:val="both"/>
              <w:rPr>
                <w:color w:val="auto"/>
              </w:rPr>
            </w:pPr>
            <w:r w:rsidRPr="005A20A3">
              <w:rPr>
                <w:color w:val="auto"/>
              </w:rPr>
              <w:t xml:space="preserve">Predlaže odluku o izboru razrednika; </w:t>
            </w:r>
          </w:p>
          <w:p w14:paraId="524007EC" w14:textId="77777777" w:rsidR="00BB4198" w:rsidRPr="005A20A3" w:rsidRDefault="00BB4198" w:rsidP="00BB4198">
            <w:pPr>
              <w:pStyle w:val="Default"/>
              <w:numPr>
                <w:ilvl w:val="0"/>
                <w:numId w:val="7"/>
              </w:numPr>
              <w:jc w:val="both"/>
              <w:rPr>
                <w:color w:val="auto"/>
              </w:rPr>
            </w:pPr>
            <w:r w:rsidRPr="005A20A3">
              <w:rPr>
                <w:color w:val="auto"/>
              </w:rPr>
              <w:t xml:space="preserve">Predsjedava ili određuje člana nastavničkog vijeća koji će predsjedavati sjednicom odjeljenskog vijeća u slučaju spriječenosti razrednika da zakaže sjednicu ili kada razrednik ne zakaže sjednicu na zahtjev direktora; </w:t>
            </w:r>
          </w:p>
          <w:p w14:paraId="7D7CCDCF" w14:textId="77777777" w:rsidR="00BB4198" w:rsidRPr="005A20A3" w:rsidRDefault="00BB4198" w:rsidP="00BB4198">
            <w:pPr>
              <w:pStyle w:val="Default"/>
              <w:numPr>
                <w:ilvl w:val="0"/>
                <w:numId w:val="7"/>
              </w:numPr>
              <w:jc w:val="both"/>
              <w:rPr>
                <w:color w:val="auto"/>
              </w:rPr>
            </w:pPr>
            <w:r w:rsidRPr="005A20A3">
              <w:rPr>
                <w:color w:val="auto"/>
              </w:rPr>
              <w:t xml:space="preserve">Predsjedava ili određuje člana stručnog aktiva koji će predsjedavati sjednicom stručnog aktiva u slučaju spriječenosti predsjednika da zakaže sjednicu ili kada predsjednik ne zakaže sjednicu na zahtjev direktora; </w:t>
            </w:r>
          </w:p>
          <w:p w14:paraId="37F07FAD" w14:textId="77777777" w:rsidR="00BB4198" w:rsidRPr="005A20A3" w:rsidRDefault="00BB4198" w:rsidP="00BB4198">
            <w:pPr>
              <w:pStyle w:val="Default"/>
              <w:numPr>
                <w:ilvl w:val="0"/>
                <w:numId w:val="7"/>
              </w:numPr>
              <w:jc w:val="both"/>
              <w:rPr>
                <w:color w:val="auto"/>
              </w:rPr>
            </w:pPr>
            <w:r w:rsidRPr="005A20A3">
              <w:rPr>
                <w:color w:val="auto"/>
              </w:rPr>
              <w:t xml:space="preserve">Prema potrebi prisustvuje sjednicama odjeljenskih vijeća i stručnih aktiva; </w:t>
            </w:r>
          </w:p>
          <w:p w14:paraId="205EE4E5" w14:textId="77777777" w:rsidR="00BB4198" w:rsidRPr="005A20A3" w:rsidRDefault="00BB4198" w:rsidP="00BB4198">
            <w:pPr>
              <w:pStyle w:val="Default"/>
              <w:numPr>
                <w:ilvl w:val="0"/>
                <w:numId w:val="7"/>
              </w:numPr>
              <w:jc w:val="both"/>
              <w:rPr>
                <w:color w:val="auto"/>
              </w:rPr>
            </w:pPr>
            <w:r w:rsidRPr="005A20A3">
              <w:rPr>
                <w:color w:val="auto"/>
              </w:rPr>
              <w:t xml:space="preserve">Saziva prvu sjednicu vijeća roditelja; </w:t>
            </w:r>
          </w:p>
          <w:p w14:paraId="737FDEE2" w14:textId="77777777" w:rsidR="00BB4198" w:rsidRPr="005A20A3" w:rsidRDefault="00BB4198" w:rsidP="00BB4198">
            <w:pPr>
              <w:pStyle w:val="Default"/>
              <w:numPr>
                <w:ilvl w:val="0"/>
                <w:numId w:val="7"/>
              </w:numPr>
              <w:jc w:val="both"/>
              <w:rPr>
                <w:color w:val="auto"/>
              </w:rPr>
            </w:pPr>
            <w:r w:rsidRPr="005A20A3">
              <w:rPr>
                <w:color w:val="auto"/>
              </w:rPr>
              <w:t xml:space="preserve">Omogućava nesmetano vršenje nadzora Ministarstvu, Institutu i organima inspekcije; </w:t>
            </w:r>
          </w:p>
          <w:p w14:paraId="0B967F10" w14:textId="77777777" w:rsidR="00BB4198" w:rsidRPr="005A20A3" w:rsidRDefault="00BB4198" w:rsidP="00BB4198">
            <w:pPr>
              <w:pStyle w:val="Default"/>
              <w:numPr>
                <w:ilvl w:val="0"/>
                <w:numId w:val="7"/>
              </w:numPr>
              <w:jc w:val="both"/>
              <w:rPr>
                <w:color w:val="auto"/>
              </w:rPr>
            </w:pPr>
            <w:r w:rsidRPr="005A20A3">
              <w:rPr>
                <w:color w:val="auto"/>
              </w:rPr>
              <w:t xml:space="preserve">Nalaže utrošak sredstava; </w:t>
            </w:r>
          </w:p>
          <w:p w14:paraId="27953F23" w14:textId="77777777" w:rsidR="00BB4198" w:rsidRPr="005A20A3" w:rsidRDefault="00BB4198" w:rsidP="00BB4198">
            <w:pPr>
              <w:pStyle w:val="Default"/>
              <w:numPr>
                <w:ilvl w:val="0"/>
                <w:numId w:val="7"/>
              </w:numPr>
              <w:jc w:val="both"/>
              <w:rPr>
                <w:color w:val="auto"/>
              </w:rPr>
            </w:pPr>
            <w:r w:rsidRPr="005A20A3">
              <w:rPr>
                <w:color w:val="auto"/>
              </w:rPr>
              <w:t>Predlaže unutrašnju organizaciju i sistematizaciju poslova u školi;</w:t>
            </w:r>
          </w:p>
          <w:p w14:paraId="23A3EFA4" w14:textId="77777777" w:rsidR="00BB4198" w:rsidRPr="005A20A3" w:rsidRDefault="00BB4198" w:rsidP="00BB4198">
            <w:pPr>
              <w:pStyle w:val="Default"/>
              <w:numPr>
                <w:ilvl w:val="0"/>
                <w:numId w:val="7"/>
              </w:numPr>
              <w:jc w:val="both"/>
              <w:rPr>
                <w:color w:val="auto"/>
              </w:rPr>
            </w:pPr>
            <w:r w:rsidRPr="005A20A3">
              <w:rPr>
                <w:color w:val="auto"/>
              </w:rPr>
              <w:t xml:space="preserve">Potpisuje uvjerenja o ostvarenom uspjehu na prvom polugodištu, uvjerenje o završenom razredu, svjedodžbe o završenoj osnovnoj školi, diplome, matične knjige i druge akte; </w:t>
            </w:r>
          </w:p>
          <w:p w14:paraId="632D3CD2" w14:textId="77777777" w:rsidR="00BB4198" w:rsidRPr="005A20A3" w:rsidRDefault="00BB4198" w:rsidP="00BB4198">
            <w:pPr>
              <w:pStyle w:val="Default"/>
              <w:numPr>
                <w:ilvl w:val="0"/>
                <w:numId w:val="7"/>
              </w:numPr>
              <w:jc w:val="both"/>
              <w:rPr>
                <w:color w:val="auto"/>
              </w:rPr>
            </w:pPr>
            <w:r w:rsidRPr="005A20A3">
              <w:rPr>
                <w:color w:val="auto"/>
              </w:rPr>
              <w:t xml:space="preserve">Odobrava plaćeno i neplaćeno odsustvo radnika u skladu sa zakonskim i podzakonskim aktima; </w:t>
            </w:r>
          </w:p>
          <w:p w14:paraId="598320C0" w14:textId="77777777" w:rsidR="00BB4198" w:rsidRPr="005A20A3" w:rsidRDefault="00BB4198" w:rsidP="00BB4198">
            <w:pPr>
              <w:pStyle w:val="Default"/>
              <w:numPr>
                <w:ilvl w:val="0"/>
                <w:numId w:val="7"/>
              </w:numPr>
              <w:jc w:val="both"/>
              <w:rPr>
                <w:color w:val="auto"/>
              </w:rPr>
            </w:pPr>
            <w:r w:rsidRPr="005A20A3">
              <w:rPr>
                <w:color w:val="auto"/>
              </w:rPr>
              <w:t xml:space="preserve">Odlučuje o rasporedu radnog vremena, preraspodjeli radnog vremena, uvođenju prekovremenog rada, privremenim i povremenim poslovima; </w:t>
            </w:r>
          </w:p>
          <w:p w14:paraId="168C4523" w14:textId="77777777" w:rsidR="00BB4198" w:rsidRPr="005A20A3" w:rsidRDefault="00BB4198" w:rsidP="00BB4198">
            <w:pPr>
              <w:pStyle w:val="Default"/>
              <w:numPr>
                <w:ilvl w:val="0"/>
                <w:numId w:val="7"/>
              </w:numPr>
              <w:jc w:val="both"/>
              <w:rPr>
                <w:color w:val="auto"/>
              </w:rPr>
            </w:pPr>
            <w:r w:rsidRPr="005A20A3">
              <w:rPr>
                <w:color w:val="auto"/>
              </w:rPr>
              <w:t xml:space="preserve">Poduzima mjere propisane zakonom zbog neizvršavanja poslova ili zbog neispunjavanja drugih obaveza iz radnog odnosa; </w:t>
            </w:r>
          </w:p>
          <w:p w14:paraId="1E450BF6" w14:textId="77777777" w:rsidR="00BB4198" w:rsidRPr="005A20A3" w:rsidRDefault="00BB4198" w:rsidP="00BB4198">
            <w:pPr>
              <w:pStyle w:val="Default"/>
              <w:numPr>
                <w:ilvl w:val="0"/>
                <w:numId w:val="7"/>
              </w:numPr>
              <w:jc w:val="both"/>
              <w:rPr>
                <w:color w:val="auto"/>
              </w:rPr>
            </w:pPr>
            <w:r w:rsidRPr="005A20A3">
              <w:rPr>
                <w:color w:val="auto"/>
              </w:rPr>
              <w:t xml:space="preserve">Sarađuje sa učenicima i roditeljima; </w:t>
            </w:r>
          </w:p>
          <w:p w14:paraId="59E89157" w14:textId="77777777" w:rsidR="00BB4198" w:rsidRPr="005A20A3" w:rsidRDefault="00BB4198" w:rsidP="00BB4198">
            <w:pPr>
              <w:pStyle w:val="Default"/>
              <w:numPr>
                <w:ilvl w:val="0"/>
                <w:numId w:val="7"/>
              </w:numPr>
              <w:jc w:val="both"/>
              <w:rPr>
                <w:color w:val="auto"/>
              </w:rPr>
            </w:pPr>
            <w:r w:rsidRPr="005A20A3">
              <w:rPr>
                <w:color w:val="auto"/>
              </w:rPr>
              <w:t xml:space="preserve">Daje zvanične podatke o školi; </w:t>
            </w:r>
          </w:p>
          <w:p w14:paraId="4A1CA08E" w14:textId="77777777" w:rsidR="00BB4198" w:rsidRPr="005A20A3" w:rsidRDefault="00BB4198" w:rsidP="00BB4198">
            <w:pPr>
              <w:pStyle w:val="Default"/>
              <w:numPr>
                <w:ilvl w:val="0"/>
                <w:numId w:val="7"/>
              </w:numPr>
              <w:jc w:val="both"/>
              <w:rPr>
                <w:color w:val="auto"/>
              </w:rPr>
            </w:pPr>
            <w:r w:rsidRPr="005A20A3">
              <w:rPr>
                <w:color w:val="auto"/>
              </w:rPr>
              <w:t>Izdaje nalog radnicima za obavljanje određenih poslova;</w:t>
            </w:r>
          </w:p>
          <w:p w14:paraId="47483B48" w14:textId="77777777" w:rsidR="00BB4198" w:rsidRPr="005A20A3" w:rsidRDefault="00BB4198" w:rsidP="00BB4198">
            <w:pPr>
              <w:pStyle w:val="Default"/>
              <w:numPr>
                <w:ilvl w:val="0"/>
                <w:numId w:val="7"/>
              </w:numPr>
              <w:jc w:val="both"/>
              <w:rPr>
                <w:color w:val="auto"/>
              </w:rPr>
            </w:pPr>
            <w:r w:rsidRPr="005A20A3">
              <w:rPr>
                <w:color w:val="auto"/>
              </w:rPr>
              <w:t xml:space="preserve">Predlaže školskom odboru pravila i druge opće akte; </w:t>
            </w:r>
          </w:p>
          <w:p w14:paraId="39170EE0" w14:textId="77777777" w:rsidR="00BB4198" w:rsidRPr="005A20A3" w:rsidRDefault="00BB4198" w:rsidP="00BB4198">
            <w:pPr>
              <w:pStyle w:val="Default"/>
              <w:numPr>
                <w:ilvl w:val="0"/>
                <w:numId w:val="7"/>
              </w:numPr>
              <w:jc w:val="both"/>
              <w:rPr>
                <w:color w:val="auto"/>
              </w:rPr>
            </w:pPr>
            <w:r w:rsidRPr="005A20A3">
              <w:rPr>
                <w:color w:val="auto"/>
              </w:rPr>
              <w:t xml:space="preserve">Odobrava odsustvo učenika i radnika u skladu sa zakonskim i podzakonskim aktima </w:t>
            </w:r>
          </w:p>
          <w:p w14:paraId="44A2796C" w14:textId="77777777" w:rsidR="00BB4198" w:rsidRPr="005A20A3" w:rsidRDefault="00BB4198" w:rsidP="00BB4198">
            <w:pPr>
              <w:pStyle w:val="Default"/>
              <w:numPr>
                <w:ilvl w:val="0"/>
                <w:numId w:val="7"/>
              </w:numPr>
              <w:jc w:val="both"/>
              <w:rPr>
                <w:color w:val="auto"/>
              </w:rPr>
            </w:pPr>
            <w:r w:rsidRPr="005A20A3">
              <w:rPr>
                <w:color w:val="auto"/>
              </w:rPr>
              <w:t xml:space="preserve">Učestvuje u radu školskog odbora, bez prava odlučivanja; </w:t>
            </w:r>
          </w:p>
          <w:p w14:paraId="2818FA1B" w14:textId="77777777" w:rsidR="00BB4198" w:rsidRPr="005A20A3" w:rsidRDefault="00BB4198" w:rsidP="00BB4198">
            <w:pPr>
              <w:pStyle w:val="Default"/>
              <w:numPr>
                <w:ilvl w:val="0"/>
                <w:numId w:val="7"/>
              </w:numPr>
              <w:jc w:val="both"/>
              <w:rPr>
                <w:color w:val="auto"/>
              </w:rPr>
            </w:pPr>
            <w:r w:rsidRPr="005A20A3">
              <w:rPr>
                <w:color w:val="auto"/>
              </w:rPr>
              <w:lastRenderedPageBreak/>
              <w:t>Pravovremeno obavještava radnika o pitanjima od interesa za školu;</w:t>
            </w:r>
          </w:p>
          <w:p w14:paraId="613F976D" w14:textId="77777777" w:rsidR="00BB4198" w:rsidRPr="005A20A3" w:rsidRDefault="00BB4198" w:rsidP="00BB4198">
            <w:pPr>
              <w:pStyle w:val="Default"/>
              <w:numPr>
                <w:ilvl w:val="0"/>
                <w:numId w:val="7"/>
              </w:numPr>
              <w:jc w:val="both"/>
              <w:rPr>
                <w:color w:val="auto"/>
              </w:rPr>
            </w:pPr>
            <w:r w:rsidRPr="005A20A3">
              <w:rPr>
                <w:color w:val="auto"/>
              </w:rPr>
              <w:t xml:space="preserve">Odlučuje o načinu i uvjetima izvođenja radova u objektima škole; </w:t>
            </w:r>
          </w:p>
          <w:p w14:paraId="5FA12496" w14:textId="77777777" w:rsidR="00BB4198" w:rsidRPr="005A20A3" w:rsidRDefault="00BB4198" w:rsidP="00BB4198">
            <w:pPr>
              <w:pStyle w:val="Default"/>
              <w:numPr>
                <w:ilvl w:val="0"/>
                <w:numId w:val="7"/>
              </w:numPr>
              <w:jc w:val="both"/>
              <w:rPr>
                <w:color w:val="auto"/>
              </w:rPr>
            </w:pPr>
            <w:r w:rsidRPr="005A20A3">
              <w:rPr>
                <w:color w:val="auto"/>
              </w:rPr>
              <w:t xml:space="preserve">Preduzima mjere za ostvarenje poslovne i druge saradnje sa odgojno-obrazovnim organizacijama i drugim subjektima; </w:t>
            </w:r>
          </w:p>
          <w:p w14:paraId="44056F3A" w14:textId="77777777" w:rsidR="00BB4198" w:rsidRPr="005A20A3" w:rsidRDefault="00BB4198" w:rsidP="00BB4198">
            <w:pPr>
              <w:pStyle w:val="Default"/>
              <w:numPr>
                <w:ilvl w:val="0"/>
                <w:numId w:val="7"/>
              </w:numPr>
              <w:jc w:val="both"/>
              <w:rPr>
                <w:color w:val="auto"/>
              </w:rPr>
            </w:pPr>
            <w:r w:rsidRPr="005A20A3">
              <w:rPr>
                <w:color w:val="auto"/>
              </w:rPr>
              <w:t>Obavlja druge poslove prema nalogu osnivača, resornog ministarstva i školskog odbora;</w:t>
            </w:r>
          </w:p>
          <w:p w14:paraId="1F88CAA8" w14:textId="77777777" w:rsidR="00BB4198" w:rsidRPr="005A20A3" w:rsidRDefault="00BB4198" w:rsidP="00BB4198">
            <w:pPr>
              <w:pStyle w:val="Default"/>
              <w:numPr>
                <w:ilvl w:val="0"/>
                <w:numId w:val="7"/>
              </w:numPr>
              <w:jc w:val="both"/>
              <w:rPr>
                <w:color w:val="auto"/>
              </w:rPr>
            </w:pPr>
            <w:r w:rsidRPr="005A20A3">
              <w:rPr>
                <w:color w:val="auto"/>
              </w:rPr>
              <w:t>Obavlja i druge poslove utvrđene zakonskim, podzakonskim i drugim općim aktima škole.</w:t>
            </w:r>
          </w:p>
          <w:p w14:paraId="5DD3468D" w14:textId="77777777" w:rsidR="00220B85" w:rsidRPr="005A20A3" w:rsidRDefault="00220B85" w:rsidP="00BE2138">
            <w:pPr>
              <w:rPr>
                <w:rFonts w:ascii="Times New Roman" w:hAnsi="Times New Roman" w:cs="Times New Roman"/>
                <w:sz w:val="24"/>
                <w:szCs w:val="24"/>
                <w:lang w:val="bs-Latn-BA"/>
              </w:rPr>
            </w:pPr>
          </w:p>
        </w:tc>
      </w:tr>
      <w:tr w:rsidR="00220B85" w:rsidRPr="005A20A3" w14:paraId="285883F4" w14:textId="77777777" w:rsidTr="00FE4DB6">
        <w:tc>
          <w:tcPr>
            <w:tcW w:w="658" w:type="dxa"/>
          </w:tcPr>
          <w:p w14:paraId="64A6150A" w14:textId="77777777" w:rsidR="00220B85" w:rsidRPr="005A20A3" w:rsidRDefault="00612D7C" w:rsidP="00893649">
            <w:pPr>
              <w:rPr>
                <w:rFonts w:ascii="Times New Roman" w:hAnsi="Times New Roman" w:cs="Times New Roman"/>
                <w:sz w:val="24"/>
                <w:szCs w:val="24"/>
                <w:lang w:val="bs-Latn-BA"/>
              </w:rPr>
            </w:pPr>
            <w:r w:rsidRPr="005A20A3">
              <w:rPr>
                <w:rFonts w:ascii="Times New Roman" w:hAnsi="Times New Roman" w:cs="Times New Roman"/>
                <w:sz w:val="24"/>
                <w:szCs w:val="24"/>
                <w:lang w:val="bs-Latn-BA"/>
              </w:rPr>
              <w:lastRenderedPageBreak/>
              <w:t>2.</w:t>
            </w:r>
          </w:p>
        </w:tc>
        <w:tc>
          <w:tcPr>
            <w:tcW w:w="2577" w:type="dxa"/>
          </w:tcPr>
          <w:p w14:paraId="52820316" w14:textId="77777777" w:rsidR="00220B85" w:rsidRPr="005A20A3" w:rsidRDefault="00612D7C" w:rsidP="00893649">
            <w:pPr>
              <w:rPr>
                <w:rFonts w:ascii="Times New Roman" w:hAnsi="Times New Roman" w:cs="Times New Roman"/>
                <w:b/>
                <w:sz w:val="24"/>
                <w:szCs w:val="24"/>
                <w:lang w:val="bs-Latn-BA"/>
              </w:rPr>
            </w:pPr>
            <w:r w:rsidRPr="005A20A3">
              <w:rPr>
                <w:rFonts w:ascii="Times New Roman" w:hAnsi="Times New Roman" w:cs="Times New Roman"/>
                <w:b/>
                <w:sz w:val="24"/>
                <w:szCs w:val="24"/>
                <w:lang w:val="bs-Latn-BA"/>
              </w:rPr>
              <w:t>Pomoćnik direktora ili voditelj dijela nastavnog procesa</w:t>
            </w:r>
          </w:p>
          <w:p w14:paraId="60BD56C1" w14:textId="77777777" w:rsidR="0053105B" w:rsidRPr="005A20A3" w:rsidRDefault="0053105B" w:rsidP="00893649">
            <w:pPr>
              <w:rPr>
                <w:rFonts w:ascii="Times New Roman" w:hAnsi="Times New Roman" w:cs="Times New Roman"/>
                <w:b/>
                <w:sz w:val="24"/>
                <w:szCs w:val="24"/>
                <w:lang w:val="bs-Latn-BA"/>
              </w:rPr>
            </w:pPr>
          </w:p>
          <w:p w14:paraId="5AB61C4D" w14:textId="77777777" w:rsidR="0053105B" w:rsidRPr="005A20A3" w:rsidRDefault="0053105B" w:rsidP="00893649">
            <w:pPr>
              <w:rPr>
                <w:rFonts w:ascii="Times New Roman" w:hAnsi="Times New Roman" w:cs="Times New Roman"/>
                <w:b/>
                <w:sz w:val="24"/>
                <w:szCs w:val="24"/>
                <w:lang w:val="bs-Latn-BA"/>
              </w:rPr>
            </w:pPr>
          </w:p>
          <w:p w14:paraId="1768AF49" w14:textId="77777777" w:rsidR="0053105B" w:rsidRPr="005A20A3" w:rsidRDefault="00AD7DB2" w:rsidP="00893649">
            <w:pPr>
              <w:rPr>
                <w:rFonts w:ascii="Times New Roman" w:hAnsi="Times New Roman" w:cs="Times New Roman"/>
                <w:b/>
                <w:sz w:val="24"/>
                <w:szCs w:val="24"/>
                <w:lang w:val="bs-Latn-BA"/>
              </w:rPr>
            </w:pPr>
            <w:r w:rsidRPr="005A20A3">
              <w:rPr>
                <w:rFonts w:ascii="Times New Roman" w:hAnsi="Times New Roman" w:cs="Times New Roman"/>
                <w:b/>
                <w:sz w:val="24"/>
                <w:szCs w:val="24"/>
                <w:lang w:val="bs-Latn-BA"/>
              </w:rPr>
              <w:t>(</w:t>
            </w:r>
            <w:r w:rsidR="0053105B" w:rsidRPr="005A20A3">
              <w:rPr>
                <w:rFonts w:ascii="Times New Roman" w:hAnsi="Times New Roman" w:cs="Times New Roman"/>
                <w:b/>
                <w:sz w:val="24"/>
                <w:szCs w:val="24"/>
                <w:lang w:val="bs-Latn-BA"/>
              </w:rPr>
              <w:t>visok nivo odgovornosti)</w:t>
            </w:r>
          </w:p>
        </w:tc>
        <w:tc>
          <w:tcPr>
            <w:tcW w:w="9715" w:type="dxa"/>
          </w:tcPr>
          <w:p w14:paraId="261939EB" w14:textId="77777777" w:rsidR="00BB4198" w:rsidRPr="005A20A3" w:rsidRDefault="00BB4198" w:rsidP="00BB4198">
            <w:pPr>
              <w:pStyle w:val="Default"/>
              <w:numPr>
                <w:ilvl w:val="0"/>
                <w:numId w:val="8"/>
              </w:numPr>
              <w:jc w:val="both"/>
              <w:rPr>
                <w:color w:val="auto"/>
              </w:rPr>
            </w:pPr>
            <w:r w:rsidRPr="005A20A3">
              <w:rPr>
                <w:color w:val="auto"/>
              </w:rPr>
              <w:t>Pomaže direktoru u organizaciji rada škole;</w:t>
            </w:r>
          </w:p>
          <w:p w14:paraId="30CFC144" w14:textId="77777777" w:rsidR="00BB4198" w:rsidRPr="005A20A3" w:rsidRDefault="00BB4198" w:rsidP="00BB4198">
            <w:pPr>
              <w:pStyle w:val="Default"/>
              <w:numPr>
                <w:ilvl w:val="0"/>
                <w:numId w:val="8"/>
              </w:numPr>
              <w:jc w:val="both"/>
              <w:rPr>
                <w:color w:val="auto"/>
              </w:rPr>
            </w:pPr>
            <w:r w:rsidRPr="005A20A3">
              <w:rPr>
                <w:color w:val="auto"/>
              </w:rPr>
              <w:t xml:space="preserve">Priprema izvještaje o rezultatima rada škole; </w:t>
            </w:r>
          </w:p>
          <w:p w14:paraId="2D361FD3" w14:textId="77777777" w:rsidR="00BB4198" w:rsidRPr="005A20A3" w:rsidRDefault="00BB4198" w:rsidP="00BB4198">
            <w:pPr>
              <w:pStyle w:val="Default"/>
              <w:numPr>
                <w:ilvl w:val="0"/>
                <w:numId w:val="8"/>
              </w:numPr>
              <w:jc w:val="both"/>
              <w:rPr>
                <w:color w:val="auto"/>
              </w:rPr>
            </w:pPr>
            <w:r w:rsidRPr="005A20A3">
              <w:rPr>
                <w:color w:val="auto"/>
              </w:rPr>
              <w:t>Priprema podatke za izradu Godišnjeg programa rada i izvještaja o realizaciji Godišnjeg programa rada škole;</w:t>
            </w:r>
          </w:p>
          <w:p w14:paraId="106FBE7E" w14:textId="77777777" w:rsidR="00BB4198" w:rsidRPr="005A20A3" w:rsidRDefault="00BB4198" w:rsidP="00BB4198">
            <w:pPr>
              <w:pStyle w:val="Default"/>
              <w:numPr>
                <w:ilvl w:val="0"/>
                <w:numId w:val="8"/>
              </w:numPr>
              <w:jc w:val="both"/>
              <w:rPr>
                <w:color w:val="auto"/>
              </w:rPr>
            </w:pPr>
            <w:r w:rsidRPr="005A20A3">
              <w:rPr>
                <w:color w:val="auto"/>
              </w:rPr>
              <w:t xml:space="preserve">Organizira upis učenika u školu i učestvuje u formiranju odjeljenja; </w:t>
            </w:r>
          </w:p>
          <w:p w14:paraId="29EB9D46" w14:textId="77777777" w:rsidR="00BB4198" w:rsidRPr="005A20A3" w:rsidRDefault="00BB4198" w:rsidP="00BB4198">
            <w:pPr>
              <w:pStyle w:val="Default"/>
              <w:numPr>
                <w:ilvl w:val="0"/>
                <w:numId w:val="8"/>
              </w:numPr>
              <w:jc w:val="both"/>
              <w:rPr>
                <w:color w:val="auto"/>
              </w:rPr>
            </w:pPr>
            <w:r w:rsidRPr="005A20A3">
              <w:rPr>
                <w:color w:val="auto"/>
              </w:rPr>
              <w:t xml:space="preserve">Pomaže direktoru u raspoređivanju radnih zadataka u školi; </w:t>
            </w:r>
          </w:p>
          <w:p w14:paraId="4EFD546E" w14:textId="77777777" w:rsidR="00BB4198" w:rsidRPr="005A20A3" w:rsidRDefault="00BB4198" w:rsidP="00BB4198">
            <w:pPr>
              <w:pStyle w:val="Default"/>
              <w:numPr>
                <w:ilvl w:val="0"/>
                <w:numId w:val="8"/>
              </w:numPr>
              <w:jc w:val="both"/>
              <w:rPr>
                <w:color w:val="auto"/>
              </w:rPr>
            </w:pPr>
            <w:r w:rsidRPr="005A20A3">
              <w:rPr>
                <w:color w:val="auto"/>
              </w:rPr>
              <w:t xml:space="preserve">Priprema elemente za izradu rasporeda časova; </w:t>
            </w:r>
          </w:p>
          <w:p w14:paraId="679CDD2B" w14:textId="77777777" w:rsidR="00BB4198" w:rsidRPr="005A20A3" w:rsidRDefault="00BB4198" w:rsidP="00BB4198">
            <w:pPr>
              <w:pStyle w:val="Default"/>
              <w:numPr>
                <w:ilvl w:val="0"/>
                <w:numId w:val="8"/>
              </w:numPr>
              <w:jc w:val="both"/>
              <w:rPr>
                <w:color w:val="auto"/>
              </w:rPr>
            </w:pPr>
            <w:r w:rsidRPr="005A20A3">
              <w:rPr>
                <w:color w:val="auto"/>
              </w:rPr>
              <w:t xml:space="preserve">Neposredno rukovodi poslovima vođenja pedagoške dokumentacije i evidencije; </w:t>
            </w:r>
          </w:p>
          <w:p w14:paraId="07DDB954" w14:textId="77777777" w:rsidR="00BB4198" w:rsidRPr="005A20A3" w:rsidRDefault="00BB4198" w:rsidP="00BB4198">
            <w:pPr>
              <w:pStyle w:val="Default"/>
              <w:numPr>
                <w:ilvl w:val="0"/>
                <w:numId w:val="8"/>
              </w:numPr>
              <w:jc w:val="both"/>
              <w:rPr>
                <w:color w:val="auto"/>
              </w:rPr>
            </w:pPr>
            <w:r w:rsidRPr="005A20A3">
              <w:rPr>
                <w:color w:val="auto"/>
              </w:rPr>
              <w:t>Brine o realizaciji Godišnjeg programa rada škole;</w:t>
            </w:r>
          </w:p>
          <w:p w14:paraId="601B84E9" w14:textId="77777777" w:rsidR="00BB4198" w:rsidRPr="005A20A3" w:rsidRDefault="00BB4198" w:rsidP="00BB4198">
            <w:pPr>
              <w:pStyle w:val="Default"/>
              <w:numPr>
                <w:ilvl w:val="0"/>
                <w:numId w:val="8"/>
              </w:numPr>
              <w:jc w:val="both"/>
              <w:rPr>
                <w:color w:val="auto"/>
              </w:rPr>
            </w:pPr>
            <w:r w:rsidRPr="005A20A3">
              <w:rPr>
                <w:color w:val="auto"/>
              </w:rPr>
              <w:t>Pomaže direktoru u pripremanju sjednica nastavničkog vijeća;</w:t>
            </w:r>
          </w:p>
          <w:p w14:paraId="1AC6BDBB" w14:textId="77777777" w:rsidR="00BB4198" w:rsidRPr="005A20A3" w:rsidRDefault="00BB4198" w:rsidP="00BB4198">
            <w:pPr>
              <w:pStyle w:val="Default"/>
              <w:numPr>
                <w:ilvl w:val="0"/>
                <w:numId w:val="8"/>
              </w:numPr>
              <w:jc w:val="both"/>
              <w:rPr>
                <w:color w:val="auto"/>
              </w:rPr>
            </w:pPr>
            <w:r w:rsidRPr="005A20A3">
              <w:rPr>
                <w:color w:val="auto"/>
              </w:rPr>
              <w:t xml:space="preserve">Priprema izvještaje i podatke za izvještaje za sjednice i sa sjednica nastavničkog vijeća; </w:t>
            </w:r>
          </w:p>
          <w:p w14:paraId="556975AA" w14:textId="77777777" w:rsidR="00BB4198" w:rsidRPr="005A20A3" w:rsidRDefault="00BB4198" w:rsidP="00BB4198">
            <w:pPr>
              <w:pStyle w:val="Default"/>
              <w:numPr>
                <w:ilvl w:val="0"/>
                <w:numId w:val="8"/>
              </w:numPr>
              <w:jc w:val="both"/>
              <w:rPr>
                <w:color w:val="auto"/>
              </w:rPr>
            </w:pPr>
            <w:r w:rsidRPr="005A20A3">
              <w:rPr>
                <w:color w:val="auto"/>
              </w:rPr>
              <w:t>Vrši pregled matične dokumentacije i evidencije o učenicima i nalaže otklanjanje nedostataka;</w:t>
            </w:r>
          </w:p>
          <w:p w14:paraId="49D3E694" w14:textId="77777777" w:rsidR="00BB4198" w:rsidRPr="005A20A3" w:rsidRDefault="00BB4198" w:rsidP="00BB4198">
            <w:pPr>
              <w:pStyle w:val="Default"/>
              <w:numPr>
                <w:ilvl w:val="0"/>
                <w:numId w:val="8"/>
              </w:numPr>
              <w:jc w:val="both"/>
              <w:rPr>
                <w:color w:val="auto"/>
              </w:rPr>
            </w:pPr>
            <w:r w:rsidRPr="005A20A3">
              <w:rPr>
                <w:color w:val="auto"/>
              </w:rPr>
              <w:t>U saradnji sa rukovaocem nastavnom tehnikom brine o urednom i pravovremenom vođenju EMIS baze podataka;</w:t>
            </w:r>
          </w:p>
          <w:p w14:paraId="6141A437" w14:textId="77777777" w:rsidR="00BB4198" w:rsidRPr="005A20A3" w:rsidRDefault="00BB4198" w:rsidP="00BB4198">
            <w:pPr>
              <w:pStyle w:val="Default"/>
              <w:numPr>
                <w:ilvl w:val="0"/>
                <w:numId w:val="8"/>
              </w:numPr>
              <w:jc w:val="both"/>
              <w:rPr>
                <w:color w:val="auto"/>
              </w:rPr>
            </w:pPr>
            <w:r w:rsidRPr="005A20A3">
              <w:rPr>
                <w:color w:val="auto"/>
              </w:rPr>
              <w:t xml:space="preserve">Vodi evidencije o sekcijama i drugim slobodnim aktivnostima učenika; </w:t>
            </w:r>
          </w:p>
          <w:p w14:paraId="2E45B3C3" w14:textId="77777777" w:rsidR="00BB4198" w:rsidRPr="005A20A3" w:rsidRDefault="00BB4198" w:rsidP="00BB4198">
            <w:pPr>
              <w:pStyle w:val="Default"/>
              <w:numPr>
                <w:ilvl w:val="0"/>
                <w:numId w:val="8"/>
              </w:numPr>
              <w:jc w:val="both"/>
              <w:rPr>
                <w:color w:val="auto"/>
              </w:rPr>
            </w:pPr>
            <w:r w:rsidRPr="005A20A3">
              <w:rPr>
                <w:color w:val="auto"/>
              </w:rPr>
              <w:t xml:space="preserve">Učestvuje u pripremi i realizaciji užeg stručnog usavršavanja u školi; </w:t>
            </w:r>
          </w:p>
          <w:p w14:paraId="430E1B41" w14:textId="77777777" w:rsidR="00BB4198" w:rsidRPr="005A20A3" w:rsidRDefault="00BB4198" w:rsidP="00BB4198">
            <w:pPr>
              <w:pStyle w:val="Default"/>
              <w:numPr>
                <w:ilvl w:val="0"/>
                <w:numId w:val="8"/>
              </w:numPr>
              <w:jc w:val="both"/>
              <w:rPr>
                <w:color w:val="auto"/>
              </w:rPr>
            </w:pPr>
            <w:r w:rsidRPr="005A20A3">
              <w:rPr>
                <w:color w:val="auto"/>
              </w:rPr>
              <w:t xml:space="preserve">Priprema i obrađuje statističke, tabelarne i druge preglede; </w:t>
            </w:r>
          </w:p>
          <w:p w14:paraId="0F38572C" w14:textId="77777777" w:rsidR="00BB4198" w:rsidRPr="005A20A3" w:rsidRDefault="00BB4198" w:rsidP="00BB4198">
            <w:pPr>
              <w:pStyle w:val="Default"/>
              <w:numPr>
                <w:ilvl w:val="0"/>
                <w:numId w:val="8"/>
              </w:numPr>
              <w:jc w:val="both"/>
              <w:rPr>
                <w:color w:val="auto"/>
              </w:rPr>
            </w:pPr>
            <w:r w:rsidRPr="005A20A3">
              <w:rPr>
                <w:color w:val="auto"/>
              </w:rPr>
              <w:t>Učestvuje u izradi ljetopisa škole;</w:t>
            </w:r>
          </w:p>
          <w:p w14:paraId="7F74DC31" w14:textId="77777777" w:rsidR="00BB4198" w:rsidRPr="005A20A3" w:rsidRDefault="00BB4198" w:rsidP="00BB4198">
            <w:pPr>
              <w:pStyle w:val="Default"/>
              <w:numPr>
                <w:ilvl w:val="0"/>
                <w:numId w:val="8"/>
              </w:numPr>
              <w:jc w:val="both"/>
              <w:rPr>
                <w:color w:val="auto"/>
              </w:rPr>
            </w:pPr>
            <w:r w:rsidRPr="005A20A3">
              <w:rPr>
                <w:color w:val="auto"/>
              </w:rPr>
              <w:t>Vrši redovnu kontrolu realizacije godišnjeg programa rada škole;</w:t>
            </w:r>
          </w:p>
          <w:p w14:paraId="41304042" w14:textId="77777777" w:rsidR="00BB4198" w:rsidRPr="005A20A3" w:rsidRDefault="00BB4198" w:rsidP="00BB4198">
            <w:pPr>
              <w:pStyle w:val="Default"/>
              <w:numPr>
                <w:ilvl w:val="0"/>
                <w:numId w:val="8"/>
              </w:numPr>
              <w:jc w:val="both"/>
              <w:rPr>
                <w:color w:val="auto"/>
              </w:rPr>
            </w:pPr>
            <w:r w:rsidRPr="005A20A3">
              <w:rPr>
                <w:color w:val="auto"/>
              </w:rPr>
              <w:t>Brine o pravovremenim zamjenama za odsutne nastavnike;</w:t>
            </w:r>
          </w:p>
          <w:p w14:paraId="731DF293" w14:textId="77777777" w:rsidR="00BB4198" w:rsidRPr="005A20A3" w:rsidRDefault="00BB4198" w:rsidP="00BB4198">
            <w:pPr>
              <w:pStyle w:val="Default"/>
              <w:numPr>
                <w:ilvl w:val="0"/>
                <w:numId w:val="8"/>
              </w:numPr>
              <w:jc w:val="both"/>
              <w:rPr>
                <w:color w:val="auto"/>
              </w:rPr>
            </w:pPr>
            <w:r w:rsidRPr="005A20A3">
              <w:rPr>
                <w:color w:val="auto"/>
              </w:rPr>
              <w:t xml:space="preserve">Izrađuje raspored dežurstva i organizira rad dežurnih nastavnika; </w:t>
            </w:r>
          </w:p>
          <w:p w14:paraId="5EEFDFFF" w14:textId="77777777" w:rsidR="00BB4198" w:rsidRPr="005A20A3" w:rsidRDefault="00BB4198" w:rsidP="00BB4198">
            <w:pPr>
              <w:pStyle w:val="Default"/>
              <w:numPr>
                <w:ilvl w:val="0"/>
                <w:numId w:val="8"/>
              </w:numPr>
              <w:jc w:val="both"/>
              <w:rPr>
                <w:color w:val="auto"/>
              </w:rPr>
            </w:pPr>
            <w:r w:rsidRPr="005A20A3">
              <w:rPr>
                <w:color w:val="auto"/>
              </w:rPr>
              <w:t xml:space="preserve">Prati realizaciju stručnog usavršavanja nastavnika; </w:t>
            </w:r>
          </w:p>
          <w:p w14:paraId="33711760" w14:textId="77777777" w:rsidR="00BB4198" w:rsidRPr="005A20A3" w:rsidRDefault="00BB4198" w:rsidP="00BB4198">
            <w:pPr>
              <w:pStyle w:val="Default"/>
              <w:numPr>
                <w:ilvl w:val="0"/>
                <w:numId w:val="8"/>
              </w:numPr>
              <w:jc w:val="both"/>
              <w:rPr>
                <w:color w:val="auto"/>
              </w:rPr>
            </w:pPr>
            <w:r w:rsidRPr="005A20A3">
              <w:rPr>
                <w:color w:val="auto"/>
              </w:rPr>
              <w:t>Učestvuje u pripremi pripravnika za samostalan rad;</w:t>
            </w:r>
          </w:p>
          <w:p w14:paraId="149A7A45" w14:textId="77777777" w:rsidR="00BB4198" w:rsidRPr="005A20A3" w:rsidRDefault="00BB4198" w:rsidP="00BB4198">
            <w:pPr>
              <w:pStyle w:val="Default"/>
              <w:numPr>
                <w:ilvl w:val="0"/>
                <w:numId w:val="8"/>
              </w:numPr>
              <w:jc w:val="both"/>
              <w:rPr>
                <w:color w:val="auto"/>
              </w:rPr>
            </w:pPr>
            <w:r w:rsidRPr="005A20A3">
              <w:rPr>
                <w:color w:val="auto"/>
              </w:rPr>
              <w:t>Ostvaruje saradnju sa stručnim saradnicima, nastavnicima, učenicima i njihovim roditeljima;</w:t>
            </w:r>
          </w:p>
          <w:p w14:paraId="05516BFB" w14:textId="77777777" w:rsidR="00BB4198" w:rsidRPr="005A20A3" w:rsidRDefault="00BB4198" w:rsidP="00BB4198">
            <w:pPr>
              <w:pStyle w:val="Default"/>
              <w:numPr>
                <w:ilvl w:val="0"/>
                <w:numId w:val="8"/>
              </w:numPr>
              <w:jc w:val="both"/>
              <w:rPr>
                <w:color w:val="auto"/>
              </w:rPr>
            </w:pPr>
            <w:r w:rsidRPr="005A20A3">
              <w:rPr>
                <w:color w:val="auto"/>
              </w:rPr>
              <w:lastRenderedPageBreak/>
              <w:t xml:space="preserve">Priprema prijedloge rasporeda instruktivne, pripremne i drugih oblika nastave; </w:t>
            </w:r>
          </w:p>
          <w:p w14:paraId="1FA83787" w14:textId="77777777" w:rsidR="00BB4198" w:rsidRPr="005A20A3" w:rsidRDefault="00BB4198" w:rsidP="00BB4198">
            <w:pPr>
              <w:pStyle w:val="Default"/>
              <w:numPr>
                <w:ilvl w:val="0"/>
                <w:numId w:val="8"/>
              </w:numPr>
              <w:jc w:val="both"/>
              <w:rPr>
                <w:color w:val="auto"/>
              </w:rPr>
            </w:pPr>
            <w:r w:rsidRPr="005A20A3">
              <w:rPr>
                <w:color w:val="auto"/>
              </w:rPr>
              <w:t xml:space="preserve">Priprema prijedlog rasporeda ispita i sastava ispitnih komisija; </w:t>
            </w:r>
          </w:p>
          <w:p w14:paraId="13670A7D" w14:textId="77777777" w:rsidR="00BB4198" w:rsidRPr="005A20A3" w:rsidRDefault="00BB4198" w:rsidP="00BB4198">
            <w:pPr>
              <w:pStyle w:val="Default"/>
              <w:numPr>
                <w:ilvl w:val="0"/>
                <w:numId w:val="8"/>
              </w:numPr>
              <w:jc w:val="both"/>
              <w:rPr>
                <w:color w:val="auto"/>
              </w:rPr>
            </w:pPr>
            <w:r w:rsidRPr="005A20A3">
              <w:rPr>
                <w:color w:val="auto"/>
              </w:rPr>
              <w:t xml:space="preserve">Učestvuje u organizaciji i realizaciji ispita; </w:t>
            </w:r>
          </w:p>
          <w:p w14:paraId="730A2C15" w14:textId="77777777" w:rsidR="00BB4198" w:rsidRPr="005A20A3" w:rsidRDefault="00BB4198" w:rsidP="00BB4198">
            <w:pPr>
              <w:pStyle w:val="Default"/>
              <w:numPr>
                <w:ilvl w:val="0"/>
                <w:numId w:val="8"/>
              </w:numPr>
              <w:jc w:val="both"/>
              <w:rPr>
                <w:color w:val="auto"/>
              </w:rPr>
            </w:pPr>
            <w:r w:rsidRPr="005A20A3">
              <w:rPr>
                <w:color w:val="auto"/>
              </w:rPr>
              <w:t>Predlaže i učestvuje u pripremi, organizaciji i realizaciji svih proizvodnih aktivnosti u skladu sa registrovanom djelatnosti škole;</w:t>
            </w:r>
          </w:p>
          <w:p w14:paraId="684A1730" w14:textId="77777777" w:rsidR="00BB4198" w:rsidRPr="005A20A3" w:rsidRDefault="00BB4198" w:rsidP="00BB4198">
            <w:pPr>
              <w:pStyle w:val="Default"/>
              <w:numPr>
                <w:ilvl w:val="0"/>
                <w:numId w:val="8"/>
              </w:numPr>
              <w:jc w:val="both"/>
              <w:rPr>
                <w:color w:val="auto"/>
              </w:rPr>
            </w:pPr>
            <w:r w:rsidRPr="005A20A3">
              <w:rPr>
                <w:color w:val="auto"/>
              </w:rPr>
              <w:t xml:space="preserve">Koordinira i zajednički radi sa stručnim saradnicima i drugim pomoćnicima direktora/voditeljima dijela nastavnog procesa u školi; </w:t>
            </w:r>
          </w:p>
          <w:p w14:paraId="7D688C7D" w14:textId="77777777" w:rsidR="00BB4198" w:rsidRPr="005A20A3" w:rsidRDefault="00BB4198" w:rsidP="00BB4198">
            <w:pPr>
              <w:pStyle w:val="Default"/>
              <w:numPr>
                <w:ilvl w:val="0"/>
                <w:numId w:val="8"/>
              </w:numPr>
              <w:jc w:val="both"/>
              <w:rPr>
                <w:color w:val="auto"/>
              </w:rPr>
            </w:pPr>
            <w:r w:rsidRPr="005A20A3">
              <w:rPr>
                <w:color w:val="auto"/>
              </w:rPr>
              <w:t>U saradnji sa stručnim saradnicima učestvuje u organizaciji roditeljskih sastanaka, neposrednoj saradnji sa roditeljima učenika i učenicima putem Savjeta roditelja i Vijeća učenika;</w:t>
            </w:r>
          </w:p>
          <w:p w14:paraId="2EE28183" w14:textId="77777777" w:rsidR="00BB4198" w:rsidRPr="005A20A3" w:rsidRDefault="00BB4198" w:rsidP="00BB4198">
            <w:pPr>
              <w:pStyle w:val="Default"/>
              <w:numPr>
                <w:ilvl w:val="0"/>
                <w:numId w:val="8"/>
              </w:numPr>
              <w:jc w:val="both"/>
              <w:rPr>
                <w:color w:val="auto"/>
              </w:rPr>
            </w:pPr>
            <w:r w:rsidRPr="005A20A3">
              <w:rPr>
                <w:color w:val="auto"/>
              </w:rPr>
              <w:t>Uredno i pravovremeno vodi dokumentaciju i evidenciju i odgovoran je za ažurnost njihovog vođenja;</w:t>
            </w:r>
          </w:p>
          <w:p w14:paraId="428F39DC" w14:textId="77777777" w:rsidR="00BB4198" w:rsidRPr="005A20A3" w:rsidRDefault="00BB4198" w:rsidP="00BB4198">
            <w:pPr>
              <w:pStyle w:val="Default"/>
              <w:numPr>
                <w:ilvl w:val="0"/>
                <w:numId w:val="8"/>
              </w:numPr>
              <w:jc w:val="both"/>
              <w:rPr>
                <w:color w:val="auto"/>
              </w:rPr>
            </w:pPr>
            <w:r w:rsidRPr="005A20A3">
              <w:rPr>
                <w:color w:val="auto"/>
              </w:rPr>
              <w:t>Učestvuje u radu i prisustvuje stručnim usavršavanjima organiziranim za pomoćnike direktora/voditelje dijela nastavnog procesa;</w:t>
            </w:r>
          </w:p>
          <w:p w14:paraId="0BAB7A67" w14:textId="77777777" w:rsidR="00BB4198" w:rsidRPr="005A20A3" w:rsidRDefault="00BB4198" w:rsidP="00BB4198">
            <w:pPr>
              <w:pStyle w:val="Default"/>
              <w:numPr>
                <w:ilvl w:val="0"/>
                <w:numId w:val="8"/>
              </w:numPr>
              <w:jc w:val="both"/>
              <w:rPr>
                <w:color w:val="auto"/>
              </w:rPr>
            </w:pPr>
            <w:r w:rsidRPr="005A20A3">
              <w:rPr>
                <w:color w:val="auto"/>
              </w:rPr>
              <w:t xml:space="preserve">Prema potrebi, prisustvuje sjednicama odjeljenskih vijeća i stručnih aktiva; </w:t>
            </w:r>
          </w:p>
          <w:p w14:paraId="4C836DDA" w14:textId="77777777" w:rsidR="00BB4198" w:rsidRPr="005A20A3" w:rsidRDefault="00BB4198" w:rsidP="00BB4198">
            <w:pPr>
              <w:pStyle w:val="Default"/>
              <w:numPr>
                <w:ilvl w:val="0"/>
                <w:numId w:val="8"/>
              </w:numPr>
              <w:jc w:val="both"/>
              <w:rPr>
                <w:color w:val="auto"/>
              </w:rPr>
            </w:pPr>
            <w:r w:rsidRPr="005A20A3">
              <w:rPr>
                <w:color w:val="auto"/>
              </w:rPr>
              <w:t xml:space="preserve">Posjećuje nastavne časove i druge oblike odgojno-obrazovnog rada; </w:t>
            </w:r>
          </w:p>
          <w:p w14:paraId="691A1305" w14:textId="77777777" w:rsidR="00612D7C" w:rsidRPr="005A20A3" w:rsidRDefault="00BB4198" w:rsidP="00BB4198">
            <w:pPr>
              <w:rPr>
                <w:rFonts w:ascii="Times New Roman" w:hAnsi="Times New Roman" w:cs="Times New Roman"/>
                <w:sz w:val="24"/>
                <w:szCs w:val="24"/>
                <w:lang w:val="bs-Latn-BA"/>
              </w:rPr>
            </w:pPr>
            <w:r w:rsidRPr="005A20A3">
              <w:rPr>
                <w:rFonts w:ascii="Times New Roman" w:hAnsi="Times New Roman" w:cs="Times New Roman"/>
                <w:sz w:val="24"/>
                <w:szCs w:val="24"/>
              </w:rPr>
              <w:t>Obavlja i druge poslove utvrđene propisima, općim aktima ustanove i u saradnji sa direktorom, a u okviru djelokruga rada radnog mjesta</w:t>
            </w:r>
          </w:p>
        </w:tc>
      </w:tr>
      <w:tr w:rsidR="00220B85" w:rsidRPr="005A20A3" w14:paraId="6ED19D88" w14:textId="77777777" w:rsidTr="00FE4DB6">
        <w:tc>
          <w:tcPr>
            <w:tcW w:w="658" w:type="dxa"/>
          </w:tcPr>
          <w:p w14:paraId="66CAF903" w14:textId="77777777" w:rsidR="00220B85" w:rsidRPr="005A20A3" w:rsidRDefault="009A785D" w:rsidP="00893649">
            <w:pPr>
              <w:rPr>
                <w:rFonts w:ascii="Times New Roman" w:hAnsi="Times New Roman" w:cs="Times New Roman"/>
                <w:sz w:val="24"/>
                <w:szCs w:val="24"/>
                <w:lang w:val="bs-Latn-BA"/>
              </w:rPr>
            </w:pPr>
            <w:r w:rsidRPr="005A20A3">
              <w:rPr>
                <w:rFonts w:ascii="Times New Roman" w:hAnsi="Times New Roman" w:cs="Times New Roman"/>
                <w:sz w:val="24"/>
                <w:szCs w:val="24"/>
                <w:lang w:val="bs-Latn-BA"/>
              </w:rPr>
              <w:lastRenderedPageBreak/>
              <w:t>3.</w:t>
            </w:r>
          </w:p>
        </w:tc>
        <w:tc>
          <w:tcPr>
            <w:tcW w:w="2577" w:type="dxa"/>
          </w:tcPr>
          <w:p w14:paraId="13BFCBF9" w14:textId="77777777" w:rsidR="00220B85" w:rsidRPr="005A20A3" w:rsidRDefault="009A785D" w:rsidP="00893649">
            <w:pPr>
              <w:rPr>
                <w:rFonts w:ascii="Times New Roman" w:hAnsi="Times New Roman" w:cs="Times New Roman"/>
                <w:b/>
                <w:sz w:val="24"/>
                <w:szCs w:val="24"/>
                <w:lang w:val="bs-Latn-BA"/>
              </w:rPr>
            </w:pPr>
            <w:r w:rsidRPr="005A20A3">
              <w:rPr>
                <w:rFonts w:ascii="Times New Roman" w:hAnsi="Times New Roman" w:cs="Times New Roman"/>
                <w:b/>
                <w:sz w:val="24"/>
                <w:szCs w:val="24"/>
                <w:lang w:val="bs-Latn-BA"/>
              </w:rPr>
              <w:t>Sekretar</w:t>
            </w:r>
          </w:p>
          <w:p w14:paraId="4000C7CE" w14:textId="77777777" w:rsidR="0053105B" w:rsidRPr="005A20A3" w:rsidRDefault="0053105B" w:rsidP="00893649">
            <w:pPr>
              <w:rPr>
                <w:rFonts w:ascii="Times New Roman" w:hAnsi="Times New Roman" w:cs="Times New Roman"/>
                <w:b/>
                <w:sz w:val="24"/>
                <w:szCs w:val="24"/>
                <w:lang w:val="bs-Latn-BA"/>
              </w:rPr>
            </w:pPr>
          </w:p>
          <w:p w14:paraId="78FDF416" w14:textId="77777777" w:rsidR="0053105B" w:rsidRPr="005A20A3" w:rsidRDefault="0053105B" w:rsidP="00893649">
            <w:pPr>
              <w:rPr>
                <w:rFonts w:ascii="Times New Roman" w:hAnsi="Times New Roman" w:cs="Times New Roman"/>
                <w:b/>
                <w:sz w:val="24"/>
                <w:szCs w:val="24"/>
                <w:lang w:val="bs-Latn-BA"/>
              </w:rPr>
            </w:pPr>
          </w:p>
          <w:p w14:paraId="4189F06B" w14:textId="77777777" w:rsidR="0053105B" w:rsidRPr="005A20A3" w:rsidRDefault="0053105B" w:rsidP="00893649">
            <w:pPr>
              <w:rPr>
                <w:rFonts w:ascii="Times New Roman" w:hAnsi="Times New Roman" w:cs="Times New Roman"/>
                <w:b/>
                <w:sz w:val="24"/>
                <w:szCs w:val="24"/>
                <w:lang w:val="bs-Latn-BA"/>
              </w:rPr>
            </w:pPr>
            <w:r w:rsidRPr="005A20A3">
              <w:rPr>
                <w:rFonts w:ascii="Times New Roman" w:hAnsi="Times New Roman" w:cs="Times New Roman"/>
                <w:b/>
                <w:sz w:val="24"/>
                <w:szCs w:val="24"/>
                <w:lang w:val="bs-Latn-BA"/>
              </w:rPr>
              <w:t>(</w:t>
            </w:r>
            <w:r w:rsidR="00AD7DB2" w:rsidRPr="005A20A3">
              <w:rPr>
                <w:rFonts w:ascii="Times New Roman" w:hAnsi="Times New Roman" w:cs="Times New Roman"/>
                <w:b/>
                <w:sz w:val="24"/>
                <w:szCs w:val="24"/>
                <w:lang w:val="bs-Latn-BA"/>
              </w:rPr>
              <w:t>srednji nivo odgovornosti)</w:t>
            </w:r>
          </w:p>
          <w:p w14:paraId="63D91F99" w14:textId="77777777" w:rsidR="00AD7DB2" w:rsidRPr="005A20A3" w:rsidRDefault="00AD7DB2" w:rsidP="00893649">
            <w:pPr>
              <w:rPr>
                <w:rFonts w:ascii="Times New Roman" w:hAnsi="Times New Roman" w:cs="Times New Roman"/>
                <w:b/>
                <w:sz w:val="24"/>
                <w:szCs w:val="24"/>
                <w:lang w:val="bs-Latn-BA"/>
              </w:rPr>
            </w:pPr>
          </w:p>
          <w:p w14:paraId="1B9E0B8C" w14:textId="77777777" w:rsidR="00AD7DB2" w:rsidRPr="005A20A3" w:rsidRDefault="00AD7DB2" w:rsidP="00893649">
            <w:pPr>
              <w:rPr>
                <w:rFonts w:ascii="Times New Roman" w:hAnsi="Times New Roman" w:cs="Times New Roman"/>
                <w:b/>
                <w:sz w:val="24"/>
                <w:szCs w:val="24"/>
                <w:lang w:val="bs-Latn-BA"/>
              </w:rPr>
            </w:pPr>
          </w:p>
        </w:tc>
        <w:tc>
          <w:tcPr>
            <w:tcW w:w="9715" w:type="dxa"/>
          </w:tcPr>
          <w:p w14:paraId="192DC0F8" w14:textId="77777777" w:rsidR="00BB4198" w:rsidRPr="005A20A3" w:rsidRDefault="00BB4198" w:rsidP="00BB4198">
            <w:pPr>
              <w:pStyle w:val="ListParagraph"/>
              <w:numPr>
                <w:ilvl w:val="0"/>
                <w:numId w:val="6"/>
              </w:numPr>
              <w:rPr>
                <w:rFonts w:ascii="Times New Roman" w:hAnsi="Times New Roman" w:cs="Times New Roman"/>
                <w:sz w:val="24"/>
                <w:szCs w:val="24"/>
              </w:rPr>
            </w:pPr>
            <w:r w:rsidRPr="005A20A3">
              <w:rPr>
                <w:rFonts w:ascii="Times New Roman" w:hAnsi="Times New Roman" w:cs="Times New Roman"/>
                <w:sz w:val="24"/>
                <w:szCs w:val="24"/>
              </w:rPr>
              <w:t>Izrađuje akte iz djelokruga rada sekretara škole;</w:t>
            </w:r>
          </w:p>
          <w:p w14:paraId="0B50AC09" w14:textId="77777777" w:rsidR="00BB4198" w:rsidRPr="005A20A3" w:rsidRDefault="00BB4198" w:rsidP="00BB4198">
            <w:pPr>
              <w:pStyle w:val="ListParagraph"/>
              <w:numPr>
                <w:ilvl w:val="0"/>
                <w:numId w:val="6"/>
              </w:numPr>
              <w:jc w:val="both"/>
              <w:rPr>
                <w:rFonts w:ascii="Times New Roman" w:eastAsia="Times New Roman" w:hAnsi="Times New Roman" w:cs="Times New Roman"/>
                <w:sz w:val="24"/>
                <w:szCs w:val="24"/>
                <w:lang w:val="hr-HR"/>
              </w:rPr>
            </w:pPr>
            <w:r w:rsidRPr="005A20A3">
              <w:rPr>
                <w:rFonts w:ascii="Times New Roman" w:hAnsi="Times New Roman" w:cs="Times New Roman"/>
                <w:sz w:val="24"/>
                <w:szCs w:val="24"/>
              </w:rPr>
              <w:t>Prati zakonske propise i službena glasila;</w:t>
            </w:r>
          </w:p>
          <w:p w14:paraId="30E482C1" w14:textId="77777777" w:rsidR="00BB4198" w:rsidRPr="005A20A3" w:rsidRDefault="00BB4198" w:rsidP="00BB4198">
            <w:pPr>
              <w:pStyle w:val="ListParagraph"/>
              <w:numPr>
                <w:ilvl w:val="0"/>
                <w:numId w:val="6"/>
              </w:numPr>
              <w:jc w:val="both"/>
              <w:rPr>
                <w:rFonts w:ascii="Times New Roman" w:eastAsia="Times New Roman" w:hAnsi="Times New Roman" w:cs="Times New Roman"/>
                <w:b/>
                <w:sz w:val="24"/>
                <w:szCs w:val="24"/>
                <w:lang w:val="hr-HR"/>
              </w:rPr>
            </w:pPr>
            <w:r w:rsidRPr="005A20A3">
              <w:rPr>
                <w:rFonts w:ascii="Times New Roman" w:hAnsi="Times New Roman" w:cs="Times New Roman"/>
                <w:sz w:val="24"/>
                <w:szCs w:val="24"/>
              </w:rPr>
              <w:t>Priprema i izrađuje akte za školski odbor;</w:t>
            </w:r>
          </w:p>
          <w:p w14:paraId="4978E368" w14:textId="77777777" w:rsidR="00BB4198" w:rsidRPr="005A20A3" w:rsidRDefault="00BB4198" w:rsidP="00BB4198">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Poduzima potrebne radnje za upis podataka u sudski registar;</w:t>
            </w:r>
          </w:p>
          <w:p w14:paraId="3DB8D696" w14:textId="77777777" w:rsidR="00BB4198" w:rsidRPr="005A20A3" w:rsidRDefault="00BB4198" w:rsidP="00BB4198">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Sarađuje sa nadležnim stručnim službama izvan škole;</w:t>
            </w:r>
          </w:p>
          <w:p w14:paraId="770D0F1B" w14:textId="77777777" w:rsidR="00BB4198" w:rsidRPr="005A20A3" w:rsidRDefault="00BB4198" w:rsidP="00BB4198">
            <w:pPr>
              <w:pStyle w:val="ListParagraph"/>
              <w:numPr>
                <w:ilvl w:val="0"/>
                <w:numId w:val="6"/>
              </w:numPr>
              <w:jc w:val="both"/>
              <w:rPr>
                <w:rFonts w:ascii="Times New Roman" w:eastAsia="Times New Roman" w:hAnsi="Times New Roman" w:cs="Times New Roman"/>
                <w:b/>
                <w:sz w:val="24"/>
                <w:szCs w:val="24"/>
                <w:lang w:val="hr-HR"/>
              </w:rPr>
            </w:pPr>
            <w:r w:rsidRPr="005A20A3">
              <w:rPr>
                <w:rFonts w:ascii="Times New Roman" w:hAnsi="Times New Roman" w:cs="Times New Roman"/>
                <w:sz w:val="24"/>
                <w:szCs w:val="24"/>
              </w:rPr>
              <w:t>Zastupa i predstavlja školu prema ovlaštenju direktora;</w:t>
            </w:r>
          </w:p>
          <w:p w14:paraId="4B097E1D" w14:textId="77777777" w:rsidR="00BB4198" w:rsidRPr="005A20A3" w:rsidRDefault="00BB4198" w:rsidP="00BB4198">
            <w:pPr>
              <w:pStyle w:val="ListParagraph"/>
              <w:numPr>
                <w:ilvl w:val="0"/>
                <w:numId w:val="6"/>
              </w:numPr>
              <w:jc w:val="both"/>
              <w:rPr>
                <w:rFonts w:ascii="Times New Roman" w:eastAsia="Times New Roman" w:hAnsi="Times New Roman" w:cs="Times New Roman"/>
                <w:b/>
                <w:sz w:val="24"/>
                <w:szCs w:val="24"/>
                <w:lang w:val="hr-HR"/>
              </w:rPr>
            </w:pPr>
            <w:r w:rsidRPr="005A20A3">
              <w:rPr>
                <w:rFonts w:ascii="Times New Roman" w:hAnsi="Times New Roman" w:cs="Times New Roman"/>
                <w:sz w:val="24"/>
                <w:szCs w:val="24"/>
              </w:rPr>
              <w:t>Pruža potrebnu podršku u slučajevima angažovanja advokata za zastupanje škole u sudskim sporovima (1) i (2);</w:t>
            </w:r>
          </w:p>
          <w:p w14:paraId="4637E963" w14:textId="77777777" w:rsidR="00BB4198" w:rsidRPr="005A20A3" w:rsidRDefault="00BB4198" w:rsidP="00BB4198">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Obavlja poslove vezane uz zasnivanje radnih odnosa, evidencije radnika, prijave i odjave radnika i članova njihovih porodica nadležnim službama;</w:t>
            </w:r>
          </w:p>
          <w:p w14:paraId="6A016669" w14:textId="77777777" w:rsidR="00BB4198" w:rsidRPr="005A20A3" w:rsidRDefault="00BB4198" w:rsidP="00BB4198">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Učestvuje u izradi plana godišnjih odmora;</w:t>
            </w:r>
          </w:p>
          <w:p w14:paraId="52C2B61E" w14:textId="77777777" w:rsidR="00BB4198" w:rsidRPr="005A20A3" w:rsidRDefault="00BB4198" w:rsidP="00BB4198">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Izdaje razna uvjerenja radnicima škole;</w:t>
            </w:r>
          </w:p>
          <w:p w14:paraId="12D16CED" w14:textId="77777777" w:rsidR="00BB4198" w:rsidRPr="005A20A3" w:rsidRDefault="00BB4198" w:rsidP="00BB4198">
            <w:pPr>
              <w:pStyle w:val="ListParagraph"/>
              <w:numPr>
                <w:ilvl w:val="0"/>
                <w:numId w:val="6"/>
              </w:numPr>
              <w:jc w:val="both"/>
              <w:rPr>
                <w:rFonts w:ascii="Times New Roman" w:eastAsia="Times New Roman" w:hAnsi="Times New Roman" w:cs="Times New Roman"/>
                <w:b/>
                <w:sz w:val="24"/>
                <w:szCs w:val="24"/>
                <w:lang w:val="hr-HR"/>
              </w:rPr>
            </w:pPr>
            <w:r w:rsidRPr="005A20A3">
              <w:rPr>
                <w:rFonts w:ascii="Times New Roman" w:hAnsi="Times New Roman" w:cs="Times New Roman"/>
                <w:sz w:val="24"/>
                <w:szCs w:val="24"/>
              </w:rPr>
              <w:t>Pruža stručnu pomoć komisijama škole;</w:t>
            </w:r>
          </w:p>
          <w:p w14:paraId="074C7347" w14:textId="77777777" w:rsidR="00BB4198" w:rsidRPr="005A20A3" w:rsidRDefault="00BB4198" w:rsidP="00BB4198">
            <w:pPr>
              <w:pStyle w:val="ListParagraph"/>
              <w:numPr>
                <w:ilvl w:val="0"/>
                <w:numId w:val="6"/>
              </w:numPr>
              <w:jc w:val="both"/>
              <w:rPr>
                <w:rFonts w:ascii="Times New Roman" w:eastAsia="Times New Roman" w:hAnsi="Times New Roman" w:cs="Times New Roman"/>
                <w:b/>
                <w:sz w:val="24"/>
                <w:szCs w:val="24"/>
                <w:lang w:val="hr-HR"/>
              </w:rPr>
            </w:pPr>
            <w:r w:rsidRPr="005A20A3">
              <w:rPr>
                <w:rFonts w:ascii="Times New Roman" w:hAnsi="Times New Roman" w:cs="Times New Roman"/>
                <w:sz w:val="24"/>
                <w:szCs w:val="24"/>
              </w:rPr>
              <w:t>Poslovi javne nabavke;</w:t>
            </w:r>
          </w:p>
          <w:p w14:paraId="1AEF2098" w14:textId="77777777" w:rsidR="00BB4198" w:rsidRPr="005A20A3" w:rsidRDefault="00BB4198" w:rsidP="00BB4198">
            <w:pPr>
              <w:pStyle w:val="ListParagraph"/>
              <w:numPr>
                <w:ilvl w:val="0"/>
                <w:numId w:val="6"/>
              </w:numPr>
              <w:jc w:val="both"/>
              <w:rPr>
                <w:rFonts w:ascii="Times New Roman" w:eastAsia="Times New Roman" w:hAnsi="Times New Roman" w:cs="Times New Roman"/>
                <w:b/>
                <w:sz w:val="24"/>
                <w:szCs w:val="24"/>
                <w:lang w:val="hr-HR"/>
              </w:rPr>
            </w:pPr>
            <w:r w:rsidRPr="005A20A3">
              <w:rPr>
                <w:rFonts w:ascii="Times New Roman" w:hAnsi="Times New Roman" w:cs="Times New Roman"/>
                <w:sz w:val="24"/>
                <w:szCs w:val="24"/>
              </w:rPr>
              <w:t>Rad sa strankama;</w:t>
            </w:r>
          </w:p>
          <w:p w14:paraId="62C22ABA" w14:textId="77777777" w:rsidR="00BB4198" w:rsidRPr="005A20A3" w:rsidRDefault="00BB4198" w:rsidP="00BB4198">
            <w:pPr>
              <w:pStyle w:val="ListParagraph"/>
              <w:numPr>
                <w:ilvl w:val="0"/>
                <w:numId w:val="6"/>
              </w:numPr>
              <w:jc w:val="both"/>
              <w:rPr>
                <w:rFonts w:ascii="Times New Roman" w:eastAsia="Times New Roman" w:hAnsi="Times New Roman" w:cs="Times New Roman"/>
                <w:b/>
                <w:sz w:val="24"/>
                <w:szCs w:val="24"/>
                <w:lang w:val="hr-HR"/>
              </w:rPr>
            </w:pPr>
            <w:r w:rsidRPr="005A20A3">
              <w:rPr>
                <w:rFonts w:ascii="Times New Roman" w:hAnsi="Times New Roman" w:cs="Times New Roman"/>
                <w:sz w:val="24"/>
                <w:szCs w:val="24"/>
              </w:rPr>
              <w:lastRenderedPageBreak/>
              <w:t>Poslovi vezani uz sistematske preglede radnika;</w:t>
            </w:r>
          </w:p>
          <w:p w14:paraId="4DEE14A9" w14:textId="77777777" w:rsidR="00BB4198" w:rsidRPr="005A20A3" w:rsidRDefault="00BB4198" w:rsidP="00BB4198">
            <w:pPr>
              <w:pStyle w:val="ListParagraph"/>
              <w:numPr>
                <w:ilvl w:val="0"/>
                <w:numId w:val="6"/>
              </w:numPr>
              <w:jc w:val="both"/>
              <w:rPr>
                <w:rFonts w:ascii="Times New Roman" w:eastAsia="Times New Roman" w:hAnsi="Times New Roman" w:cs="Times New Roman"/>
                <w:b/>
                <w:sz w:val="24"/>
                <w:szCs w:val="24"/>
                <w:lang w:val="hr-HR"/>
              </w:rPr>
            </w:pPr>
            <w:r w:rsidRPr="005A20A3">
              <w:rPr>
                <w:rFonts w:ascii="Times New Roman" w:hAnsi="Times New Roman" w:cs="Times New Roman"/>
                <w:sz w:val="24"/>
                <w:szCs w:val="24"/>
              </w:rPr>
              <w:t>Vodi personalne dosjee radnika;</w:t>
            </w:r>
          </w:p>
          <w:p w14:paraId="419B713C" w14:textId="77777777" w:rsidR="00BB4198" w:rsidRPr="005A20A3" w:rsidRDefault="00BB4198" w:rsidP="00BB4198">
            <w:pPr>
              <w:pStyle w:val="ListParagraph"/>
              <w:numPr>
                <w:ilvl w:val="0"/>
                <w:numId w:val="6"/>
              </w:numPr>
              <w:jc w:val="both"/>
              <w:rPr>
                <w:rFonts w:ascii="Times New Roman" w:eastAsia="Times New Roman" w:hAnsi="Times New Roman" w:cs="Times New Roman"/>
                <w:b/>
                <w:sz w:val="24"/>
                <w:szCs w:val="24"/>
                <w:lang w:val="hr-HR"/>
              </w:rPr>
            </w:pPr>
            <w:r w:rsidRPr="005A20A3">
              <w:rPr>
                <w:rFonts w:ascii="Times New Roman" w:hAnsi="Times New Roman" w:cs="Times New Roman"/>
                <w:sz w:val="24"/>
                <w:szCs w:val="24"/>
              </w:rPr>
              <w:t>Sarađuje i dostavlja potrebne podatke iz djelokruga rada sekretara škole;</w:t>
            </w:r>
          </w:p>
          <w:p w14:paraId="0353DC79" w14:textId="77777777" w:rsidR="00BB4198" w:rsidRPr="005A20A3" w:rsidRDefault="00BB4198" w:rsidP="00BB4198">
            <w:pPr>
              <w:pStyle w:val="ListParagraph"/>
              <w:numPr>
                <w:ilvl w:val="0"/>
                <w:numId w:val="6"/>
              </w:numPr>
              <w:jc w:val="both"/>
              <w:rPr>
                <w:rFonts w:ascii="Times New Roman" w:eastAsia="Times New Roman" w:hAnsi="Times New Roman" w:cs="Times New Roman"/>
                <w:b/>
                <w:sz w:val="24"/>
                <w:szCs w:val="24"/>
                <w:lang w:val="hr-HR"/>
              </w:rPr>
            </w:pPr>
            <w:r w:rsidRPr="005A20A3">
              <w:rPr>
                <w:rFonts w:ascii="Times New Roman" w:hAnsi="Times New Roman" w:cs="Times New Roman"/>
                <w:sz w:val="24"/>
                <w:szCs w:val="24"/>
              </w:rPr>
              <w:t>Obavlja poslove lica ovlaštenog za prijem i postupanje po prijavama korupcije u skladu sa zakonskim i podzakonskim aktima;</w:t>
            </w:r>
          </w:p>
          <w:p w14:paraId="433DC0FC" w14:textId="77777777" w:rsidR="00BB4198" w:rsidRPr="005A20A3" w:rsidRDefault="00BB4198" w:rsidP="00BB4198">
            <w:pPr>
              <w:pStyle w:val="ListParagraph"/>
              <w:numPr>
                <w:ilvl w:val="0"/>
                <w:numId w:val="6"/>
              </w:numPr>
              <w:jc w:val="both"/>
              <w:rPr>
                <w:rFonts w:ascii="Times New Roman" w:eastAsia="Times New Roman" w:hAnsi="Times New Roman" w:cs="Times New Roman"/>
                <w:b/>
                <w:sz w:val="24"/>
                <w:szCs w:val="24"/>
                <w:lang w:val="hr-HR"/>
              </w:rPr>
            </w:pPr>
            <w:r w:rsidRPr="005A20A3">
              <w:rPr>
                <w:rFonts w:ascii="Times New Roman" w:hAnsi="Times New Roman" w:cs="Times New Roman"/>
                <w:sz w:val="24"/>
                <w:szCs w:val="24"/>
              </w:rPr>
              <w:t>Odgovoran je za ažurnost, pravovremenost, urednost i tačnost podataka u različitim bazama podataka (registri, evidencije, upitnici, portali....) uspostavljenim u skladu sa zakonskim i podzakonskim aktima;</w:t>
            </w:r>
          </w:p>
          <w:p w14:paraId="332151C7" w14:textId="77777777" w:rsidR="00BB4198" w:rsidRPr="005A20A3" w:rsidRDefault="00BB4198" w:rsidP="00BB4198">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Unosi podatke u određene baze podataka;</w:t>
            </w:r>
          </w:p>
          <w:p w14:paraId="204AFBB0" w14:textId="77777777" w:rsidR="00BB4198" w:rsidRPr="005A20A3" w:rsidRDefault="00BB4198" w:rsidP="00BB4198">
            <w:pPr>
              <w:pStyle w:val="ListParagraph"/>
              <w:numPr>
                <w:ilvl w:val="0"/>
                <w:numId w:val="6"/>
              </w:numPr>
              <w:jc w:val="both"/>
              <w:rPr>
                <w:rFonts w:ascii="Times New Roman" w:eastAsia="Times New Roman" w:hAnsi="Times New Roman" w:cs="Times New Roman"/>
                <w:b/>
                <w:sz w:val="24"/>
                <w:szCs w:val="24"/>
                <w:lang w:val="hr-HR"/>
              </w:rPr>
            </w:pPr>
            <w:r w:rsidRPr="005A20A3">
              <w:rPr>
                <w:rFonts w:ascii="Times New Roman" w:hAnsi="Times New Roman" w:cs="Times New Roman"/>
                <w:sz w:val="24"/>
                <w:szCs w:val="24"/>
              </w:rPr>
              <w:t>Priprema i proslijeđuje neophodnu dokumentaciju licima zaduženim za unos u određene baze podataka;</w:t>
            </w:r>
          </w:p>
          <w:p w14:paraId="77A651D8" w14:textId="77777777" w:rsidR="00BB4198" w:rsidRPr="005A20A3" w:rsidRDefault="00BB4198" w:rsidP="00BB4198">
            <w:pPr>
              <w:pStyle w:val="ListParagraph"/>
              <w:numPr>
                <w:ilvl w:val="0"/>
                <w:numId w:val="6"/>
              </w:numPr>
              <w:jc w:val="both"/>
              <w:rPr>
                <w:rFonts w:ascii="Times New Roman" w:eastAsia="Times New Roman" w:hAnsi="Times New Roman" w:cs="Times New Roman"/>
                <w:b/>
                <w:sz w:val="24"/>
                <w:szCs w:val="24"/>
                <w:lang w:val="hr-HR"/>
              </w:rPr>
            </w:pPr>
            <w:r w:rsidRPr="005A20A3">
              <w:rPr>
                <w:rFonts w:ascii="Times New Roman" w:hAnsi="Times New Roman" w:cs="Times New Roman"/>
                <w:sz w:val="24"/>
                <w:szCs w:val="24"/>
              </w:rPr>
              <w:t>Vrši organiziranje, koordiniranje i kontrolu rada administrativnog radnika i ostalog osoblja za podršku funcionisanja i rada škole u saradnji sa direktorom i pomoćnikom direktora;</w:t>
            </w:r>
          </w:p>
          <w:p w14:paraId="429ED38A" w14:textId="77777777" w:rsidR="00BB4198" w:rsidRPr="005A20A3" w:rsidRDefault="00BB4198" w:rsidP="00BB4198">
            <w:pPr>
              <w:pStyle w:val="ListParagraph"/>
              <w:numPr>
                <w:ilvl w:val="0"/>
                <w:numId w:val="6"/>
              </w:numPr>
              <w:jc w:val="both"/>
              <w:rPr>
                <w:rFonts w:ascii="Times New Roman" w:eastAsia="Times New Roman" w:hAnsi="Times New Roman" w:cs="Times New Roman"/>
                <w:b/>
                <w:sz w:val="24"/>
                <w:szCs w:val="24"/>
                <w:lang w:val="hr-HR"/>
              </w:rPr>
            </w:pPr>
            <w:r w:rsidRPr="005A20A3">
              <w:rPr>
                <w:rFonts w:ascii="Times New Roman" w:hAnsi="Times New Roman" w:cs="Times New Roman"/>
                <w:sz w:val="24"/>
                <w:szCs w:val="24"/>
              </w:rPr>
              <w:t>Učestvuje u izradi Godišnjeg programa rada škole;</w:t>
            </w:r>
          </w:p>
          <w:p w14:paraId="62262993" w14:textId="77777777" w:rsidR="00BB4198" w:rsidRPr="005A20A3" w:rsidRDefault="00BB4198" w:rsidP="00BB4198">
            <w:pPr>
              <w:pStyle w:val="ListParagraph"/>
              <w:numPr>
                <w:ilvl w:val="0"/>
                <w:numId w:val="6"/>
              </w:numPr>
              <w:jc w:val="both"/>
              <w:rPr>
                <w:rFonts w:ascii="Times New Roman" w:eastAsia="Times New Roman" w:hAnsi="Times New Roman" w:cs="Times New Roman"/>
                <w:b/>
                <w:sz w:val="24"/>
                <w:szCs w:val="24"/>
                <w:lang w:val="hr-HR"/>
              </w:rPr>
            </w:pPr>
            <w:r w:rsidRPr="005A20A3">
              <w:rPr>
                <w:rFonts w:ascii="Times New Roman" w:hAnsi="Times New Roman" w:cs="Times New Roman"/>
                <w:sz w:val="24"/>
                <w:szCs w:val="24"/>
              </w:rPr>
              <w:t>Učestvuje u izradi plana nabavki za period privremenog finansiranja, plana javnih nabavki, njegovih izmjena i dopuna u skladu sa odobrenim budžetom i Zakonom o javnim nabavkama;</w:t>
            </w:r>
          </w:p>
          <w:p w14:paraId="6D15E170" w14:textId="77777777" w:rsidR="00BB4198" w:rsidRPr="005A20A3" w:rsidRDefault="00BB4198" w:rsidP="00BB4198">
            <w:pPr>
              <w:pStyle w:val="ListParagraph"/>
              <w:numPr>
                <w:ilvl w:val="0"/>
                <w:numId w:val="6"/>
              </w:numPr>
              <w:jc w:val="both"/>
              <w:rPr>
                <w:rFonts w:ascii="Times New Roman" w:eastAsia="Times New Roman" w:hAnsi="Times New Roman" w:cs="Times New Roman"/>
                <w:b/>
                <w:sz w:val="24"/>
                <w:szCs w:val="24"/>
                <w:lang w:val="hr-HR"/>
              </w:rPr>
            </w:pPr>
            <w:r w:rsidRPr="005A20A3">
              <w:rPr>
                <w:rFonts w:ascii="Times New Roman" w:hAnsi="Times New Roman" w:cs="Times New Roman"/>
                <w:sz w:val="24"/>
                <w:szCs w:val="24"/>
              </w:rPr>
              <w:t>Izrađuje Godišnjeg programa rada sekretara škole;</w:t>
            </w:r>
          </w:p>
          <w:p w14:paraId="7B767B3F" w14:textId="77777777" w:rsidR="00BB4198" w:rsidRPr="005A20A3" w:rsidRDefault="00BB4198" w:rsidP="00BB4198">
            <w:pPr>
              <w:pStyle w:val="ListParagraph"/>
              <w:numPr>
                <w:ilvl w:val="0"/>
                <w:numId w:val="6"/>
              </w:numPr>
              <w:jc w:val="both"/>
              <w:rPr>
                <w:rFonts w:ascii="Times New Roman" w:eastAsia="Times New Roman" w:hAnsi="Times New Roman" w:cs="Times New Roman"/>
                <w:b/>
                <w:sz w:val="24"/>
                <w:szCs w:val="24"/>
                <w:lang w:val="hr-HR"/>
              </w:rPr>
            </w:pPr>
            <w:r w:rsidRPr="005A20A3">
              <w:rPr>
                <w:rFonts w:ascii="Times New Roman" w:hAnsi="Times New Roman" w:cs="Times New Roman"/>
                <w:sz w:val="24"/>
                <w:szCs w:val="24"/>
              </w:rPr>
              <w:t>Redovno izvještava direktora ustanove o stanju i problemima u obavljanju poslova iz svoje nadležnosti i predlaže poduzimanje adekvatnih mjera s ciljem njihovog rješavanja;</w:t>
            </w:r>
          </w:p>
          <w:p w14:paraId="0B631FF1" w14:textId="77777777" w:rsidR="00BB4198" w:rsidRPr="005A20A3" w:rsidRDefault="00BB4198" w:rsidP="00BB4198">
            <w:pPr>
              <w:pStyle w:val="ListParagraph"/>
              <w:numPr>
                <w:ilvl w:val="0"/>
                <w:numId w:val="6"/>
              </w:numPr>
              <w:jc w:val="both"/>
              <w:rPr>
                <w:rFonts w:ascii="Times New Roman" w:eastAsia="Times New Roman" w:hAnsi="Times New Roman" w:cs="Times New Roman"/>
                <w:b/>
                <w:sz w:val="24"/>
                <w:szCs w:val="24"/>
                <w:lang w:val="hr-HR"/>
              </w:rPr>
            </w:pPr>
            <w:r w:rsidRPr="005A20A3">
              <w:rPr>
                <w:rFonts w:ascii="Times New Roman" w:hAnsi="Times New Roman" w:cs="Times New Roman"/>
                <w:sz w:val="24"/>
                <w:szCs w:val="24"/>
              </w:rPr>
              <w:t>Stručno usavršavanje;</w:t>
            </w:r>
          </w:p>
          <w:p w14:paraId="74CD245C" w14:textId="77777777" w:rsidR="00BB4198" w:rsidRPr="005A20A3" w:rsidRDefault="00BB4198" w:rsidP="00BB4198">
            <w:pPr>
              <w:pStyle w:val="ListParagraph"/>
              <w:numPr>
                <w:ilvl w:val="0"/>
                <w:numId w:val="6"/>
              </w:numPr>
              <w:jc w:val="both"/>
              <w:rPr>
                <w:rFonts w:ascii="Times New Roman" w:eastAsia="Times New Roman" w:hAnsi="Times New Roman" w:cs="Times New Roman"/>
                <w:b/>
                <w:sz w:val="24"/>
                <w:szCs w:val="24"/>
                <w:lang w:val="hr-HR"/>
              </w:rPr>
            </w:pPr>
            <w:r w:rsidRPr="005A20A3">
              <w:rPr>
                <w:rFonts w:ascii="Times New Roman" w:hAnsi="Times New Roman" w:cs="Times New Roman"/>
                <w:sz w:val="24"/>
                <w:szCs w:val="24"/>
              </w:rPr>
              <w:t>Obavlja i druge poslove utvrđene propisima, općim aktima ustanove i u saradnji sa direktorom, a u okviru djelokruga rada radnog mjesta.</w:t>
            </w:r>
          </w:p>
          <w:p w14:paraId="7CF8C605" w14:textId="77777777" w:rsidR="00220B85" w:rsidRPr="005A20A3" w:rsidRDefault="00220B85" w:rsidP="00893649">
            <w:pPr>
              <w:rPr>
                <w:rFonts w:ascii="Times New Roman" w:hAnsi="Times New Roman" w:cs="Times New Roman"/>
                <w:sz w:val="24"/>
                <w:szCs w:val="24"/>
                <w:lang w:val="bs-Latn-BA"/>
              </w:rPr>
            </w:pPr>
          </w:p>
        </w:tc>
      </w:tr>
      <w:tr w:rsidR="00220B85" w:rsidRPr="005A20A3" w14:paraId="3867F36E" w14:textId="77777777" w:rsidTr="00FE4DB6">
        <w:tc>
          <w:tcPr>
            <w:tcW w:w="658" w:type="dxa"/>
          </w:tcPr>
          <w:p w14:paraId="7A956403" w14:textId="77777777" w:rsidR="00220B85" w:rsidRPr="005A20A3" w:rsidRDefault="007E559F" w:rsidP="00893649">
            <w:pPr>
              <w:rPr>
                <w:rFonts w:ascii="Times New Roman" w:hAnsi="Times New Roman" w:cs="Times New Roman"/>
                <w:sz w:val="24"/>
                <w:szCs w:val="24"/>
                <w:lang w:val="bs-Latn-BA"/>
              </w:rPr>
            </w:pPr>
            <w:r w:rsidRPr="005A20A3">
              <w:rPr>
                <w:rFonts w:ascii="Times New Roman" w:hAnsi="Times New Roman" w:cs="Times New Roman"/>
                <w:sz w:val="24"/>
                <w:szCs w:val="24"/>
                <w:lang w:val="bs-Latn-BA"/>
              </w:rPr>
              <w:lastRenderedPageBreak/>
              <w:t>4.</w:t>
            </w:r>
          </w:p>
        </w:tc>
        <w:tc>
          <w:tcPr>
            <w:tcW w:w="2577" w:type="dxa"/>
          </w:tcPr>
          <w:p w14:paraId="502ABFCC" w14:textId="77777777" w:rsidR="00220B85" w:rsidRPr="005A20A3" w:rsidRDefault="007E559F" w:rsidP="00893649">
            <w:pPr>
              <w:rPr>
                <w:rFonts w:ascii="Times New Roman" w:hAnsi="Times New Roman" w:cs="Times New Roman"/>
                <w:b/>
                <w:sz w:val="24"/>
                <w:szCs w:val="24"/>
                <w:lang w:val="bs-Latn-BA"/>
              </w:rPr>
            </w:pPr>
            <w:r w:rsidRPr="005A20A3">
              <w:rPr>
                <w:rFonts w:ascii="Times New Roman" w:hAnsi="Times New Roman" w:cs="Times New Roman"/>
                <w:b/>
                <w:sz w:val="24"/>
                <w:szCs w:val="24"/>
                <w:lang w:val="bs-Latn-BA"/>
              </w:rPr>
              <w:t>Bibliotekar</w:t>
            </w:r>
          </w:p>
          <w:p w14:paraId="130CE6EE" w14:textId="77777777" w:rsidR="00AD7DB2" w:rsidRPr="005A20A3" w:rsidRDefault="00AD7DB2" w:rsidP="00893649">
            <w:pPr>
              <w:rPr>
                <w:rFonts w:ascii="Times New Roman" w:hAnsi="Times New Roman" w:cs="Times New Roman"/>
                <w:b/>
                <w:sz w:val="24"/>
                <w:szCs w:val="24"/>
                <w:lang w:val="bs-Latn-BA"/>
              </w:rPr>
            </w:pPr>
          </w:p>
          <w:p w14:paraId="7103E890" w14:textId="77777777" w:rsidR="00AD7DB2" w:rsidRPr="005A20A3" w:rsidRDefault="00AD7DB2" w:rsidP="00893649">
            <w:pPr>
              <w:rPr>
                <w:rFonts w:ascii="Times New Roman" w:hAnsi="Times New Roman" w:cs="Times New Roman"/>
                <w:b/>
                <w:sz w:val="24"/>
                <w:szCs w:val="24"/>
                <w:lang w:val="bs-Latn-BA"/>
              </w:rPr>
            </w:pPr>
            <w:r w:rsidRPr="005A20A3">
              <w:rPr>
                <w:rFonts w:ascii="Times New Roman" w:hAnsi="Times New Roman" w:cs="Times New Roman"/>
                <w:b/>
                <w:sz w:val="24"/>
                <w:szCs w:val="24"/>
                <w:lang w:val="bs-Latn-BA"/>
              </w:rPr>
              <w:t>(srednji nivo odgovornosti)</w:t>
            </w:r>
          </w:p>
        </w:tc>
        <w:tc>
          <w:tcPr>
            <w:tcW w:w="9715" w:type="dxa"/>
          </w:tcPr>
          <w:p w14:paraId="3DFDCDAE" w14:textId="77777777" w:rsidR="00BB4198" w:rsidRPr="005A20A3" w:rsidRDefault="00BB4198" w:rsidP="00BB4198">
            <w:pPr>
              <w:pStyle w:val="ListParagraph"/>
              <w:numPr>
                <w:ilvl w:val="0"/>
                <w:numId w:val="12"/>
              </w:numPr>
              <w:jc w:val="both"/>
              <w:rPr>
                <w:rFonts w:ascii="Times New Roman" w:hAnsi="Times New Roman" w:cs="Times New Roman"/>
                <w:b/>
                <w:sz w:val="24"/>
                <w:szCs w:val="24"/>
              </w:rPr>
            </w:pPr>
            <w:r w:rsidRPr="005A20A3">
              <w:rPr>
                <w:rFonts w:ascii="Times New Roman" w:hAnsi="Times New Roman" w:cs="Times New Roman"/>
                <w:sz w:val="24"/>
                <w:szCs w:val="24"/>
              </w:rPr>
              <w:t>Planiranje i organizacija rada u biblioteci;</w:t>
            </w:r>
          </w:p>
          <w:p w14:paraId="4CC85F4E" w14:textId="77777777" w:rsidR="00BB4198" w:rsidRPr="005A20A3" w:rsidRDefault="00BB4198" w:rsidP="00BB4198">
            <w:pPr>
              <w:pStyle w:val="ListParagraph"/>
              <w:numPr>
                <w:ilvl w:val="0"/>
                <w:numId w:val="12"/>
              </w:numPr>
              <w:jc w:val="both"/>
              <w:rPr>
                <w:rFonts w:ascii="Times New Roman" w:hAnsi="Times New Roman" w:cs="Times New Roman"/>
                <w:b/>
                <w:sz w:val="24"/>
                <w:szCs w:val="24"/>
              </w:rPr>
            </w:pPr>
            <w:r w:rsidRPr="005A20A3">
              <w:rPr>
                <w:rFonts w:ascii="Times New Roman" w:hAnsi="Times New Roman" w:cs="Times New Roman"/>
                <w:sz w:val="24"/>
                <w:szCs w:val="24"/>
              </w:rPr>
              <w:t>Pripremanje i planiranje odgojno-obrazovnog rada na godišnjem nivou;</w:t>
            </w:r>
          </w:p>
          <w:p w14:paraId="3DFD1E09" w14:textId="77777777" w:rsidR="00BB4198" w:rsidRPr="005A20A3" w:rsidRDefault="00BB4198" w:rsidP="00BB4198">
            <w:pPr>
              <w:pStyle w:val="ListParagraph"/>
              <w:numPr>
                <w:ilvl w:val="0"/>
                <w:numId w:val="12"/>
              </w:numPr>
              <w:jc w:val="both"/>
              <w:rPr>
                <w:rFonts w:ascii="Times New Roman" w:hAnsi="Times New Roman" w:cs="Times New Roman"/>
                <w:b/>
                <w:sz w:val="24"/>
                <w:szCs w:val="24"/>
              </w:rPr>
            </w:pPr>
            <w:r w:rsidRPr="005A20A3">
              <w:rPr>
                <w:rFonts w:ascii="Times New Roman" w:hAnsi="Times New Roman" w:cs="Times New Roman"/>
                <w:sz w:val="24"/>
                <w:szCs w:val="24"/>
              </w:rPr>
              <w:t>Izrada plana kulturnih aktivnosti biblioteke;</w:t>
            </w:r>
          </w:p>
          <w:p w14:paraId="32760BEC" w14:textId="77777777" w:rsidR="00BB4198" w:rsidRPr="005A20A3" w:rsidRDefault="00BB4198" w:rsidP="00BB4198">
            <w:pPr>
              <w:pStyle w:val="ListParagraph"/>
              <w:numPr>
                <w:ilvl w:val="0"/>
                <w:numId w:val="12"/>
              </w:numPr>
              <w:jc w:val="both"/>
              <w:rPr>
                <w:rFonts w:ascii="Times New Roman" w:hAnsi="Times New Roman" w:cs="Times New Roman"/>
                <w:b/>
                <w:sz w:val="24"/>
                <w:szCs w:val="24"/>
              </w:rPr>
            </w:pPr>
            <w:r w:rsidRPr="005A20A3">
              <w:rPr>
                <w:rFonts w:ascii="Times New Roman" w:hAnsi="Times New Roman" w:cs="Times New Roman"/>
                <w:sz w:val="24"/>
                <w:szCs w:val="24"/>
              </w:rPr>
              <w:t>Planiranje saradnje sa nastavnim i nenastavnim osobljem i roditeljima;</w:t>
            </w:r>
          </w:p>
          <w:p w14:paraId="75B42F9A" w14:textId="77777777" w:rsidR="00BB4198" w:rsidRPr="005A20A3" w:rsidRDefault="00BB4198" w:rsidP="00BB4198">
            <w:pPr>
              <w:pStyle w:val="ListParagraph"/>
              <w:numPr>
                <w:ilvl w:val="0"/>
                <w:numId w:val="12"/>
              </w:numPr>
              <w:jc w:val="both"/>
              <w:rPr>
                <w:rFonts w:ascii="Times New Roman" w:hAnsi="Times New Roman" w:cs="Times New Roman"/>
                <w:b/>
                <w:sz w:val="24"/>
                <w:szCs w:val="24"/>
              </w:rPr>
            </w:pPr>
            <w:r w:rsidRPr="005A20A3">
              <w:rPr>
                <w:rFonts w:ascii="Times New Roman" w:hAnsi="Times New Roman" w:cs="Times New Roman"/>
                <w:sz w:val="24"/>
                <w:szCs w:val="24"/>
              </w:rPr>
              <w:t>Planiranje saradnje sa javnom bibliotekom u svojoj zajednici, muzejom, arhivom i drugim institucijama;</w:t>
            </w:r>
          </w:p>
          <w:p w14:paraId="1C93231B" w14:textId="77777777" w:rsidR="00BB4198" w:rsidRPr="005A20A3" w:rsidRDefault="00BB4198" w:rsidP="00BB4198">
            <w:pPr>
              <w:pStyle w:val="ListParagraph"/>
              <w:numPr>
                <w:ilvl w:val="0"/>
                <w:numId w:val="12"/>
              </w:numPr>
              <w:jc w:val="both"/>
              <w:rPr>
                <w:rFonts w:ascii="Times New Roman" w:hAnsi="Times New Roman" w:cs="Times New Roman"/>
                <w:b/>
                <w:sz w:val="24"/>
                <w:szCs w:val="24"/>
              </w:rPr>
            </w:pPr>
            <w:r w:rsidRPr="005A20A3">
              <w:rPr>
                <w:rFonts w:ascii="Times New Roman" w:hAnsi="Times New Roman" w:cs="Times New Roman"/>
                <w:sz w:val="24"/>
                <w:szCs w:val="24"/>
              </w:rPr>
              <w:t>Stručna djelatnost biblioteke;</w:t>
            </w:r>
          </w:p>
          <w:p w14:paraId="53B67589" w14:textId="77777777" w:rsidR="00BB4198" w:rsidRPr="005A20A3" w:rsidRDefault="00BB4198" w:rsidP="00BB4198">
            <w:pPr>
              <w:pStyle w:val="ListParagraph"/>
              <w:numPr>
                <w:ilvl w:val="0"/>
                <w:numId w:val="12"/>
              </w:numPr>
              <w:jc w:val="both"/>
              <w:rPr>
                <w:rFonts w:ascii="Times New Roman" w:hAnsi="Times New Roman" w:cs="Times New Roman"/>
                <w:b/>
                <w:sz w:val="24"/>
                <w:szCs w:val="24"/>
              </w:rPr>
            </w:pPr>
            <w:r w:rsidRPr="005A20A3">
              <w:rPr>
                <w:rFonts w:ascii="Times New Roman" w:hAnsi="Times New Roman" w:cs="Times New Roman"/>
                <w:sz w:val="24"/>
                <w:szCs w:val="24"/>
              </w:rPr>
              <w:lastRenderedPageBreak/>
              <w:t>Vođenje pravilne i sistematske politike u nabavci knjižne i neknjižne građe, periodike, lektira, referalne zbirke i stručne literature za nastavnike i bibliotekare;</w:t>
            </w:r>
          </w:p>
          <w:p w14:paraId="19C7E17D" w14:textId="77777777" w:rsidR="00BB4198" w:rsidRPr="005A20A3" w:rsidRDefault="00BB4198" w:rsidP="00BB4198">
            <w:pPr>
              <w:pStyle w:val="ListParagraph"/>
              <w:numPr>
                <w:ilvl w:val="0"/>
                <w:numId w:val="12"/>
              </w:numPr>
              <w:jc w:val="both"/>
              <w:rPr>
                <w:rFonts w:ascii="Times New Roman" w:hAnsi="Times New Roman" w:cs="Times New Roman"/>
                <w:b/>
                <w:sz w:val="24"/>
                <w:szCs w:val="24"/>
              </w:rPr>
            </w:pPr>
            <w:r w:rsidRPr="005A20A3">
              <w:rPr>
                <w:rFonts w:ascii="Times New Roman" w:hAnsi="Times New Roman" w:cs="Times New Roman"/>
                <w:sz w:val="24"/>
                <w:szCs w:val="24"/>
              </w:rPr>
              <w:t>Tehnička i stručna obrada knjiga i audiovizualnog materijala (AV): inventarisanje, signiranje, katalogiziranje, klasificiranje, predmetna obrada;</w:t>
            </w:r>
          </w:p>
          <w:p w14:paraId="24222E49" w14:textId="77777777" w:rsidR="00BB4198" w:rsidRPr="005A20A3" w:rsidRDefault="00BB4198" w:rsidP="00BB4198">
            <w:pPr>
              <w:pStyle w:val="ListParagraph"/>
              <w:numPr>
                <w:ilvl w:val="0"/>
                <w:numId w:val="12"/>
              </w:numPr>
              <w:jc w:val="both"/>
              <w:rPr>
                <w:rFonts w:ascii="Times New Roman" w:hAnsi="Times New Roman" w:cs="Times New Roman"/>
                <w:b/>
                <w:sz w:val="24"/>
                <w:szCs w:val="24"/>
              </w:rPr>
            </w:pPr>
            <w:r w:rsidRPr="005A20A3">
              <w:rPr>
                <w:rFonts w:ascii="Times New Roman" w:hAnsi="Times New Roman" w:cs="Times New Roman"/>
                <w:sz w:val="24"/>
                <w:szCs w:val="24"/>
              </w:rPr>
              <w:t>Izrada kataloga u materijalnoj ili elektronskoj formi;</w:t>
            </w:r>
          </w:p>
          <w:p w14:paraId="4E5670FF" w14:textId="77777777" w:rsidR="00BB4198" w:rsidRPr="005A20A3" w:rsidRDefault="00BB4198" w:rsidP="00BB4198">
            <w:pPr>
              <w:pStyle w:val="ListParagraph"/>
              <w:numPr>
                <w:ilvl w:val="0"/>
                <w:numId w:val="12"/>
              </w:numPr>
              <w:jc w:val="both"/>
              <w:rPr>
                <w:rFonts w:ascii="Times New Roman" w:hAnsi="Times New Roman" w:cs="Times New Roman"/>
                <w:b/>
                <w:sz w:val="24"/>
                <w:szCs w:val="24"/>
              </w:rPr>
            </w:pPr>
            <w:r w:rsidRPr="005A20A3">
              <w:rPr>
                <w:rFonts w:ascii="Times New Roman" w:hAnsi="Times New Roman" w:cs="Times New Roman"/>
                <w:sz w:val="24"/>
                <w:szCs w:val="24"/>
              </w:rPr>
              <w:t>Provedba revizije i izrada izvještaja o njenoj provedbi;</w:t>
            </w:r>
          </w:p>
          <w:p w14:paraId="6539D59B" w14:textId="77777777" w:rsidR="00BB4198" w:rsidRPr="005A20A3" w:rsidRDefault="00BB4198" w:rsidP="00BB4198">
            <w:pPr>
              <w:pStyle w:val="ListParagraph"/>
              <w:numPr>
                <w:ilvl w:val="0"/>
                <w:numId w:val="12"/>
              </w:numPr>
              <w:jc w:val="both"/>
              <w:rPr>
                <w:rFonts w:ascii="Times New Roman" w:hAnsi="Times New Roman" w:cs="Times New Roman"/>
                <w:b/>
                <w:sz w:val="24"/>
                <w:szCs w:val="24"/>
              </w:rPr>
            </w:pPr>
            <w:r w:rsidRPr="005A20A3">
              <w:rPr>
                <w:rFonts w:ascii="Times New Roman" w:hAnsi="Times New Roman" w:cs="Times New Roman"/>
                <w:sz w:val="24"/>
                <w:szCs w:val="24"/>
              </w:rPr>
              <w:t>Zaštita građe: pravilan smještaj, zaštita i čuvanje bibliotečke građe u biblioteci, čitaonici i depoima;</w:t>
            </w:r>
          </w:p>
          <w:p w14:paraId="76C47585" w14:textId="77777777" w:rsidR="00BB4198" w:rsidRPr="005A20A3" w:rsidRDefault="00BB4198" w:rsidP="00BB4198">
            <w:pPr>
              <w:pStyle w:val="ListParagraph"/>
              <w:numPr>
                <w:ilvl w:val="0"/>
                <w:numId w:val="12"/>
              </w:numPr>
              <w:jc w:val="both"/>
              <w:rPr>
                <w:rFonts w:ascii="Times New Roman" w:hAnsi="Times New Roman" w:cs="Times New Roman"/>
                <w:b/>
                <w:sz w:val="24"/>
                <w:szCs w:val="24"/>
              </w:rPr>
            </w:pPr>
            <w:r w:rsidRPr="005A20A3">
              <w:rPr>
                <w:rFonts w:ascii="Times New Roman" w:hAnsi="Times New Roman" w:cs="Times New Roman"/>
                <w:sz w:val="24"/>
                <w:szCs w:val="24"/>
              </w:rPr>
              <w:t>Izrada zavičajne zbirke škole: prikupljanje građe i obrada;</w:t>
            </w:r>
          </w:p>
          <w:p w14:paraId="69DD63D4" w14:textId="77777777" w:rsidR="00BB4198" w:rsidRPr="005A20A3" w:rsidRDefault="00BB4198" w:rsidP="00BB4198">
            <w:pPr>
              <w:pStyle w:val="ListParagraph"/>
              <w:numPr>
                <w:ilvl w:val="0"/>
                <w:numId w:val="12"/>
              </w:numPr>
              <w:jc w:val="both"/>
              <w:rPr>
                <w:rFonts w:ascii="Times New Roman" w:hAnsi="Times New Roman" w:cs="Times New Roman"/>
                <w:b/>
                <w:sz w:val="24"/>
                <w:szCs w:val="24"/>
              </w:rPr>
            </w:pPr>
            <w:r w:rsidRPr="005A20A3">
              <w:rPr>
                <w:rFonts w:ascii="Times New Roman" w:hAnsi="Times New Roman" w:cs="Times New Roman"/>
                <w:sz w:val="24"/>
                <w:szCs w:val="24"/>
              </w:rPr>
              <w:t>Razvijanje digitalnih usluga: online katalog, mrežna stranica biblioteke, e-zbirke, e-posudba, e-dostava dokumenata, usluge na društvenim mrežama, digitalne informacijske usluge "Pitajte bibliotekara" (ako školska biblioteka ima adekvatan softwer);</w:t>
            </w:r>
          </w:p>
          <w:p w14:paraId="6D4BA73C" w14:textId="77777777" w:rsidR="00BB4198" w:rsidRPr="005A20A3" w:rsidRDefault="00BB4198" w:rsidP="00BB4198">
            <w:pPr>
              <w:pStyle w:val="ListParagraph"/>
              <w:numPr>
                <w:ilvl w:val="0"/>
                <w:numId w:val="12"/>
              </w:numPr>
              <w:jc w:val="both"/>
              <w:rPr>
                <w:rFonts w:ascii="Times New Roman" w:hAnsi="Times New Roman" w:cs="Times New Roman"/>
                <w:b/>
                <w:sz w:val="24"/>
                <w:szCs w:val="24"/>
              </w:rPr>
            </w:pPr>
            <w:r w:rsidRPr="005A20A3">
              <w:rPr>
                <w:rFonts w:ascii="Times New Roman" w:hAnsi="Times New Roman" w:cs="Times New Roman"/>
                <w:sz w:val="24"/>
                <w:szCs w:val="24"/>
              </w:rPr>
              <w:t>Izrada sadržaja i preporuka za sadržaj za mrežnu stranicu biblioteke ili škole kojom promovira usluge i sadržaje biblioteke. Nudi poveznice na slične web stranice i obrazovne portale, formiranje e-referalne djelatnosti;</w:t>
            </w:r>
          </w:p>
          <w:p w14:paraId="0A5BA63B" w14:textId="77777777" w:rsidR="00BB4198" w:rsidRPr="005A20A3" w:rsidRDefault="00BB4198" w:rsidP="00BB4198">
            <w:pPr>
              <w:pStyle w:val="ListParagraph"/>
              <w:numPr>
                <w:ilvl w:val="0"/>
                <w:numId w:val="12"/>
              </w:numPr>
              <w:jc w:val="both"/>
              <w:rPr>
                <w:rFonts w:ascii="Times New Roman" w:hAnsi="Times New Roman" w:cs="Times New Roman"/>
                <w:b/>
                <w:sz w:val="24"/>
                <w:szCs w:val="24"/>
              </w:rPr>
            </w:pPr>
            <w:r w:rsidRPr="005A20A3">
              <w:rPr>
                <w:rFonts w:ascii="Times New Roman" w:hAnsi="Times New Roman" w:cs="Times New Roman"/>
                <w:sz w:val="24"/>
                <w:szCs w:val="24"/>
              </w:rPr>
              <w:t>Briga o ažurnosti, pravovremenosti, urednosti i tačnosti podataka u različitim bazama podataka (registri, evidencije, upitnici, portali....) uspostavljenim u skladu sa zakonskim i podzakonskim aktima;</w:t>
            </w:r>
          </w:p>
          <w:p w14:paraId="7904DB9B" w14:textId="77777777" w:rsidR="00BB4198" w:rsidRPr="005A20A3" w:rsidRDefault="00BB4198" w:rsidP="00BB4198">
            <w:pPr>
              <w:pStyle w:val="ListParagraph"/>
              <w:numPr>
                <w:ilvl w:val="0"/>
                <w:numId w:val="12"/>
              </w:numPr>
              <w:jc w:val="both"/>
              <w:rPr>
                <w:rFonts w:ascii="Times New Roman" w:hAnsi="Times New Roman" w:cs="Times New Roman"/>
                <w:b/>
                <w:sz w:val="24"/>
                <w:szCs w:val="24"/>
              </w:rPr>
            </w:pPr>
            <w:r w:rsidRPr="005A20A3">
              <w:rPr>
                <w:rFonts w:ascii="Times New Roman" w:hAnsi="Times New Roman" w:cs="Times New Roman"/>
                <w:sz w:val="24"/>
                <w:szCs w:val="24"/>
              </w:rPr>
              <w:t>Izrada i održavanje profila biblioteke na društvenim mrežama;</w:t>
            </w:r>
          </w:p>
          <w:p w14:paraId="4A69AFA9" w14:textId="77777777" w:rsidR="00BB4198" w:rsidRPr="005A20A3" w:rsidRDefault="00BB4198" w:rsidP="00BB4198">
            <w:pPr>
              <w:pStyle w:val="ListParagraph"/>
              <w:numPr>
                <w:ilvl w:val="0"/>
                <w:numId w:val="12"/>
              </w:numPr>
              <w:jc w:val="both"/>
              <w:rPr>
                <w:rFonts w:ascii="Times New Roman" w:hAnsi="Times New Roman" w:cs="Times New Roman"/>
                <w:b/>
                <w:sz w:val="24"/>
                <w:szCs w:val="24"/>
              </w:rPr>
            </w:pPr>
            <w:r w:rsidRPr="005A20A3">
              <w:rPr>
                <w:rFonts w:ascii="Times New Roman" w:hAnsi="Times New Roman" w:cs="Times New Roman"/>
                <w:sz w:val="24"/>
                <w:szCs w:val="24"/>
              </w:rPr>
              <w:t>Odgojno-obrazovna djelatnost;</w:t>
            </w:r>
          </w:p>
          <w:p w14:paraId="5384C507" w14:textId="77777777" w:rsidR="00BB4198" w:rsidRPr="005A20A3" w:rsidRDefault="00BB4198" w:rsidP="00BB4198">
            <w:pPr>
              <w:pStyle w:val="ListParagraph"/>
              <w:numPr>
                <w:ilvl w:val="0"/>
                <w:numId w:val="12"/>
              </w:numPr>
              <w:jc w:val="both"/>
              <w:rPr>
                <w:rFonts w:ascii="Times New Roman" w:hAnsi="Times New Roman" w:cs="Times New Roman"/>
                <w:sz w:val="24"/>
                <w:szCs w:val="24"/>
              </w:rPr>
            </w:pPr>
            <w:r w:rsidRPr="005A20A3">
              <w:rPr>
                <w:rFonts w:ascii="Times New Roman" w:hAnsi="Times New Roman" w:cs="Times New Roman"/>
                <w:sz w:val="24"/>
                <w:szCs w:val="24"/>
              </w:rPr>
              <w:t>Podučavanje korisnika o uslugama biblioteke i razvijanje vještina za pronalaženje, vrednovanje i korištenje informacija;</w:t>
            </w:r>
          </w:p>
          <w:p w14:paraId="27878732" w14:textId="77777777" w:rsidR="00BB4198" w:rsidRPr="005A20A3" w:rsidRDefault="00BB4198" w:rsidP="00BB4198">
            <w:pPr>
              <w:pStyle w:val="ListParagraph"/>
              <w:numPr>
                <w:ilvl w:val="0"/>
                <w:numId w:val="12"/>
              </w:numPr>
              <w:jc w:val="both"/>
              <w:rPr>
                <w:rFonts w:ascii="Times New Roman" w:hAnsi="Times New Roman" w:cs="Times New Roman"/>
                <w:b/>
                <w:sz w:val="24"/>
                <w:szCs w:val="24"/>
              </w:rPr>
            </w:pPr>
            <w:r w:rsidRPr="005A20A3">
              <w:rPr>
                <w:rFonts w:ascii="Times New Roman" w:hAnsi="Times New Roman" w:cs="Times New Roman"/>
                <w:sz w:val="24"/>
                <w:szCs w:val="24"/>
              </w:rPr>
              <w:t>Razvijanje vještina informacijske i medijske pismenosti putem neposrednog odgojno-obrazovnog rada sa učenicima;</w:t>
            </w:r>
          </w:p>
          <w:p w14:paraId="155A40FD" w14:textId="77777777" w:rsidR="00BB4198" w:rsidRPr="005A20A3" w:rsidRDefault="00BB4198" w:rsidP="00BB4198">
            <w:pPr>
              <w:pStyle w:val="ListParagraph"/>
              <w:numPr>
                <w:ilvl w:val="0"/>
                <w:numId w:val="12"/>
              </w:numPr>
              <w:jc w:val="both"/>
              <w:rPr>
                <w:rFonts w:ascii="Times New Roman" w:hAnsi="Times New Roman" w:cs="Times New Roman"/>
                <w:b/>
                <w:sz w:val="24"/>
                <w:szCs w:val="24"/>
              </w:rPr>
            </w:pPr>
            <w:r w:rsidRPr="005A20A3">
              <w:rPr>
                <w:rFonts w:ascii="Times New Roman" w:hAnsi="Times New Roman" w:cs="Times New Roman"/>
                <w:sz w:val="24"/>
                <w:szCs w:val="24"/>
              </w:rPr>
              <w:t>Razvijanje čitalačkih navika i razvijanje čitalačke pismenosti redovnim korištenjem školske biblioteke;</w:t>
            </w:r>
          </w:p>
          <w:p w14:paraId="427BE9C0" w14:textId="77777777" w:rsidR="00BB4198" w:rsidRPr="005A20A3" w:rsidRDefault="00BB4198" w:rsidP="00BB4198">
            <w:pPr>
              <w:pStyle w:val="ListParagraph"/>
              <w:numPr>
                <w:ilvl w:val="0"/>
                <w:numId w:val="12"/>
              </w:numPr>
              <w:jc w:val="both"/>
              <w:rPr>
                <w:rFonts w:ascii="Times New Roman" w:hAnsi="Times New Roman" w:cs="Times New Roman"/>
                <w:b/>
                <w:sz w:val="24"/>
                <w:szCs w:val="24"/>
              </w:rPr>
            </w:pPr>
            <w:r w:rsidRPr="005A20A3">
              <w:rPr>
                <w:rFonts w:ascii="Times New Roman" w:hAnsi="Times New Roman" w:cs="Times New Roman"/>
                <w:sz w:val="24"/>
                <w:szCs w:val="24"/>
              </w:rPr>
              <w:t>Pružanje pomoći u korištenju referalnih zbirki, bibliografija, indeksa, sažetaka u stručnoj i referalnoj literaturi u analognoj i elektronskoj formi. Pružanje pomoći u korištenju portala otvorenih obrazovnih sadržaja;</w:t>
            </w:r>
          </w:p>
          <w:p w14:paraId="26C33B4D" w14:textId="77777777" w:rsidR="00BB4198" w:rsidRPr="005A20A3" w:rsidRDefault="00BB4198" w:rsidP="00BB4198">
            <w:pPr>
              <w:pStyle w:val="ListParagraph"/>
              <w:numPr>
                <w:ilvl w:val="0"/>
                <w:numId w:val="12"/>
              </w:numPr>
              <w:jc w:val="both"/>
              <w:rPr>
                <w:rFonts w:ascii="Times New Roman" w:hAnsi="Times New Roman" w:cs="Times New Roman"/>
                <w:b/>
                <w:sz w:val="24"/>
                <w:szCs w:val="24"/>
              </w:rPr>
            </w:pPr>
            <w:r w:rsidRPr="005A20A3">
              <w:rPr>
                <w:rFonts w:ascii="Times New Roman" w:hAnsi="Times New Roman" w:cs="Times New Roman"/>
                <w:sz w:val="24"/>
                <w:szCs w:val="24"/>
              </w:rPr>
              <w:t>Pružanje pomoći učenicima u izboru građe, obradi zadatih tema iz nastavnih tema, citiranju i etičkom korištenju izvora;</w:t>
            </w:r>
          </w:p>
          <w:p w14:paraId="2AC6B691" w14:textId="77777777" w:rsidR="00BB4198" w:rsidRPr="005A20A3" w:rsidRDefault="00BB4198" w:rsidP="00BB4198">
            <w:pPr>
              <w:pStyle w:val="ListParagraph"/>
              <w:numPr>
                <w:ilvl w:val="0"/>
                <w:numId w:val="12"/>
              </w:numPr>
              <w:jc w:val="both"/>
              <w:rPr>
                <w:rFonts w:ascii="Times New Roman" w:hAnsi="Times New Roman" w:cs="Times New Roman"/>
                <w:b/>
                <w:sz w:val="24"/>
                <w:szCs w:val="24"/>
              </w:rPr>
            </w:pPr>
            <w:r w:rsidRPr="005A20A3">
              <w:rPr>
                <w:rFonts w:ascii="Times New Roman" w:hAnsi="Times New Roman" w:cs="Times New Roman"/>
                <w:sz w:val="24"/>
                <w:szCs w:val="24"/>
              </w:rPr>
              <w:lastRenderedPageBreak/>
              <w:t>Rad na razvoju građanskog odgoja i društvenih kompetencija, propagiranju zdravih navika življenja;</w:t>
            </w:r>
          </w:p>
          <w:p w14:paraId="245697FE" w14:textId="77777777" w:rsidR="00BB4198" w:rsidRPr="005A20A3" w:rsidRDefault="00BB4198" w:rsidP="00BB4198">
            <w:pPr>
              <w:pStyle w:val="ListParagraph"/>
              <w:numPr>
                <w:ilvl w:val="0"/>
                <w:numId w:val="12"/>
              </w:numPr>
              <w:jc w:val="both"/>
              <w:rPr>
                <w:rFonts w:ascii="Times New Roman" w:hAnsi="Times New Roman" w:cs="Times New Roman"/>
                <w:b/>
                <w:sz w:val="24"/>
                <w:szCs w:val="24"/>
              </w:rPr>
            </w:pPr>
            <w:r w:rsidRPr="005A20A3">
              <w:rPr>
                <w:rFonts w:ascii="Times New Roman" w:hAnsi="Times New Roman" w:cs="Times New Roman"/>
                <w:sz w:val="24"/>
                <w:szCs w:val="24"/>
              </w:rPr>
              <w:t>Vođenje dokumentacije o pripremi i provođenju nastavnog časa u biblioteci ili razredu;</w:t>
            </w:r>
          </w:p>
          <w:p w14:paraId="2911B168" w14:textId="77777777" w:rsidR="00BB4198" w:rsidRPr="005A20A3" w:rsidRDefault="00BB4198" w:rsidP="00BB4198">
            <w:pPr>
              <w:pStyle w:val="ListParagraph"/>
              <w:numPr>
                <w:ilvl w:val="0"/>
                <w:numId w:val="12"/>
              </w:numPr>
              <w:jc w:val="both"/>
              <w:rPr>
                <w:rFonts w:ascii="Times New Roman" w:hAnsi="Times New Roman" w:cs="Times New Roman"/>
                <w:b/>
                <w:sz w:val="24"/>
                <w:szCs w:val="24"/>
              </w:rPr>
            </w:pPr>
            <w:r w:rsidRPr="005A20A3">
              <w:rPr>
                <w:rFonts w:ascii="Times New Roman" w:hAnsi="Times New Roman" w:cs="Times New Roman"/>
                <w:sz w:val="24"/>
                <w:szCs w:val="24"/>
              </w:rPr>
              <w:t>Podrška pri izradi posebnih programa prilagođenih djeci sa invaliditetom koji se provode u biblioteci i pružanje relevantnih informacija;</w:t>
            </w:r>
          </w:p>
          <w:p w14:paraId="26CFBD39" w14:textId="77777777" w:rsidR="00BB4198" w:rsidRPr="005A20A3" w:rsidRDefault="00BB4198" w:rsidP="00BB4198">
            <w:pPr>
              <w:pStyle w:val="ListParagraph"/>
              <w:numPr>
                <w:ilvl w:val="0"/>
                <w:numId w:val="12"/>
              </w:numPr>
              <w:jc w:val="both"/>
              <w:rPr>
                <w:rFonts w:ascii="Times New Roman" w:hAnsi="Times New Roman" w:cs="Times New Roman"/>
                <w:b/>
                <w:sz w:val="24"/>
                <w:szCs w:val="24"/>
              </w:rPr>
            </w:pPr>
            <w:r w:rsidRPr="005A20A3">
              <w:rPr>
                <w:rFonts w:ascii="Times New Roman" w:hAnsi="Times New Roman" w:cs="Times New Roman"/>
                <w:sz w:val="24"/>
                <w:szCs w:val="24"/>
              </w:rPr>
              <w:t>Podrška u radu sa darovitim učenicima;</w:t>
            </w:r>
          </w:p>
          <w:p w14:paraId="0A9AF067" w14:textId="77777777" w:rsidR="00BB4198" w:rsidRPr="005A20A3" w:rsidRDefault="00BB4198" w:rsidP="00BB4198">
            <w:pPr>
              <w:pStyle w:val="ListParagraph"/>
              <w:numPr>
                <w:ilvl w:val="0"/>
                <w:numId w:val="12"/>
              </w:numPr>
              <w:jc w:val="both"/>
              <w:rPr>
                <w:rFonts w:ascii="Times New Roman" w:hAnsi="Times New Roman" w:cs="Times New Roman"/>
                <w:b/>
                <w:sz w:val="24"/>
                <w:szCs w:val="24"/>
              </w:rPr>
            </w:pPr>
            <w:r w:rsidRPr="005A20A3">
              <w:rPr>
                <w:rFonts w:ascii="Times New Roman" w:hAnsi="Times New Roman" w:cs="Times New Roman"/>
                <w:sz w:val="24"/>
                <w:szCs w:val="24"/>
              </w:rPr>
              <w:t>Kulturna i javna djelatnost biblioteke;</w:t>
            </w:r>
          </w:p>
          <w:p w14:paraId="750557D6" w14:textId="77777777" w:rsidR="00BB4198" w:rsidRPr="005A20A3" w:rsidRDefault="00BB4198" w:rsidP="00BB4198">
            <w:pPr>
              <w:pStyle w:val="ListParagraph"/>
              <w:numPr>
                <w:ilvl w:val="0"/>
                <w:numId w:val="12"/>
              </w:numPr>
              <w:jc w:val="both"/>
              <w:rPr>
                <w:rFonts w:ascii="Times New Roman" w:hAnsi="Times New Roman" w:cs="Times New Roman"/>
                <w:b/>
                <w:sz w:val="24"/>
                <w:szCs w:val="24"/>
              </w:rPr>
            </w:pPr>
            <w:r w:rsidRPr="005A20A3">
              <w:rPr>
                <w:rFonts w:ascii="Times New Roman" w:hAnsi="Times New Roman" w:cs="Times New Roman"/>
                <w:sz w:val="24"/>
                <w:szCs w:val="24"/>
              </w:rPr>
              <w:t>Organiziranje događaja kao što su: izložbe, književne večeri, obilježavanje prigodnih datuma;</w:t>
            </w:r>
          </w:p>
          <w:p w14:paraId="6907A453" w14:textId="77777777" w:rsidR="00BB4198" w:rsidRPr="005A20A3" w:rsidRDefault="00BB4198" w:rsidP="00BB4198">
            <w:pPr>
              <w:pStyle w:val="ListParagraph"/>
              <w:numPr>
                <w:ilvl w:val="0"/>
                <w:numId w:val="12"/>
              </w:numPr>
              <w:jc w:val="both"/>
              <w:rPr>
                <w:rFonts w:ascii="Times New Roman" w:hAnsi="Times New Roman" w:cs="Times New Roman"/>
                <w:sz w:val="24"/>
                <w:szCs w:val="24"/>
              </w:rPr>
            </w:pPr>
            <w:r w:rsidRPr="005A20A3">
              <w:rPr>
                <w:rFonts w:ascii="Times New Roman" w:hAnsi="Times New Roman" w:cs="Times New Roman"/>
                <w:sz w:val="24"/>
                <w:szCs w:val="24"/>
              </w:rPr>
              <w:t>Organiziranje razgovora o knjigama, pričanje priča i provođenje biblioterapije (ako je bibliotekar/a obučen ili u saradnji sa ekspertom);</w:t>
            </w:r>
          </w:p>
          <w:p w14:paraId="65380075" w14:textId="77777777" w:rsidR="00BB4198" w:rsidRPr="005A20A3" w:rsidRDefault="00BB4198" w:rsidP="00BB4198">
            <w:pPr>
              <w:pStyle w:val="ListParagraph"/>
              <w:numPr>
                <w:ilvl w:val="0"/>
                <w:numId w:val="12"/>
              </w:numPr>
              <w:jc w:val="both"/>
              <w:rPr>
                <w:rFonts w:ascii="Times New Roman" w:hAnsi="Times New Roman" w:cs="Times New Roman"/>
                <w:sz w:val="24"/>
                <w:szCs w:val="24"/>
              </w:rPr>
            </w:pPr>
            <w:r w:rsidRPr="005A20A3">
              <w:rPr>
                <w:rFonts w:ascii="Times New Roman" w:hAnsi="Times New Roman" w:cs="Times New Roman"/>
                <w:sz w:val="24"/>
                <w:szCs w:val="24"/>
              </w:rPr>
              <w:t>Promoviranje i postavljanje tematskih izložbi u skladu sa odgojnim i obrazovnim programima škole;</w:t>
            </w:r>
          </w:p>
          <w:p w14:paraId="30766F75" w14:textId="77777777" w:rsidR="00BB4198" w:rsidRPr="005A20A3" w:rsidRDefault="00BB4198" w:rsidP="00BB4198">
            <w:pPr>
              <w:pStyle w:val="ListParagraph"/>
              <w:numPr>
                <w:ilvl w:val="0"/>
                <w:numId w:val="12"/>
              </w:numPr>
              <w:jc w:val="both"/>
              <w:rPr>
                <w:rFonts w:ascii="Times New Roman" w:hAnsi="Times New Roman" w:cs="Times New Roman"/>
                <w:sz w:val="24"/>
                <w:szCs w:val="24"/>
              </w:rPr>
            </w:pPr>
            <w:r w:rsidRPr="005A20A3">
              <w:rPr>
                <w:rFonts w:ascii="Times New Roman" w:hAnsi="Times New Roman" w:cs="Times New Roman"/>
                <w:sz w:val="24"/>
                <w:szCs w:val="24"/>
              </w:rPr>
              <w:t>Uređenje i obogaćivanje prostora biblioteke, čitaonice i prostora škole, stvaranje ugodnog i estetskog ambijenta;</w:t>
            </w:r>
          </w:p>
          <w:p w14:paraId="4A9EA502" w14:textId="77777777" w:rsidR="00BB4198" w:rsidRPr="005A20A3" w:rsidRDefault="00BB4198" w:rsidP="00BB4198">
            <w:pPr>
              <w:pStyle w:val="ListParagraph"/>
              <w:numPr>
                <w:ilvl w:val="0"/>
                <w:numId w:val="12"/>
              </w:numPr>
              <w:jc w:val="both"/>
              <w:rPr>
                <w:rFonts w:ascii="Times New Roman" w:hAnsi="Times New Roman" w:cs="Times New Roman"/>
                <w:sz w:val="24"/>
                <w:szCs w:val="24"/>
              </w:rPr>
            </w:pPr>
            <w:r w:rsidRPr="005A20A3">
              <w:rPr>
                <w:rFonts w:ascii="Times New Roman" w:hAnsi="Times New Roman" w:cs="Times New Roman"/>
                <w:sz w:val="24"/>
                <w:szCs w:val="24"/>
              </w:rPr>
              <w:t>Kordinacija i saradnja sa djelatnicima kulturnog i javnog života;</w:t>
            </w:r>
          </w:p>
          <w:p w14:paraId="432D1ED5" w14:textId="77777777" w:rsidR="00BB4198" w:rsidRPr="005A20A3" w:rsidRDefault="00BB4198" w:rsidP="00BB4198">
            <w:pPr>
              <w:pStyle w:val="ListParagraph"/>
              <w:numPr>
                <w:ilvl w:val="0"/>
                <w:numId w:val="12"/>
              </w:numPr>
              <w:jc w:val="both"/>
              <w:rPr>
                <w:rFonts w:ascii="Times New Roman" w:hAnsi="Times New Roman" w:cs="Times New Roman"/>
                <w:sz w:val="24"/>
                <w:szCs w:val="24"/>
              </w:rPr>
            </w:pPr>
            <w:r w:rsidRPr="005A20A3">
              <w:rPr>
                <w:rFonts w:ascii="Times New Roman" w:hAnsi="Times New Roman" w:cs="Times New Roman"/>
                <w:sz w:val="24"/>
                <w:szCs w:val="24"/>
              </w:rPr>
              <w:t>Saradnja sa izdavačima, muzejima i arhivima i drugim institucijama;</w:t>
            </w:r>
          </w:p>
          <w:p w14:paraId="3504BACE" w14:textId="77777777" w:rsidR="00BB4198" w:rsidRPr="005A20A3" w:rsidRDefault="00BB4198" w:rsidP="00BB4198">
            <w:pPr>
              <w:pStyle w:val="ListParagraph"/>
              <w:numPr>
                <w:ilvl w:val="0"/>
                <w:numId w:val="12"/>
              </w:numPr>
              <w:jc w:val="both"/>
              <w:rPr>
                <w:rFonts w:ascii="Times New Roman" w:hAnsi="Times New Roman" w:cs="Times New Roman"/>
                <w:sz w:val="24"/>
                <w:szCs w:val="24"/>
              </w:rPr>
            </w:pPr>
            <w:r w:rsidRPr="005A20A3">
              <w:rPr>
                <w:rFonts w:ascii="Times New Roman" w:hAnsi="Times New Roman" w:cs="Times New Roman"/>
                <w:sz w:val="24"/>
                <w:szCs w:val="24"/>
              </w:rPr>
              <w:t>Rad u stručnim organima škole (nastavničko vijeće i, prema potrebi, odjeljensko vijeće);</w:t>
            </w:r>
          </w:p>
          <w:p w14:paraId="117F3A1E" w14:textId="77777777" w:rsidR="00BB4198" w:rsidRPr="005A20A3" w:rsidRDefault="00BB4198" w:rsidP="00BB4198">
            <w:pPr>
              <w:pStyle w:val="ListParagraph"/>
              <w:numPr>
                <w:ilvl w:val="0"/>
                <w:numId w:val="12"/>
              </w:numPr>
              <w:jc w:val="both"/>
              <w:rPr>
                <w:rFonts w:ascii="Times New Roman" w:hAnsi="Times New Roman" w:cs="Times New Roman"/>
                <w:sz w:val="24"/>
                <w:szCs w:val="24"/>
              </w:rPr>
            </w:pPr>
            <w:r w:rsidRPr="005A20A3">
              <w:rPr>
                <w:rFonts w:ascii="Times New Roman" w:hAnsi="Times New Roman" w:cs="Times New Roman"/>
                <w:sz w:val="24"/>
                <w:szCs w:val="24"/>
              </w:rPr>
              <w:t>Saradnja sa nastavnicima svih nastavnih predmeta i odgojnih područja u nabavci literature (knjižne i neknjižne građe) i ostalih medija za učenike i nastavnike i stručne saradnike;</w:t>
            </w:r>
          </w:p>
          <w:p w14:paraId="58E55D19" w14:textId="77777777" w:rsidR="00BB4198" w:rsidRPr="005A20A3" w:rsidRDefault="00BB4198" w:rsidP="00BB4198">
            <w:pPr>
              <w:pStyle w:val="ListParagraph"/>
              <w:numPr>
                <w:ilvl w:val="0"/>
                <w:numId w:val="12"/>
              </w:numPr>
              <w:jc w:val="both"/>
              <w:rPr>
                <w:rFonts w:ascii="Times New Roman" w:hAnsi="Times New Roman" w:cs="Times New Roman"/>
                <w:sz w:val="24"/>
                <w:szCs w:val="24"/>
              </w:rPr>
            </w:pPr>
            <w:r w:rsidRPr="005A20A3">
              <w:rPr>
                <w:rFonts w:ascii="Times New Roman" w:hAnsi="Times New Roman" w:cs="Times New Roman"/>
                <w:sz w:val="24"/>
                <w:szCs w:val="24"/>
              </w:rPr>
              <w:t>Organiziranje i pomoć u izradi objekata učenja;</w:t>
            </w:r>
          </w:p>
          <w:p w14:paraId="72317DDE" w14:textId="77777777" w:rsidR="00BB4198" w:rsidRPr="005A20A3" w:rsidRDefault="00BB4198" w:rsidP="00BB4198">
            <w:pPr>
              <w:pStyle w:val="ListParagraph"/>
              <w:numPr>
                <w:ilvl w:val="0"/>
                <w:numId w:val="12"/>
              </w:numPr>
              <w:jc w:val="both"/>
              <w:rPr>
                <w:rFonts w:ascii="Times New Roman" w:hAnsi="Times New Roman" w:cs="Times New Roman"/>
                <w:sz w:val="24"/>
                <w:szCs w:val="24"/>
              </w:rPr>
            </w:pPr>
            <w:r w:rsidRPr="005A20A3">
              <w:rPr>
                <w:rFonts w:ascii="Times New Roman" w:hAnsi="Times New Roman" w:cs="Times New Roman"/>
                <w:sz w:val="24"/>
                <w:szCs w:val="24"/>
              </w:rPr>
              <w:t>Saradnja sa direktorom i stručnim saradnicima u vezi sa nabavkom stručno-metodičke literature;</w:t>
            </w:r>
          </w:p>
          <w:p w14:paraId="6FB69C2A" w14:textId="77777777" w:rsidR="00BB4198" w:rsidRPr="005A20A3" w:rsidRDefault="00BB4198" w:rsidP="00BB4198">
            <w:pPr>
              <w:pStyle w:val="ListParagraph"/>
              <w:numPr>
                <w:ilvl w:val="0"/>
                <w:numId w:val="12"/>
              </w:numPr>
              <w:jc w:val="both"/>
              <w:rPr>
                <w:rFonts w:ascii="Times New Roman" w:hAnsi="Times New Roman" w:cs="Times New Roman"/>
                <w:sz w:val="24"/>
                <w:szCs w:val="24"/>
              </w:rPr>
            </w:pPr>
            <w:r w:rsidRPr="005A20A3">
              <w:rPr>
                <w:rFonts w:ascii="Times New Roman" w:hAnsi="Times New Roman" w:cs="Times New Roman"/>
                <w:sz w:val="24"/>
                <w:szCs w:val="24"/>
              </w:rPr>
              <w:t>Stvaranje uvjeta za interdisciplinarni pristup nastavi, koordinacija rada predmetne i razredne nastave sa radom biblioteke;</w:t>
            </w:r>
          </w:p>
          <w:p w14:paraId="4B91F476" w14:textId="77777777" w:rsidR="00BB4198" w:rsidRPr="005A20A3" w:rsidRDefault="00BB4198" w:rsidP="00BB4198">
            <w:pPr>
              <w:pStyle w:val="ListParagraph"/>
              <w:numPr>
                <w:ilvl w:val="0"/>
                <w:numId w:val="12"/>
              </w:numPr>
              <w:jc w:val="both"/>
              <w:rPr>
                <w:rFonts w:ascii="Times New Roman" w:hAnsi="Times New Roman" w:cs="Times New Roman"/>
                <w:sz w:val="24"/>
                <w:szCs w:val="24"/>
              </w:rPr>
            </w:pPr>
            <w:r w:rsidRPr="005A20A3">
              <w:rPr>
                <w:rFonts w:ascii="Times New Roman" w:hAnsi="Times New Roman" w:cs="Times New Roman"/>
                <w:sz w:val="24"/>
                <w:szCs w:val="24"/>
              </w:rPr>
              <w:t>Sudjelovanje u školskim projektima;</w:t>
            </w:r>
          </w:p>
          <w:p w14:paraId="395C40CA" w14:textId="77777777" w:rsidR="00BB4198" w:rsidRPr="005A20A3" w:rsidRDefault="00BB4198" w:rsidP="00BB4198">
            <w:pPr>
              <w:pStyle w:val="ListParagraph"/>
              <w:numPr>
                <w:ilvl w:val="0"/>
                <w:numId w:val="12"/>
              </w:numPr>
              <w:jc w:val="both"/>
              <w:rPr>
                <w:rFonts w:ascii="Times New Roman" w:hAnsi="Times New Roman" w:cs="Times New Roman"/>
                <w:sz w:val="24"/>
                <w:szCs w:val="24"/>
              </w:rPr>
            </w:pPr>
            <w:r w:rsidRPr="005A20A3">
              <w:rPr>
                <w:rFonts w:ascii="Times New Roman" w:hAnsi="Times New Roman" w:cs="Times New Roman"/>
                <w:sz w:val="24"/>
                <w:szCs w:val="24"/>
              </w:rPr>
              <w:t>Saradnja sa Mobilnim stručnim timom, pedagoškom službom i asistentima u odjeljenju (kako bi se moglo raditi sa darovitom djecom te pružati podrška u radu sa djecom sa poteškoćama);</w:t>
            </w:r>
          </w:p>
          <w:p w14:paraId="232E4AC5" w14:textId="77777777" w:rsidR="00BB4198" w:rsidRPr="005A20A3" w:rsidRDefault="00BB4198" w:rsidP="00BB4198">
            <w:pPr>
              <w:pStyle w:val="ListParagraph"/>
              <w:numPr>
                <w:ilvl w:val="0"/>
                <w:numId w:val="12"/>
              </w:numPr>
              <w:jc w:val="both"/>
              <w:rPr>
                <w:rFonts w:ascii="Times New Roman" w:hAnsi="Times New Roman" w:cs="Times New Roman"/>
                <w:sz w:val="24"/>
                <w:szCs w:val="24"/>
              </w:rPr>
            </w:pPr>
            <w:r w:rsidRPr="005A20A3">
              <w:rPr>
                <w:rFonts w:ascii="Times New Roman" w:hAnsi="Times New Roman" w:cs="Times New Roman"/>
                <w:sz w:val="24"/>
                <w:szCs w:val="24"/>
              </w:rPr>
              <w:t>Prisustvo programima strukovnog/stručnog usavršavanja (seminari, savjetovanja, radionice, konferencije...);</w:t>
            </w:r>
          </w:p>
          <w:p w14:paraId="41F722AF" w14:textId="77777777" w:rsidR="00BB4198" w:rsidRPr="005A20A3" w:rsidRDefault="00BB4198" w:rsidP="00BB4198">
            <w:pPr>
              <w:pStyle w:val="ListParagraph"/>
              <w:numPr>
                <w:ilvl w:val="0"/>
                <w:numId w:val="12"/>
              </w:numPr>
              <w:jc w:val="both"/>
              <w:rPr>
                <w:rFonts w:ascii="Times New Roman" w:hAnsi="Times New Roman" w:cs="Times New Roman"/>
                <w:sz w:val="24"/>
                <w:szCs w:val="24"/>
              </w:rPr>
            </w:pPr>
            <w:r w:rsidRPr="005A20A3">
              <w:rPr>
                <w:rFonts w:ascii="Times New Roman" w:hAnsi="Times New Roman" w:cs="Times New Roman"/>
                <w:sz w:val="24"/>
                <w:szCs w:val="24"/>
              </w:rPr>
              <w:lastRenderedPageBreak/>
              <w:t>Praćenje i čitanje knjižne građe, stručnih knjiga, pedagoško-psihološke literature, recenzija novije literature, beletristike, časopisa... ;</w:t>
            </w:r>
          </w:p>
          <w:p w14:paraId="40FA797A" w14:textId="77777777" w:rsidR="00BB4198" w:rsidRPr="005A20A3" w:rsidRDefault="00BB4198" w:rsidP="00BB4198">
            <w:pPr>
              <w:pStyle w:val="ListParagraph"/>
              <w:numPr>
                <w:ilvl w:val="0"/>
                <w:numId w:val="12"/>
              </w:numPr>
              <w:jc w:val="both"/>
              <w:rPr>
                <w:rFonts w:ascii="Times New Roman" w:hAnsi="Times New Roman" w:cs="Times New Roman"/>
                <w:sz w:val="24"/>
                <w:szCs w:val="24"/>
              </w:rPr>
            </w:pPr>
            <w:r w:rsidRPr="005A20A3">
              <w:rPr>
                <w:rFonts w:ascii="Times New Roman" w:hAnsi="Times New Roman" w:cs="Times New Roman"/>
                <w:sz w:val="24"/>
                <w:szCs w:val="24"/>
              </w:rPr>
              <w:t>Praćenje stručne literature sa područja bibliotekarstva i informacijskih nauka;</w:t>
            </w:r>
          </w:p>
          <w:p w14:paraId="6413185B" w14:textId="77777777" w:rsidR="00BB4198" w:rsidRPr="005A20A3" w:rsidRDefault="00BB4198" w:rsidP="00BB4198">
            <w:pPr>
              <w:pStyle w:val="ListParagraph"/>
              <w:numPr>
                <w:ilvl w:val="0"/>
                <w:numId w:val="12"/>
              </w:numPr>
              <w:jc w:val="both"/>
              <w:rPr>
                <w:rFonts w:ascii="Times New Roman" w:hAnsi="Times New Roman" w:cs="Times New Roman"/>
                <w:sz w:val="24"/>
                <w:szCs w:val="24"/>
              </w:rPr>
            </w:pPr>
            <w:r w:rsidRPr="005A20A3">
              <w:rPr>
                <w:rFonts w:ascii="Times New Roman" w:hAnsi="Times New Roman" w:cs="Times New Roman"/>
                <w:sz w:val="24"/>
                <w:szCs w:val="24"/>
              </w:rPr>
              <w:t>Usavršavanja vezana uz sticanje digitalnih kompetencija;</w:t>
            </w:r>
          </w:p>
          <w:p w14:paraId="4B9A4F7F" w14:textId="77777777" w:rsidR="00BB4198" w:rsidRPr="005A20A3" w:rsidRDefault="00BB4198" w:rsidP="00BB4198">
            <w:pPr>
              <w:pStyle w:val="ListParagraph"/>
              <w:numPr>
                <w:ilvl w:val="0"/>
                <w:numId w:val="12"/>
              </w:numPr>
              <w:jc w:val="both"/>
              <w:rPr>
                <w:rFonts w:ascii="Times New Roman" w:hAnsi="Times New Roman" w:cs="Times New Roman"/>
                <w:sz w:val="24"/>
                <w:szCs w:val="24"/>
              </w:rPr>
            </w:pPr>
            <w:r w:rsidRPr="005A20A3">
              <w:rPr>
                <w:rFonts w:ascii="Times New Roman" w:hAnsi="Times New Roman" w:cs="Times New Roman"/>
                <w:sz w:val="24"/>
                <w:szCs w:val="24"/>
              </w:rPr>
              <w:t>Saradnja sa drugim bibliotekarima/kama i upoznavanje sa posebnim oblicima rada u biblioteci;</w:t>
            </w:r>
          </w:p>
          <w:p w14:paraId="79E89F50" w14:textId="77777777" w:rsidR="00BB4198" w:rsidRPr="005A20A3" w:rsidRDefault="00BB4198" w:rsidP="00BB4198">
            <w:pPr>
              <w:pStyle w:val="ListParagraph"/>
              <w:numPr>
                <w:ilvl w:val="0"/>
                <w:numId w:val="12"/>
              </w:numPr>
              <w:jc w:val="both"/>
              <w:rPr>
                <w:rFonts w:ascii="Times New Roman" w:hAnsi="Times New Roman" w:cs="Times New Roman"/>
                <w:sz w:val="24"/>
                <w:szCs w:val="24"/>
              </w:rPr>
            </w:pPr>
            <w:r w:rsidRPr="005A20A3">
              <w:rPr>
                <w:rFonts w:ascii="Times New Roman" w:hAnsi="Times New Roman" w:cs="Times New Roman"/>
                <w:sz w:val="24"/>
                <w:szCs w:val="24"/>
              </w:rPr>
              <w:t>Vođenje statistike i brojčanih pokazatelja rada biblioteke;</w:t>
            </w:r>
          </w:p>
          <w:p w14:paraId="6C34BAA5" w14:textId="77777777" w:rsidR="00BB4198" w:rsidRPr="005A20A3" w:rsidRDefault="00BB4198" w:rsidP="00BB4198">
            <w:pPr>
              <w:pStyle w:val="ListParagraph"/>
              <w:numPr>
                <w:ilvl w:val="0"/>
                <w:numId w:val="12"/>
              </w:numPr>
              <w:jc w:val="both"/>
              <w:rPr>
                <w:rFonts w:ascii="Times New Roman" w:hAnsi="Times New Roman" w:cs="Times New Roman"/>
                <w:sz w:val="24"/>
                <w:szCs w:val="24"/>
              </w:rPr>
            </w:pPr>
            <w:r w:rsidRPr="005A20A3">
              <w:rPr>
                <w:rFonts w:ascii="Times New Roman" w:hAnsi="Times New Roman" w:cs="Times New Roman"/>
                <w:sz w:val="24"/>
                <w:szCs w:val="24"/>
              </w:rPr>
              <w:t>Praćenje i evaluacija zadovoljstva korisnika uslugama biblioteke;</w:t>
            </w:r>
          </w:p>
          <w:p w14:paraId="3DE92C13" w14:textId="77777777" w:rsidR="00BB4198" w:rsidRPr="005A20A3" w:rsidRDefault="00BB4198" w:rsidP="00BB4198">
            <w:pPr>
              <w:pStyle w:val="ListParagraph"/>
              <w:numPr>
                <w:ilvl w:val="0"/>
                <w:numId w:val="12"/>
              </w:numPr>
              <w:jc w:val="both"/>
              <w:rPr>
                <w:rFonts w:ascii="Times New Roman" w:hAnsi="Times New Roman" w:cs="Times New Roman"/>
                <w:sz w:val="24"/>
                <w:szCs w:val="24"/>
              </w:rPr>
            </w:pPr>
            <w:r w:rsidRPr="005A20A3">
              <w:rPr>
                <w:rFonts w:ascii="Times New Roman" w:hAnsi="Times New Roman" w:cs="Times New Roman"/>
                <w:sz w:val="24"/>
                <w:szCs w:val="24"/>
              </w:rPr>
              <w:t>Samoevaluacija rada školskog bibliotekara/ke;</w:t>
            </w:r>
          </w:p>
          <w:p w14:paraId="354CB08A" w14:textId="77777777" w:rsidR="00BB4198" w:rsidRPr="005A20A3" w:rsidRDefault="00BB4198" w:rsidP="00BB4198">
            <w:pPr>
              <w:pStyle w:val="ListParagraph"/>
              <w:numPr>
                <w:ilvl w:val="0"/>
                <w:numId w:val="12"/>
              </w:numPr>
              <w:jc w:val="both"/>
              <w:rPr>
                <w:rFonts w:ascii="Times New Roman" w:hAnsi="Times New Roman" w:cs="Times New Roman"/>
                <w:sz w:val="24"/>
                <w:szCs w:val="24"/>
              </w:rPr>
            </w:pPr>
            <w:r w:rsidRPr="005A20A3">
              <w:rPr>
                <w:rFonts w:ascii="Times New Roman" w:hAnsi="Times New Roman" w:cs="Times New Roman"/>
                <w:sz w:val="24"/>
                <w:szCs w:val="24"/>
              </w:rPr>
              <w:t>Obavlja i druge poslove utvrđene propisima, općim aktima ustanove i u saradnji sa direktorom, a u okviru djelokruga rada radnog mjesta.</w:t>
            </w:r>
          </w:p>
          <w:p w14:paraId="5A1D7D97" w14:textId="77777777" w:rsidR="00220B85" w:rsidRPr="005A20A3" w:rsidRDefault="00220B85" w:rsidP="00CB7192">
            <w:pPr>
              <w:rPr>
                <w:rFonts w:ascii="Times New Roman" w:hAnsi="Times New Roman" w:cs="Times New Roman"/>
                <w:sz w:val="24"/>
                <w:szCs w:val="24"/>
                <w:lang w:val="bs-Latn-BA"/>
              </w:rPr>
            </w:pPr>
          </w:p>
        </w:tc>
      </w:tr>
      <w:tr w:rsidR="00220B85" w:rsidRPr="005A20A3" w14:paraId="18005BCA" w14:textId="77777777" w:rsidTr="00FE4DB6">
        <w:tc>
          <w:tcPr>
            <w:tcW w:w="658" w:type="dxa"/>
          </w:tcPr>
          <w:p w14:paraId="06F29A2E" w14:textId="77777777" w:rsidR="00220B85" w:rsidRPr="005A20A3" w:rsidRDefault="001C053A" w:rsidP="00893649">
            <w:pPr>
              <w:rPr>
                <w:rFonts w:ascii="Times New Roman" w:hAnsi="Times New Roman" w:cs="Times New Roman"/>
                <w:sz w:val="24"/>
                <w:szCs w:val="24"/>
                <w:lang w:val="bs-Latn-BA"/>
              </w:rPr>
            </w:pPr>
            <w:r w:rsidRPr="005A20A3">
              <w:rPr>
                <w:rFonts w:ascii="Times New Roman" w:hAnsi="Times New Roman" w:cs="Times New Roman"/>
                <w:sz w:val="24"/>
                <w:szCs w:val="24"/>
                <w:lang w:val="bs-Latn-BA"/>
              </w:rPr>
              <w:lastRenderedPageBreak/>
              <w:t>5.</w:t>
            </w:r>
          </w:p>
        </w:tc>
        <w:tc>
          <w:tcPr>
            <w:tcW w:w="2577" w:type="dxa"/>
          </w:tcPr>
          <w:p w14:paraId="24119AAC" w14:textId="77777777" w:rsidR="00220B85" w:rsidRPr="005A20A3" w:rsidRDefault="001C053A" w:rsidP="00893649">
            <w:pPr>
              <w:rPr>
                <w:rFonts w:ascii="Times New Roman" w:hAnsi="Times New Roman" w:cs="Times New Roman"/>
                <w:b/>
                <w:sz w:val="24"/>
                <w:szCs w:val="24"/>
                <w:lang w:val="bs-Latn-BA"/>
              </w:rPr>
            </w:pPr>
            <w:r w:rsidRPr="005A20A3">
              <w:rPr>
                <w:rFonts w:ascii="Times New Roman" w:hAnsi="Times New Roman" w:cs="Times New Roman"/>
                <w:b/>
                <w:sz w:val="24"/>
                <w:szCs w:val="24"/>
                <w:lang w:val="bs-Latn-BA"/>
              </w:rPr>
              <w:t>Pedagog</w:t>
            </w:r>
          </w:p>
          <w:p w14:paraId="526788A8" w14:textId="77777777" w:rsidR="00AD7DB2" w:rsidRPr="005A20A3" w:rsidRDefault="00AD7DB2" w:rsidP="00893649">
            <w:pPr>
              <w:rPr>
                <w:rFonts w:ascii="Times New Roman" w:hAnsi="Times New Roman" w:cs="Times New Roman"/>
                <w:b/>
                <w:sz w:val="24"/>
                <w:szCs w:val="24"/>
                <w:lang w:val="bs-Latn-BA"/>
              </w:rPr>
            </w:pPr>
          </w:p>
          <w:p w14:paraId="68F27C81" w14:textId="77777777" w:rsidR="00AD7DB2" w:rsidRPr="005A20A3" w:rsidRDefault="00AD7DB2" w:rsidP="00893649">
            <w:pPr>
              <w:rPr>
                <w:rFonts w:ascii="Times New Roman" w:hAnsi="Times New Roman" w:cs="Times New Roman"/>
                <w:b/>
                <w:sz w:val="24"/>
                <w:szCs w:val="24"/>
                <w:lang w:val="bs-Latn-BA"/>
              </w:rPr>
            </w:pPr>
            <w:r w:rsidRPr="005A20A3">
              <w:rPr>
                <w:rFonts w:ascii="Times New Roman" w:hAnsi="Times New Roman" w:cs="Times New Roman"/>
                <w:b/>
                <w:sz w:val="24"/>
                <w:szCs w:val="24"/>
                <w:lang w:val="bs-Latn-BA"/>
              </w:rPr>
              <w:t>(srednji nivo odgovornosti)</w:t>
            </w:r>
          </w:p>
        </w:tc>
        <w:tc>
          <w:tcPr>
            <w:tcW w:w="9715" w:type="dxa"/>
          </w:tcPr>
          <w:p w14:paraId="399F5B26"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Izrada i samoevaluacija realizacije Godišnjeg plana i programa rada pedagoga;</w:t>
            </w:r>
          </w:p>
          <w:p w14:paraId="31788511"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Učešće u izradi, praćenju i izvještavanju o realizaciji Godišnjeg programa rada škole;</w:t>
            </w:r>
          </w:p>
          <w:p w14:paraId="7795A2DB"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 xml:space="preserve">Izrada i inoviranje programa rada odjeljenske zajednice na osnovu aktuelnih potreba učenika, odjeljenja, školske zajednice, u saradnji sa ostalim članovima stručne službe škole i razrednicima; </w:t>
            </w:r>
          </w:p>
          <w:p w14:paraId="4295A8EA"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Pružanje stručne pomoći razrednicima u realizaciji Programa rada odjeljenske zajednice, kao i neposredna realizacija pojednih tema;</w:t>
            </w:r>
          </w:p>
          <w:p w14:paraId="027DEE81"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Izrada, neposredna realizacija, podrška u realizaciji i praćenje realizacije programa prevencije neprihvatljivih oblika ponašanja i zaštite učenika;</w:t>
            </w:r>
          </w:p>
          <w:p w14:paraId="34338801"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Učešće u izradi, pripremi učenika za realizaciju vršnjačke podrške (perr-support) i praćenje realizacije programa vršnjačke podrške;</w:t>
            </w:r>
          </w:p>
          <w:p w14:paraId="37F57099"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Organiziranje i prema potrebi realiziranje predavanja, okruglih stolovi,panela, radionica i sl. za učenike, roditelje/staratelje i nastavnike u skladu sa Godišnjim programom rada i u skladu sa aktuelnim temama;</w:t>
            </w:r>
          </w:p>
          <w:p w14:paraId="5DED6D14"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Informiranje učenika, roditelja ili staratelja i nastavnika o vrstama podrške i zaštite koju osigurava stručni saradnik pedagog;</w:t>
            </w:r>
          </w:p>
          <w:p w14:paraId="787E8DC0"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Savjetodavni rad sa učenicima i pružanje kontinuirane pedagoške podrške i pomoći učenicima (induvidualni i grupni rad);</w:t>
            </w:r>
          </w:p>
          <w:p w14:paraId="2A10F7C3"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Savjetovanje učenika o kvalitetnoj organizaciji slobodnog vremena;</w:t>
            </w:r>
          </w:p>
          <w:p w14:paraId="67FDB4CD"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Kreiranje i realiziranje programa profesionalne orjentacije i karijernog savjetovanja učenika u saradnji sa psihologom;</w:t>
            </w:r>
          </w:p>
          <w:p w14:paraId="0B0E08D3"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lastRenderedPageBreak/>
              <w:t>Utvrđivanje zrelosti i spremnosti za polazak djece u prvi razred osnovne škole i vođenje odgovarajuće evidencije i dokumentacije na propisanim obrascima.</w:t>
            </w:r>
          </w:p>
          <w:p w14:paraId="34752CCB"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Učešće u formiranju odjeljenja prvih razreda u saradnji sa psihologom;</w:t>
            </w:r>
          </w:p>
          <w:p w14:paraId="0E442CAF"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Praćenje, analiziranje i predlaganje mjera za unapređenje kvaliteta odgojnog rada i nastavnog procesa;</w:t>
            </w:r>
          </w:p>
          <w:p w14:paraId="6872ED3E"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Prisustvovanje časovima redovne nastave, časovima odjeljenske zajednice, časovima dodatne i dopunske nastave i vanastavnih aktivnosti sa ciljem unapređenja odgojno-obrazovnog rada.</w:t>
            </w:r>
          </w:p>
          <w:p w14:paraId="1C046228"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Savjetodavni rad u procesu unapređenja pedagoškog rada razrednika i predmetnih nastavnika;</w:t>
            </w:r>
          </w:p>
          <w:p w14:paraId="6F364AF5"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Kontinuirano praćenje ocijenjivanja i napredovanja učenika, te savjetodavni rad sa nastavnicima s ciljem unapređenja procesa vrednovanja;</w:t>
            </w:r>
          </w:p>
          <w:p w14:paraId="10E67C36" w14:textId="77777777" w:rsidR="00BB4198" w:rsidRPr="005A20A3" w:rsidRDefault="00BB4198" w:rsidP="00BB4198">
            <w:pPr>
              <w:pStyle w:val="ListParagraph"/>
              <w:numPr>
                <w:ilvl w:val="0"/>
                <w:numId w:val="10"/>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Učešće u procesu prilagođavanja plana i programa učenicima sa teškoćama u razvoju i nadarenim učenicima;</w:t>
            </w:r>
          </w:p>
          <w:p w14:paraId="7537E9F9" w14:textId="77777777" w:rsidR="00BB4198" w:rsidRPr="005A20A3" w:rsidRDefault="00BB4198" w:rsidP="00BB4198">
            <w:pPr>
              <w:pStyle w:val="ListParagraph"/>
              <w:numPr>
                <w:ilvl w:val="0"/>
                <w:numId w:val="10"/>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Savjetodavni rad sa nastavnicima u skladu sa potrebama;</w:t>
            </w:r>
          </w:p>
          <w:p w14:paraId="7D17E4CC" w14:textId="77777777" w:rsidR="00BB4198" w:rsidRPr="005A20A3" w:rsidRDefault="00BB4198" w:rsidP="00BB4198">
            <w:pPr>
              <w:pStyle w:val="ListParagraph"/>
              <w:numPr>
                <w:ilvl w:val="0"/>
                <w:numId w:val="10"/>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Prema potrebi, učešće u pripremi i realizaciji roditeljskih sastanaka;</w:t>
            </w:r>
          </w:p>
          <w:p w14:paraId="18B16351" w14:textId="77777777" w:rsidR="00BB4198" w:rsidRPr="005A20A3" w:rsidRDefault="00BB4198" w:rsidP="00BB4198">
            <w:pPr>
              <w:pStyle w:val="ListParagraph"/>
              <w:numPr>
                <w:ilvl w:val="0"/>
                <w:numId w:val="10"/>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Podrška razvoju i unapređenju roditeljskih kompetencija;</w:t>
            </w:r>
          </w:p>
          <w:p w14:paraId="683BE1FB" w14:textId="77777777" w:rsidR="00BB4198" w:rsidRPr="005A20A3" w:rsidRDefault="00BB4198" w:rsidP="00BB4198">
            <w:pPr>
              <w:pStyle w:val="ListParagraph"/>
              <w:numPr>
                <w:ilvl w:val="0"/>
                <w:numId w:val="10"/>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Prema potrebi, savjetodavni rad sa roditeljima/starateljima;</w:t>
            </w:r>
          </w:p>
          <w:p w14:paraId="5C5945EE" w14:textId="77777777" w:rsidR="00BB4198" w:rsidRPr="005A20A3" w:rsidRDefault="00BB4198" w:rsidP="00BB4198">
            <w:pPr>
              <w:pStyle w:val="ListParagraph"/>
              <w:numPr>
                <w:ilvl w:val="0"/>
                <w:numId w:val="10"/>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Pružanje potrebne podrške učenicima i roditeljima/starateljima u ostvarivanju saradnje sa nadležnim organima;</w:t>
            </w:r>
          </w:p>
          <w:p w14:paraId="67DC9CF1" w14:textId="77777777" w:rsidR="00BB4198" w:rsidRPr="005A20A3" w:rsidRDefault="00BB4198" w:rsidP="00BB4198">
            <w:pPr>
              <w:pStyle w:val="ListParagraph"/>
              <w:numPr>
                <w:ilvl w:val="0"/>
                <w:numId w:val="10"/>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Učešće u radu Vijeća učenika i Vijeća roditelja, po potrebi;</w:t>
            </w:r>
          </w:p>
          <w:p w14:paraId="157DAF75" w14:textId="77777777" w:rsidR="00BB4198" w:rsidRPr="005A20A3" w:rsidRDefault="00BB4198" w:rsidP="00BB4198">
            <w:pPr>
              <w:pStyle w:val="ListParagraph"/>
              <w:numPr>
                <w:ilvl w:val="0"/>
                <w:numId w:val="10"/>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Učešće u radu stručnih timova i komisija;</w:t>
            </w:r>
          </w:p>
          <w:p w14:paraId="11C0D02F" w14:textId="77777777" w:rsidR="00BB4198" w:rsidRPr="005A20A3" w:rsidRDefault="00BB4198" w:rsidP="00BB4198">
            <w:pPr>
              <w:pStyle w:val="ListParagraph"/>
              <w:numPr>
                <w:ilvl w:val="0"/>
                <w:numId w:val="10"/>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Učešće u radu stručnog tima škole za podršku inkluzivnom odgoju i obrazovanju;</w:t>
            </w:r>
          </w:p>
          <w:p w14:paraId="2CFF42CA" w14:textId="77777777" w:rsidR="00BB4198" w:rsidRPr="005A20A3" w:rsidRDefault="00BB4198" w:rsidP="00BB4198">
            <w:pPr>
              <w:pStyle w:val="ListParagraph"/>
              <w:numPr>
                <w:ilvl w:val="0"/>
                <w:numId w:val="10"/>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Prisustvovanje sjednicama i učešće u radu nastavničkog vijeća i odjeljenskih vijeća;</w:t>
            </w:r>
          </w:p>
          <w:p w14:paraId="57B1FD33" w14:textId="77777777" w:rsidR="00BB4198" w:rsidRPr="005A20A3" w:rsidRDefault="00BB4198" w:rsidP="00BB4198">
            <w:pPr>
              <w:pStyle w:val="ListParagraph"/>
              <w:numPr>
                <w:ilvl w:val="0"/>
                <w:numId w:val="10"/>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Saradnja sa direktorom, pomoćnikom direktora, stručnim saradnicima, stučnima timom škole za pružanje podrške inkluzivnom obrazovanju i članovima Mobilnog stučnog tima za podršku inkluzivnom obrazovanju;</w:t>
            </w:r>
          </w:p>
          <w:p w14:paraId="624B61BF" w14:textId="77777777" w:rsidR="00BB4198" w:rsidRPr="005A20A3" w:rsidRDefault="00BB4198" w:rsidP="00BB4198">
            <w:pPr>
              <w:pStyle w:val="ListParagraph"/>
              <w:numPr>
                <w:ilvl w:val="0"/>
                <w:numId w:val="10"/>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Saradnja sa odgojno-obrazovnim ustanovama, službama socijalne zaštite, zdravstvenim ustanovama, organima sigurnosti, nevladinim organizacijama i drugim relavantnim ustanovama/institucijama/organizacijama;</w:t>
            </w:r>
          </w:p>
          <w:p w14:paraId="00F1BC86" w14:textId="77777777" w:rsidR="00BB4198" w:rsidRPr="005A20A3" w:rsidRDefault="00BB4198" w:rsidP="00BB4198">
            <w:pPr>
              <w:pStyle w:val="ListParagraph"/>
              <w:numPr>
                <w:ilvl w:val="0"/>
                <w:numId w:val="10"/>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Učešće u organizaciji i realizaciji pedagoško-psihološke prakse studenata nastavničkog fakulteta i mentorski rad sa pripravnicima;</w:t>
            </w:r>
          </w:p>
          <w:p w14:paraId="54DA15E1" w14:textId="77777777" w:rsidR="00BB4198" w:rsidRPr="005A20A3" w:rsidRDefault="00BB4198" w:rsidP="00BB4198">
            <w:pPr>
              <w:pStyle w:val="ListParagraph"/>
              <w:numPr>
                <w:ilvl w:val="0"/>
                <w:numId w:val="10"/>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lastRenderedPageBreak/>
              <w:t>Pomoć u programiranju, realizaciji i praćenju induvidalnog i kolektivnog stručnog usavršavanja nastavnika, stručnih saradnika i saradnika;</w:t>
            </w:r>
          </w:p>
          <w:p w14:paraId="4D86313B" w14:textId="77777777" w:rsidR="00BB4198" w:rsidRPr="005A20A3" w:rsidRDefault="00BB4198" w:rsidP="00BB4198">
            <w:pPr>
              <w:pStyle w:val="ListParagraph"/>
              <w:numPr>
                <w:ilvl w:val="0"/>
                <w:numId w:val="10"/>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Pripremanje za rad;</w:t>
            </w:r>
          </w:p>
          <w:p w14:paraId="301B773B" w14:textId="77777777" w:rsidR="00BB4198" w:rsidRPr="005A20A3" w:rsidRDefault="00BB4198" w:rsidP="00BB4198">
            <w:pPr>
              <w:pStyle w:val="ListParagraph"/>
              <w:numPr>
                <w:ilvl w:val="0"/>
                <w:numId w:val="10"/>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Stručno usavršavanje, praćenje i implementacija naučnih dostignuća u struci;</w:t>
            </w:r>
          </w:p>
          <w:p w14:paraId="28B9E143" w14:textId="77777777" w:rsidR="00BB4198" w:rsidRPr="005A20A3" w:rsidRDefault="00BB4198" w:rsidP="00BB4198">
            <w:pPr>
              <w:pStyle w:val="ListParagraph"/>
              <w:numPr>
                <w:ilvl w:val="0"/>
                <w:numId w:val="10"/>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Supervizija kao profesionalna podrška;</w:t>
            </w:r>
          </w:p>
          <w:p w14:paraId="7E037E1C" w14:textId="77777777" w:rsidR="00BB4198" w:rsidRPr="005A20A3" w:rsidRDefault="00BB4198" w:rsidP="00BB4198">
            <w:pPr>
              <w:pStyle w:val="ListParagraph"/>
              <w:numPr>
                <w:ilvl w:val="0"/>
                <w:numId w:val="10"/>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Kreiranje i realiziranje istraživanja o aktuelnim temama od značaja za školsku zajednicu;</w:t>
            </w:r>
          </w:p>
          <w:p w14:paraId="6709EFE8" w14:textId="77777777" w:rsidR="00BB4198" w:rsidRPr="005A20A3" w:rsidRDefault="00BB4198" w:rsidP="00BB4198">
            <w:pPr>
              <w:pStyle w:val="ListParagraph"/>
              <w:numPr>
                <w:ilvl w:val="0"/>
                <w:numId w:val="10"/>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Vođenje dokumentacije i evidencije u skladu sa zakonom i podzakonskim aktima;</w:t>
            </w:r>
          </w:p>
          <w:p w14:paraId="03457B51" w14:textId="77777777" w:rsidR="00BB4198" w:rsidRPr="005A20A3" w:rsidRDefault="00BB4198" w:rsidP="00BB4198">
            <w:pPr>
              <w:pStyle w:val="ListParagraph"/>
              <w:numPr>
                <w:ilvl w:val="0"/>
                <w:numId w:val="10"/>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Prikupljanje i korištenje podataka o učenicima i porodicama u skladu sa etikom struke, etičkim kodeksima i važećim propisima o zaštiti ličnih podataka;</w:t>
            </w:r>
          </w:p>
          <w:p w14:paraId="1B987259" w14:textId="77777777" w:rsidR="00BB4198" w:rsidRPr="005A20A3" w:rsidRDefault="00BB4198" w:rsidP="00BB4198">
            <w:pPr>
              <w:pStyle w:val="ListParagraph"/>
              <w:numPr>
                <w:ilvl w:val="0"/>
                <w:numId w:val="10"/>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Obavlja i druge poslove utvrđene propisima, općim aktima ustanove i u saradnji sa direktorom, a u okviru djelokruga rada radnog mjesta</w:t>
            </w:r>
          </w:p>
          <w:p w14:paraId="42678259" w14:textId="77777777" w:rsidR="00220B85" w:rsidRPr="005A20A3" w:rsidRDefault="00220B85" w:rsidP="005B2673">
            <w:pPr>
              <w:rPr>
                <w:rFonts w:ascii="Times New Roman" w:hAnsi="Times New Roman" w:cs="Times New Roman"/>
                <w:sz w:val="24"/>
                <w:szCs w:val="24"/>
                <w:lang w:val="bs-Latn-BA"/>
              </w:rPr>
            </w:pPr>
          </w:p>
        </w:tc>
      </w:tr>
      <w:tr w:rsidR="00220B85" w:rsidRPr="005A20A3" w14:paraId="55AE99D6" w14:textId="77777777" w:rsidTr="00FE4DB6">
        <w:tc>
          <w:tcPr>
            <w:tcW w:w="658" w:type="dxa"/>
          </w:tcPr>
          <w:p w14:paraId="60CE047C" w14:textId="77777777" w:rsidR="00220B85" w:rsidRPr="005A20A3" w:rsidRDefault="005B2673" w:rsidP="00893649">
            <w:pPr>
              <w:rPr>
                <w:rFonts w:ascii="Times New Roman" w:hAnsi="Times New Roman" w:cs="Times New Roman"/>
                <w:sz w:val="24"/>
                <w:szCs w:val="24"/>
                <w:lang w:val="bs-Latn-BA"/>
              </w:rPr>
            </w:pPr>
            <w:r w:rsidRPr="005A20A3">
              <w:rPr>
                <w:rFonts w:ascii="Times New Roman" w:hAnsi="Times New Roman" w:cs="Times New Roman"/>
                <w:sz w:val="24"/>
                <w:szCs w:val="24"/>
                <w:lang w:val="bs-Latn-BA"/>
              </w:rPr>
              <w:lastRenderedPageBreak/>
              <w:t>6.</w:t>
            </w:r>
          </w:p>
        </w:tc>
        <w:tc>
          <w:tcPr>
            <w:tcW w:w="2577" w:type="dxa"/>
          </w:tcPr>
          <w:p w14:paraId="5A8EFA69" w14:textId="77777777" w:rsidR="00220B85" w:rsidRPr="005A20A3" w:rsidRDefault="005B2673" w:rsidP="00893649">
            <w:pPr>
              <w:rPr>
                <w:rFonts w:ascii="Times New Roman" w:hAnsi="Times New Roman" w:cs="Times New Roman"/>
                <w:b/>
                <w:sz w:val="24"/>
                <w:szCs w:val="24"/>
                <w:lang w:val="bs-Latn-BA"/>
              </w:rPr>
            </w:pPr>
            <w:r w:rsidRPr="005A20A3">
              <w:rPr>
                <w:rFonts w:ascii="Times New Roman" w:hAnsi="Times New Roman" w:cs="Times New Roman"/>
                <w:b/>
                <w:sz w:val="24"/>
                <w:szCs w:val="24"/>
                <w:lang w:val="bs-Latn-BA"/>
              </w:rPr>
              <w:t>Psiholog</w:t>
            </w:r>
          </w:p>
          <w:p w14:paraId="3A298787" w14:textId="77777777" w:rsidR="00AD7DB2" w:rsidRPr="005A20A3" w:rsidRDefault="00AD7DB2" w:rsidP="00893649">
            <w:pPr>
              <w:rPr>
                <w:rFonts w:ascii="Times New Roman" w:hAnsi="Times New Roman" w:cs="Times New Roman"/>
                <w:b/>
                <w:sz w:val="24"/>
                <w:szCs w:val="24"/>
                <w:lang w:val="bs-Latn-BA"/>
              </w:rPr>
            </w:pPr>
          </w:p>
          <w:p w14:paraId="664129C5" w14:textId="77777777" w:rsidR="00AD7DB2" w:rsidRPr="005A20A3" w:rsidRDefault="00AD7DB2" w:rsidP="00893649">
            <w:pPr>
              <w:rPr>
                <w:rFonts w:ascii="Times New Roman" w:hAnsi="Times New Roman" w:cs="Times New Roman"/>
                <w:b/>
                <w:sz w:val="24"/>
                <w:szCs w:val="24"/>
                <w:lang w:val="bs-Latn-BA"/>
              </w:rPr>
            </w:pPr>
            <w:r w:rsidRPr="005A20A3">
              <w:rPr>
                <w:rFonts w:ascii="Times New Roman" w:hAnsi="Times New Roman" w:cs="Times New Roman"/>
                <w:b/>
                <w:sz w:val="24"/>
                <w:szCs w:val="24"/>
                <w:lang w:val="bs-Latn-BA"/>
              </w:rPr>
              <w:t>(srednji nivo odgovornosti)</w:t>
            </w:r>
          </w:p>
        </w:tc>
        <w:tc>
          <w:tcPr>
            <w:tcW w:w="9715" w:type="dxa"/>
          </w:tcPr>
          <w:p w14:paraId="6CEC61B3"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Izrada i samoevaulacija realizacije Godišnjeg plana i programa rada psihologa;</w:t>
            </w:r>
          </w:p>
          <w:p w14:paraId="436D08E3"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Učešće u izradi, praćenju i izvještavanju o realizaciji Godišnjeg programa rada škole;</w:t>
            </w:r>
          </w:p>
          <w:p w14:paraId="48FAC5DB"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Izrada i inoviranje programa rada odjeljenske zajednice na osnovu aktuelnih potreba učenika, odjeljenja, školske zajednice, u saradnji sa ostalim članovima stručne službe škole i razrednicima;</w:t>
            </w:r>
          </w:p>
          <w:p w14:paraId="578530C8"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Pružanje stručne pomoći razrednicima u realizaciji programa rada odjeljenske zajednice, kao i neposredna realizacija pojednih tema iz oblasti rada školskog psihologa;</w:t>
            </w:r>
          </w:p>
          <w:p w14:paraId="2BAD5AC6"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Psihološko-savjetodavni rad, podrška i pomoć učenicima (induvidualni/grupni rad)</w:t>
            </w:r>
          </w:p>
          <w:p w14:paraId="348029E8"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Izrada, neposredna realizacija, podrška u realizaciji i praćenje realizacije programa prevencije neprihvatljivih oblika ponašanja i zaštite učenika;</w:t>
            </w:r>
          </w:p>
          <w:p w14:paraId="33D48A2A"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Organiziranje i prema potrebi realiziranje predavanja, okruglih stolova, panela, radionica i slično za učenike, roditelje/staratelje i nastavnike u skladu sa Godišnjim programom rada i u skladu sa aktuelnim temama;</w:t>
            </w:r>
          </w:p>
          <w:p w14:paraId="7BC541C6"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Informiranje učenika, roditelja/staratelja i nastavnika o vrstama podrške i zaštite koju osigurava stručni saradnik školski psiholog;</w:t>
            </w:r>
          </w:p>
          <w:p w14:paraId="597944EF"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Pružanje psihološke podrške i pomoći u iznenadnim kriznim situacijama;</w:t>
            </w:r>
          </w:p>
          <w:p w14:paraId="1C567658"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Kreiranje i realiziranje programa profesionalne orijentacije i karijernog savjetovanja učanika u saradnji sa pedagogom;</w:t>
            </w:r>
          </w:p>
          <w:p w14:paraId="3C06C890"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Utvrđivanje zrelosti za polazak djece u prvi razred osnovne škole;</w:t>
            </w:r>
          </w:p>
          <w:p w14:paraId="6B4917CC"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Učešće u formiranju odjeljenja prvih razreda u saradnji sa pedagogom;</w:t>
            </w:r>
          </w:p>
          <w:p w14:paraId="6E22E4FE"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lastRenderedPageBreak/>
              <w:t>Praćenje procesa adaptacije učenika u svim razredima i pomaganje učenicima koji pokazuju teškoće u prilagođavanju, naročito u tranzicijskim procesima;</w:t>
            </w:r>
          </w:p>
          <w:p w14:paraId="4BB7D617" w14:textId="77777777" w:rsidR="00BB4198" w:rsidRPr="005A20A3" w:rsidRDefault="00BB4198" w:rsidP="00BB4198">
            <w:pPr>
              <w:pStyle w:val="ListParagraph"/>
              <w:numPr>
                <w:ilvl w:val="0"/>
                <w:numId w:val="9"/>
              </w:num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 xml:space="preserve"> Prepoznavanje i reagovanje na uočene rizike ili faktore koji mogu ugroziti dobrobit učenika, sigurnost, psihofizičko zdravlje kao i prepreke za učenje, razvoj i napredak;</w:t>
            </w:r>
          </w:p>
          <w:p w14:paraId="669D06E5" w14:textId="77777777" w:rsidR="00BB4198" w:rsidRPr="005A20A3" w:rsidRDefault="00BB4198" w:rsidP="00BB4198">
            <w:pPr>
              <w:pStyle w:val="ListParagraph"/>
              <w:numPr>
                <w:ilvl w:val="0"/>
                <w:numId w:val="9"/>
              </w:numPr>
              <w:jc w:val="both"/>
              <w:rPr>
                <w:rFonts w:ascii="Times New Roman" w:eastAsia="Times New Roman" w:hAnsi="Times New Roman" w:cs="Times New Roman"/>
                <w:b/>
                <w:sz w:val="24"/>
                <w:szCs w:val="24"/>
                <w:lang w:val="hr-HR"/>
              </w:rPr>
            </w:pPr>
            <w:r w:rsidRPr="005A20A3">
              <w:rPr>
                <w:rFonts w:ascii="Times New Roman" w:eastAsia="Times New Roman" w:hAnsi="Times New Roman" w:cs="Times New Roman"/>
                <w:sz w:val="24"/>
                <w:szCs w:val="24"/>
                <w:lang w:val="hr-HR"/>
              </w:rPr>
              <w:t>Indentifikovanje gaktora koji dovode do niske motivacije učenika i predlaganje mjera za poticanje motivacije učenika;</w:t>
            </w:r>
          </w:p>
          <w:p w14:paraId="311E7787" w14:textId="77777777" w:rsidR="00BB4198" w:rsidRPr="005A20A3" w:rsidRDefault="00BB4198" w:rsidP="00BB4198">
            <w:pPr>
              <w:pStyle w:val="ListParagraph"/>
              <w:numPr>
                <w:ilvl w:val="0"/>
                <w:numId w:val="9"/>
              </w:numPr>
              <w:jc w:val="both"/>
              <w:rPr>
                <w:rFonts w:ascii="Times New Roman" w:eastAsia="Times New Roman" w:hAnsi="Times New Roman" w:cs="Times New Roman"/>
                <w:b/>
                <w:sz w:val="24"/>
                <w:szCs w:val="24"/>
                <w:lang w:val="hr-HR"/>
              </w:rPr>
            </w:pPr>
            <w:r w:rsidRPr="005A20A3">
              <w:rPr>
                <w:rFonts w:ascii="Times New Roman" w:eastAsia="Times New Roman" w:hAnsi="Times New Roman" w:cs="Times New Roman"/>
                <w:sz w:val="24"/>
                <w:szCs w:val="24"/>
                <w:lang w:val="hr-HR"/>
              </w:rPr>
              <w:t>Realiziranje programa usmjerenih na pomoć učenicima u razvoju proaktivnih stategija suočavanje sa stresom, sa posebnim naglaskom na prevenciji i/ili smanjenje ispitne anksioznosti;</w:t>
            </w:r>
          </w:p>
          <w:p w14:paraId="78DC44F0" w14:textId="77777777" w:rsidR="00BB4198" w:rsidRPr="005A20A3" w:rsidRDefault="00BB4198" w:rsidP="00BB4198">
            <w:pPr>
              <w:pStyle w:val="ListParagraph"/>
              <w:numPr>
                <w:ilvl w:val="0"/>
                <w:numId w:val="9"/>
              </w:numPr>
              <w:jc w:val="both"/>
              <w:rPr>
                <w:rFonts w:ascii="Times New Roman" w:eastAsia="Times New Roman" w:hAnsi="Times New Roman" w:cs="Times New Roman"/>
                <w:b/>
                <w:sz w:val="24"/>
                <w:szCs w:val="24"/>
                <w:lang w:val="hr-HR"/>
              </w:rPr>
            </w:pPr>
            <w:r w:rsidRPr="005A20A3">
              <w:rPr>
                <w:rFonts w:ascii="Times New Roman" w:eastAsia="Times New Roman" w:hAnsi="Times New Roman" w:cs="Times New Roman"/>
                <w:sz w:val="24"/>
                <w:szCs w:val="24"/>
                <w:lang w:val="hr-HR"/>
              </w:rPr>
              <w:t>Provođenje psiholoških procjena, testiranja i dijagnostičkih postupaka kako bi se indentificirali problemi i potrebe učenika;</w:t>
            </w:r>
          </w:p>
          <w:p w14:paraId="354DB5A8" w14:textId="77777777" w:rsidR="00BB4198" w:rsidRPr="005A20A3" w:rsidRDefault="00BB4198" w:rsidP="00BB4198">
            <w:pPr>
              <w:pStyle w:val="ListParagraph"/>
              <w:numPr>
                <w:ilvl w:val="0"/>
                <w:numId w:val="9"/>
              </w:numPr>
              <w:jc w:val="both"/>
              <w:rPr>
                <w:rFonts w:ascii="Times New Roman" w:eastAsia="Times New Roman" w:hAnsi="Times New Roman" w:cs="Times New Roman"/>
                <w:b/>
                <w:sz w:val="24"/>
                <w:szCs w:val="24"/>
                <w:lang w:val="hr-HR"/>
              </w:rPr>
            </w:pPr>
            <w:r w:rsidRPr="005A20A3">
              <w:rPr>
                <w:rFonts w:ascii="Times New Roman" w:eastAsia="Times New Roman" w:hAnsi="Times New Roman" w:cs="Times New Roman"/>
                <w:sz w:val="24"/>
                <w:szCs w:val="24"/>
                <w:lang w:val="hr-HR"/>
              </w:rPr>
              <w:t>Podrška u procesu prilagođavanja plana i programa učenicima sa teškoćama u razvoju i nadarenim učenicima;</w:t>
            </w:r>
          </w:p>
          <w:p w14:paraId="013EBB49" w14:textId="77777777" w:rsidR="00BB4198" w:rsidRPr="005A20A3" w:rsidRDefault="00BB4198" w:rsidP="00BB4198">
            <w:pPr>
              <w:pStyle w:val="ListParagraph"/>
              <w:numPr>
                <w:ilvl w:val="0"/>
                <w:numId w:val="9"/>
              </w:numPr>
              <w:jc w:val="both"/>
              <w:rPr>
                <w:rFonts w:ascii="Times New Roman" w:eastAsia="Times New Roman" w:hAnsi="Times New Roman" w:cs="Times New Roman"/>
                <w:b/>
                <w:sz w:val="24"/>
                <w:szCs w:val="24"/>
                <w:lang w:val="hr-HR"/>
              </w:rPr>
            </w:pPr>
            <w:r w:rsidRPr="005A20A3">
              <w:rPr>
                <w:rFonts w:ascii="Times New Roman" w:eastAsia="Times New Roman" w:hAnsi="Times New Roman" w:cs="Times New Roman"/>
                <w:sz w:val="24"/>
                <w:szCs w:val="24"/>
                <w:lang w:val="hr-HR"/>
              </w:rPr>
              <w:t>Učešće u stručnom timu škole za podršku inkluzivnom odgoju i obrazovanju;</w:t>
            </w:r>
          </w:p>
          <w:p w14:paraId="5EA39D69" w14:textId="77777777" w:rsidR="00BB4198" w:rsidRPr="005A20A3" w:rsidRDefault="00BB4198" w:rsidP="00BB4198">
            <w:pPr>
              <w:pStyle w:val="ListParagraph"/>
              <w:numPr>
                <w:ilvl w:val="0"/>
                <w:numId w:val="9"/>
              </w:numPr>
              <w:jc w:val="both"/>
              <w:rPr>
                <w:rFonts w:ascii="Times New Roman" w:eastAsia="Times New Roman" w:hAnsi="Times New Roman" w:cs="Times New Roman"/>
                <w:b/>
                <w:sz w:val="24"/>
                <w:szCs w:val="24"/>
                <w:lang w:val="hr-HR"/>
              </w:rPr>
            </w:pPr>
            <w:r w:rsidRPr="005A20A3">
              <w:rPr>
                <w:rFonts w:ascii="Times New Roman" w:eastAsia="Times New Roman" w:hAnsi="Times New Roman" w:cs="Times New Roman"/>
                <w:sz w:val="24"/>
                <w:szCs w:val="24"/>
                <w:lang w:val="hr-HR"/>
              </w:rPr>
              <w:t>Savjetodavni rad sa roditeljima ili starateljima u cilju ostvarenja dobrobiti učenika;</w:t>
            </w:r>
          </w:p>
          <w:p w14:paraId="45DAA055" w14:textId="77777777" w:rsidR="00BB4198" w:rsidRPr="005A20A3" w:rsidRDefault="00BB4198" w:rsidP="00BB4198">
            <w:pPr>
              <w:pStyle w:val="ListParagraph"/>
              <w:numPr>
                <w:ilvl w:val="0"/>
                <w:numId w:val="9"/>
              </w:numPr>
              <w:jc w:val="both"/>
              <w:rPr>
                <w:rFonts w:ascii="Times New Roman" w:eastAsia="Times New Roman" w:hAnsi="Times New Roman" w:cs="Times New Roman"/>
                <w:b/>
                <w:sz w:val="24"/>
                <w:szCs w:val="24"/>
                <w:lang w:val="hr-HR"/>
              </w:rPr>
            </w:pPr>
            <w:r w:rsidRPr="005A20A3">
              <w:rPr>
                <w:rFonts w:ascii="Times New Roman" w:eastAsia="Times New Roman" w:hAnsi="Times New Roman" w:cs="Times New Roman"/>
                <w:sz w:val="24"/>
                <w:szCs w:val="24"/>
                <w:lang w:val="hr-HR"/>
              </w:rPr>
              <w:t>Psihološko-savjetodavni i konsultativni rad sa nastavnicima u cilju unapređenja odgojno-obrazovnog rada sa učenicima u izgradnji partnerskih odnosa sa roditeljima;</w:t>
            </w:r>
          </w:p>
          <w:p w14:paraId="6F45C45A" w14:textId="77777777" w:rsidR="00BB4198" w:rsidRPr="005A20A3" w:rsidRDefault="00BB4198" w:rsidP="00BB4198">
            <w:pPr>
              <w:pStyle w:val="ListParagraph"/>
              <w:numPr>
                <w:ilvl w:val="0"/>
                <w:numId w:val="9"/>
              </w:numPr>
              <w:jc w:val="both"/>
              <w:rPr>
                <w:rFonts w:ascii="Times New Roman" w:eastAsia="Times New Roman" w:hAnsi="Times New Roman" w:cs="Times New Roman"/>
                <w:b/>
                <w:sz w:val="24"/>
                <w:szCs w:val="24"/>
                <w:lang w:val="hr-HR"/>
              </w:rPr>
            </w:pPr>
            <w:r w:rsidRPr="005A20A3">
              <w:rPr>
                <w:rFonts w:ascii="Times New Roman" w:eastAsia="Times New Roman" w:hAnsi="Times New Roman" w:cs="Times New Roman"/>
                <w:sz w:val="24"/>
                <w:szCs w:val="24"/>
                <w:lang w:val="hr-HR"/>
              </w:rPr>
              <w:t>Prema potrebi, učešće u pripremi i realizaciji roditeljskih sastanaka;</w:t>
            </w:r>
          </w:p>
          <w:p w14:paraId="628AAAFA" w14:textId="77777777" w:rsidR="00BB4198" w:rsidRPr="005A20A3" w:rsidRDefault="00BB4198" w:rsidP="00BB4198">
            <w:pPr>
              <w:pStyle w:val="ListParagraph"/>
              <w:numPr>
                <w:ilvl w:val="0"/>
                <w:numId w:val="9"/>
              </w:numPr>
              <w:jc w:val="both"/>
              <w:rPr>
                <w:rFonts w:ascii="Times New Roman" w:eastAsia="Times New Roman" w:hAnsi="Times New Roman" w:cs="Times New Roman"/>
                <w:b/>
                <w:sz w:val="24"/>
                <w:szCs w:val="24"/>
                <w:lang w:val="hr-HR"/>
              </w:rPr>
            </w:pPr>
            <w:r w:rsidRPr="005A20A3">
              <w:rPr>
                <w:rFonts w:ascii="Times New Roman" w:eastAsia="Times New Roman" w:hAnsi="Times New Roman" w:cs="Times New Roman"/>
                <w:sz w:val="24"/>
                <w:szCs w:val="24"/>
                <w:lang w:val="hr-HR"/>
              </w:rPr>
              <w:t>Prema potrebi, saradnja sa Vijećem učenika i Vijećem roditelja;</w:t>
            </w:r>
          </w:p>
          <w:p w14:paraId="7CCE2371" w14:textId="77777777" w:rsidR="00BB4198" w:rsidRPr="005A20A3" w:rsidRDefault="00BB4198" w:rsidP="00BB4198">
            <w:pPr>
              <w:pStyle w:val="ListParagraph"/>
              <w:numPr>
                <w:ilvl w:val="0"/>
                <w:numId w:val="9"/>
              </w:numPr>
              <w:jc w:val="both"/>
              <w:rPr>
                <w:rFonts w:ascii="Times New Roman" w:eastAsia="Times New Roman" w:hAnsi="Times New Roman" w:cs="Times New Roman"/>
                <w:b/>
                <w:sz w:val="24"/>
                <w:szCs w:val="24"/>
                <w:lang w:val="hr-HR"/>
              </w:rPr>
            </w:pPr>
            <w:r w:rsidRPr="005A20A3">
              <w:rPr>
                <w:rFonts w:ascii="Times New Roman" w:eastAsia="Times New Roman" w:hAnsi="Times New Roman" w:cs="Times New Roman"/>
                <w:sz w:val="24"/>
                <w:szCs w:val="24"/>
                <w:lang w:val="hr-HR"/>
              </w:rPr>
              <w:t>Učešće u radu stučnih timova i komisija;</w:t>
            </w:r>
          </w:p>
          <w:p w14:paraId="0B32921A" w14:textId="77777777" w:rsidR="00BB4198" w:rsidRPr="005A20A3" w:rsidRDefault="00BB4198" w:rsidP="00BB4198">
            <w:pPr>
              <w:pStyle w:val="ListParagraph"/>
              <w:numPr>
                <w:ilvl w:val="0"/>
                <w:numId w:val="9"/>
              </w:numPr>
              <w:jc w:val="both"/>
              <w:rPr>
                <w:rFonts w:ascii="Times New Roman" w:eastAsia="Times New Roman" w:hAnsi="Times New Roman" w:cs="Times New Roman"/>
                <w:b/>
                <w:sz w:val="24"/>
                <w:szCs w:val="24"/>
                <w:lang w:val="hr-HR"/>
              </w:rPr>
            </w:pPr>
            <w:r w:rsidRPr="005A20A3">
              <w:rPr>
                <w:rFonts w:ascii="Times New Roman" w:eastAsia="Times New Roman" w:hAnsi="Times New Roman" w:cs="Times New Roman"/>
                <w:sz w:val="24"/>
                <w:szCs w:val="24"/>
                <w:lang w:val="hr-HR"/>
              </w:rPr>
              <w:t>Prisustvovanje sjednicama i učešće u radu nastavničkog i odjeljenskog vijeća;</w:t>
            </w:r>
          </w:p>
          <w:p w14:paraId="2E1BA03A" w14:textId="77777777" w:rsidR="00BB4198" w:rsidRPr="005A20A3" w:rsidRDefault="00BB4198" w:rsidP="00BB4198">
            <w:pPr>
              <w:pStyle w:val="ListParagraph"/>
              <w:numPr>
                <w:ilvl w:val="0"/>
                <w:numId w:val="9"/>
              </w:numPr>
              <w:jc w:val="both"/>
              <w:rPr>
                <w:rFonts w:ascii="Times New Roman" w:eastAsia="Times New Roman" w:hAnsi="Times New Roman" w:cs="Times New Roman"/>
                <w:b/>
                <w:sz w:val="24"/>
                <w:szCs w:val="24"/>
                <w:lang w:val="hr-HR"/>
              </w:rPr>
            </w:pPr>
            <w:r w:rsidRPr="005A20A3">
              <w:rPr>
                <w:rFonts w:ascii="Times New Roman" w:eastAsia="Times New Roman" w:hAnsi="Times New Roman" w:cs="Times New Roman"/>
                <w:sz w:val="24"/>
                <w:szCs w:val="24"/>
                <w:lang w:val="hr-HR"/>
              </w:rPr>
              <w:t>Saradnja sa direktorom, pomoćnikom direktora, stučnim saradnicima, sručnim timom škole za pružanje podrške inkluzivnom obrazovanju i članovima Mobilnog stručnog tima za podršku inkluzivnom obrazovanju;</w:t>
            </w:r>
          </w:p>
          <w:p w14:paraId="74DE8E0F" w14:textId="77777777" w:rsidR="00BB4198" w:rsidRPr="005A20A3" w:rsidRDefault="00BB4198" w:rsidP="00BB4198">
            <w:pPr>
              <w:pStyle w:val="ListParagraph"/>
              <w:numPr>
                <w:ilvl w:val="0"/>
                <w:numId w:val="9"/>
              </w:numPr>
              <w:jc w:val="both"/>
              <w:rPr>
                <w:rFonts w:ascii="Times New Roman" w:eastAsia="Times New Roman" w:hAnsi="Times New Roman" w:cs="Times New Roman"/>
                <w:b/>
                <w:sz w:val="24"/>
                <w:szCs w:val="24"/>
                <w:lang w:val="hr-HR"/>
              </w:rPr>
            </w:pPr>
            <w:r w:rsidRPr="005A20A3">
              <w:rPr>
                <w:rFonts w:ascii="Times New Roman" w:eastAsia="Times New Roman" w:hAnsi="Times New Roman" w:cs="Times New Roman"/>
                <w:sz w:val="24"/>
                <w:szCs w:val="24"/>
                <w:lang w:val="hr-HR"/>
              </w:rPr>
              <w:t>Saradnja sa odgojno-obrazovnim ustanovama, službama socijalne zaštite, zdravstvenim ustanovama, organima sigurnosti, nevladinim organizacijama i drugim relevantnim ustanovama/institucijama/organizacijama;</w:t>
            </w:r>
          </w:p>
          <w:p w14:paraId="18FCD01C" w14:textId="77777777" w:rsidR="00BB4198" w:rsidRPr="005A20A3" w:rsidRDefault="00BB4198" w:rsidP="00BB4198">
            <w:pPr>
              <w:pStyle w:val="ListParagraph"/>
              <w:numPr>
                <w:ilvl w:val="0"/>
                <w:numId w:val="9"/>
              </w:numPr>
              <w:jc w:val="both"/>
              <w:rPr>
                <w:rFonts w:ascii="Times New Roman" w:eastAsia="Times New Roman" w:hAnsi="Times New Roman" w:cs="Times New Roman"/>
                <w:b/>
                <w:sz w:val="24"/>
                <w:szCs w:val="24"/>
                <w:lang w:val="hr-HR"/>
              </w:rPr>
            </w:pPr>
            <w:r w:rsidRPr="005A20A3">
              <w:rPr>
                <w:rFonts w:ascii="Times New Roman" w:eastAsia="Times New Roman" w:hAnsi="Times New Roman" w:cs="Times New Roman"/>
                <w:sz w:val="24"/>
                <w:szCs w:val="24"/>
                <w:lang w:val="hr-HR"/>
              </w:rPr>
              <w:t>Učešće u organizaciji i realizaciji psihološke prakse studenata i mentorski rad sa pripravnicima;</w:t>
            </w:r>
          </w:p>
          <w:p w14:paraId="35C882FC" w14:textId="77777777" w:rsidR="00BB4198" w:rsidRPr="005A20A3" w:rsidRDefault="00BB4198" w:rsidP="00BB4198">
            <w:pPr>
              <w:pStyle w:val="ListParagraph"/>
              <w:numPr>
                <w:ilvl w:val="0"/>
                <w:numId w:val="9"/>
              </w:numPr>
              <w:jc w:val="both"/>
              <w:rPr>
                <w:rFonts w:ascii="Times New Roman" w:eastAsia="Times New Roman" w:hAnsi="Times New Roman" w:cs="Times New Roman"/>
                <w:b/>
                <w:sz w:val="24"/>
                <w:szCs w:val="24"/>
                <w:lang w:val="hr-HR"/>
              </w:rPr>
            </w:pPr>
            <w:r w:rsidRPr="005A20A3">
              <w:rPr>
                <w:rFonts w:ascii="Times New Roman" w:eastAsia="Times New Roman" w:hAnsi="Times New Roman" w:cs="Times New Roman"/>
                <w:sz w:val="24"/>
                <w:szCs w:val="24"/>
                <w:lang w:val="hr-HR"/>
              </w:rPr>
              <w:t>Pripremanje za rad;</w:t>
            </w:r>
          </w:p>
          <w:p w14:paraId="6855DBF4" w14:textId="77777777" w:rsidR="00BB4198" w:rsidRPr="005A20A3" w:rsidRDefault="00BB4198" w:rsidP="00BB4198">
            <w:pPr>
              <w:pStyle w:val="ListParagraph"/>
              <w:numPr>
                <w:ilvl w:val="0"/>
                <w:numId w:val="9"/>
              </w:numPr>
              <w:jc w:val="both"/>
              <w:rPr>
                <w:rFonts w:ascii="Times New Roman" w:eastAsia="Times New Roman" w:hAnsi="Times New Roman" w:cs="Times New Roman"/>
                <w:b/>
                <w:sz w:val="24"/>
                <w:szCs w:val="24"/>
                <w:lang w:val="hr-HR"/>
              </w:rPr>
            </w:pPr>
            <w:r w:rsidRPr="005A20A3">
              <w:rPr>
                <w:rFonts w:ascii="Times New Roman" w:eastAsia="Times New Roman" w:hAnsi="Times New Roman" w:cs="Times New Roman"/>
                <w:sz w:val="24"/>
                <w:szCs w:val="24"/>
                <w:lang w:val="hr-HR"/>
              </w:rPr>
              <w:t>Stručno usavrševanje, praćenje i implementacija naučnih dostignuća u struci;</w:t>
            </w:r>
          </w:p>
          <w:p w14:paraId="40E41AC0" w14:textId="77777777" w:rsidR="00BB4198" w:rsidRPr="005A20A3" w:rsidRDefault="00BB4198" w:rsidP="00BB4198">
            <w:pPr>
              <w:pStyle w:val="ListParagraph"/>
              <w:numPr>
                <w:ilvl w:val="0"/>
                <w:numId w:val="9"/>
              </w:numPr>
              <w:jc w:val="both"/>
              <w:rPr>
                <w:rFonts w:ascii="Times New Roman" w:eastAsia="Times New Roman" w:hAnsi="Times New Roman" w:cs="Times New Roman"/>
                <w:b/>
                <w:sz w:val="24"/>
                <w:szCs w:val="24"/>
                <w:lang w:val="hr-HR"/>
              </w:rPr>
            </w:pPr>
            <w:r w:rsidRPr="005A20A3">
              <w:rPr>
                <w:rFonts w:ascii="Times New Roman" w:eastAsia="Times New Roman" w:hAnsi="Times New Roman" w:cs="Times New Roman"/>
                <w:sz w:val="24"/>
                <w:szCs w:val="24"/>
                <w:lang w:val="hr-HR"/>
              </w:rPr>
              <w:t>Kreiranje i realizacija istraživanja iz domena odgojno-obrazovnog rada od interesa za školsku zajednicu;</w:t>
            </w:r>
          </w:p>
          <w:p w14:paraId="09E2FBF0" w14:textId="77777777" w:rsidR="00BB4198" w:rsidRPr="005A20A3" w:rsidRDefault="00BB4198" w:rsidP="00BB4198">
            <w:pPr>
              <w:pStyle w:val="ListParagraph"/>
              <w:numPr>
                <w:ilvl w:val="0"/>
                <w:numId w:val="9"/>
              </w:numPr>
              <w:jc w:val="both"/>
              <w:rPr>
                <w:rFonts w:ascii="Times New Roman" w:eastAsia="Times New Roman" w:hAnsi="Times New Roman" w:cs="Times New Roman"/>
                <w:b/>
                <w:sz w:val="24"/>
                <w:szCs w:val="24"/>
                <w:lang w:val="hr-HR"/>
              </w:rPr>
            </w:pPr>
            <w:r w:rsidRPr="005A20A3">
              <w:rPr>
                <w:rFonts w:ascii="Times New Roman" w:eastAsia="Times New Roman" w:hAnsi="Times New Roman" w:cs="Times New Roman"/>
                <w:sz w:val="24"/>
                <w:szCs w:val="24"/>
                <w:lang w:val="hr-HR"/>
              </w:rPr>
              <w:lastRenderedPageBreak/>
              <w:t>Vođenje dokumentacija i evidencija u skladu sa zakonom i podzakonskim aktima;</w:t>
            </w:r>
          </w:p>
          <w:p w14:paraId="63E7E4E7" w14:textId="77777777" w:rsidR="00BB4198" w:rsidRPr="005A20A3" w:rsidRDefault="00BB4198" w:rsidP="00BB4198">
            <w:pPr>
              <w:pStyle w:val="ListParagraph"/>
              <w:numPr>
                <w:ilvl w:val="0"/>
                <w:numId w:val="9"/>
              </w:numPr>
              <w:jc w:val="both"/>
              <w:rPr>
                <w:rFonts w:ascii="Times New Roman" w:eastAsia="Times New Roman" w:hAnsi="Times New Roman" w:cs="Times New Roman"/>
                <w:b/>
                <w:sz w:val="24"/>
                <w:szCs w:val="24"/>
                <w:lang w:val="hr-HR"/>
              </w:rPr>
            </w:pPr>
            <w:r w:rsidRPr="005A20A3">
              <w:rPr>
                <w:rFonts w:ascii="Times New Roman" w:eastAsia="Times New Roman" w:hAnsi="Times New Roman" w:cs="Times New Roman"/>
                <w:sz w:val="24"/>
                <w:szCs w:val="24"/>
                <w:lang w:val="hr-HR"/>
              </w:rPr>
              <w:t>Supervizija kao profesionalna podrška;</w:t>
            </w:r>
          </w:p>
          <w:p w14:paraId="52454D08" w14:textId="77777777" w:rsidR="00BB4198" w:rsidRPr="005A20A3" w:rsidRDefault="00BB4198" w:rsidP="00BB4198">
            <w:pPr>
              <w:pStyle w:val="ListParagraph"/>
              <w:numPr>
                <w:ilvl w:val="0"/>
                <w:numId w:val="9"/>
              </w:numPr>
              <w:jc w:val="both"/>
              <w:rPr>
                <w:rFonts w:ascii="Times New Roman" w:eastAsia="Times New Roman" w:hAnsi="Times New Roman" w:cs="Times New Roman"/>
                <w:b/>
                <w:sz w:val="24"/>
                <w:szCs w:val="24"/>
                <w:lang w:val="hr-HR"/>
              </w:rPr>
            </w:pPr>
            <w:r w:rsidRPr="005A20A3">
              <w:rPr>
                <w:rFonts w:ascii="Times New Roman" w:eastAsia="Times New Roman" w:hAnsi="Times New Roman" w:cs="Times New Roman"/>
                <w:sz w:val="24"/>
                <w:szCs w:val="24"/>
                <w:lang w:val="hr-HR"/>
              </w:rPr>
              <w:t xml:space="preserve"> Prikupljanje i korištenje podataka o učenicima i porodicama u skladu sa etikom struke, etičkim kodeksima i važećim propisima o zaštiti ličnih podataka; </w:t>
            </w:r>
          </w:p>
          <w:p w14:paraId="47A900F3" w14:textId="77777777" w:rsidR="00BB4198" w:rsidRPr="005A20A3" w:rsidRDefault="00BB4198" w:rsidP="00BB4198">
            <w:pPr>
              <w:pStyle w:val="ListParagraph"/>
              <w:numPr>
                <w:ilvl w:val="0"/>
                <w:numId w:val="9"/>
              </w:numPr>
              <w:jc w:val="both"/>
              <w:rPr>
                <w:rFonts w:ascii="Times New Roman" w:eastAsia="Times New Roman" w:hAnsi="Times New Roman" w:cs="Times New Roman"/>
                <w:b/>
                <w:sz w:val="24"/>
                <w:szCs w:val="24"/>
                <w:lang w:val="hr-HR"/>
              </w:rPr>
            </w:pPr>
            <w:r w:rsidRPr="005A20A3">
              <w:rPr>
                <w:rFonts w:ascii="Times New Roman" w:eastAsia="Times New Roman" w:hAnsi="Times New Roman" w:cs="Times New Roman"/>
                <w:sz w:val="24"/>
                <w:szCs w:val="24"/>
                <w:lang w:val="hr-HR"/>
              </w:rPr>
              <w:t>Obavlja i druge poslove utvrđene propisima, općim aktima ustanove i u saradnji sa direktorom, a u okviru djelokruga rada radnog odnosa.</w:t>
            </w:r>
          </w:p>
          <w:p w14:paraId="39964A56" w14:textId="77777777" w:rsidR="00631D70" w:rsidRPr="005A20A3" w:rsidRDefault="00631D70" w:rsidP="00631D70">
            <w:pPr>
              <w:rPr>
                <w:rFonts w:ascii="Times New Roman" w:hAnsi="Times New Roman" w:cs="Times New Roman"/>
                <w:sz w:val="24"/>
                <w:szCs w:val="24"/>
                <w:lang w:val="bs-Latn-BA"/>
              </w:rPr>
            </w:pPr>
          </w:p>
        </w:tc>
      </w:tr>
      <w:tr w:rsidR="001C053A" w:rsidRPr="005A20A3" w14:paraId="66FE4246" w14:textId="77777777" w:rsidTr="00FE4DB6">
        <w:tc>
          <w:tcPr>
            <w:tcW w:w="658" w:type="dxa"/>
          </w:tcPr>
          <w:p w14:paraId="72A4B44E" w14:textId="275B8699" w:rsidR="001C053A" w:rsidRPr="005A20A3" w:rsidRDefault="00877CD3" w:rsidP="00893649">
            <w:pPr>
              <w:rPr>
                <w:rFonts w:ascii="Times New Roman" w:hAnsi="Times New Roman" w:cs="Times New Roman"/>
                <w:sz w:val="24"/>
                <w:szCs w:val="24"/>
                <w:lang w:val="bs-Latn-BA"/>
              </w:rPr>
            </w:pPr>
            <w:r>
              <w:rPr>
                <w:rFonts w:ascii="Times New Roman" w:hAnsi="Times New Roman" w:cs="Times New Roman"/>
                <w:sz w:val="24"/>
                <w:szCs w:val="24"/>
                <w:lang w:val="bs-Latn-BA"/>
              </w:rPr>
              <w:lastRenderedPageBreak/>
              <w:t>7</w:t>
            </w:r>
            <w:r w:rsidR="00C45445" w:rsidRPr="005A20A3">
              <w:rPr>
                <w:rFonts w:ascii="Times New Roman" w:hAnsi="Times New Roman" w:cs="Times New Roman"/>
                <w:sz w:val="24"/>
                <w:szCs w:val="24"/>
                <w:lang w:val="bs-Latn-BA"/>
              </w:rPr>
              <w:t>.</w:t>
            </w:r>
          </w:p>
        </w:tc>
        <w:tc>
          <w:tcPr>
            <w:tcW w:w="2577" w:type="dxa"/>
          </w:tcPr>
          <w:p w14:paraId="33A5FAC4" w14:textId="77777777" w:rsidR="001C053A" w:rsidRPr="005A20A3" w:rsidRDefault="00C45445" w:rsidP="00893649">
            <w:pPr>
              <w:rPr>
                <w:rFonts w:ascii="Times New Roman" w:hAnsi="Times New Roman" w:cs="Times New Roman"/>
                <w:b/>
                <w:sz w:val="24"/>
                <w:szCs w:val="24"/>
                <w:lang w:val="bs-Latn-BA"/>
              </w:rPr>
            </w:pPr>
            <w:r w:rsidRPr="005A20A3">
              <w:rPr>
                <w:rFonts w:ascii="Times New Roman" w:hAnsi="Times New Roman" w:cs="Times New Roman"/>
                <w:b/>
                <w:sz w:val="24"/>
                <w:szCs w:val="24"/>
                <w:lang w:val="bs-Latn-BA"/>
              </w:rPr>
              <w:t>Asistent u odjeljenju</w:t>
            </w:r>
          </w:p>
          <w:p w14:paraId="0191F05F" w14:textId="77777777" w:rsidR="00AD7DB2" w:rsidRPr="005A20A3" w:rsidRDefault="00AD7DB2" w:rsidP="00893649">
            <w:pPr>
              <w:rPr>
                <w:rFonts w:ascii="Times New Roman" w:hAnsi="Times New Roman" w:cs="Times New Roman"/>
                <w:b/>
                <w:sz w:val="24"/>
                <w:szCs w:val="24"/>
                <w:lang w:val="bs-Latn-BA"/>
              </w:rPr>
            </w:pPr>
          </w:p>
          <w:p w14:paraId="56BF24B5" w14:textId="77777777" w:rsidR="00AD7DB2" w:rsidRPr="005A20A3" w:rsidRDefault="00AD7DB2" w:rsidP="00893649">
            <w:pPr>
              <w:rPr>
                <w:rFonts w:ascii="Times New Roman" w:hAnsi="Times New Roman" w:cs="Times New Roman"/>
                <w:b/>
                <w:sz w:val="24"/>
                <w:szCs w:val="24"/>
                <w:lang w:val="bs-Latn-BA"/>
              </w:rPr>
            </w:pPr>
            <w:r w:rsidRPr="005A20A3">
              <w:rPr>
                <w:rFonts w:ascii="Times New Roman" w:hAnsi="Times New Roman" w:cs="Times New Roman"/>
                <w:b/>
                <w:sz w:val="24"/>
                <w:szCs w:val="24"/>
                <w:lang w:val="bs-Latn-BA"/>
              </w:rPr>
              <w:t>(srednji nivo odgovornosti)</w:t>
            </w:r>
          </w:p>
        </w:tc>
        <w:tc>
          <w:tcPr>
            <w:tcW w:w="9715" w:type="dxa"/>
          </w:tcPr>
          <w:p w14:paraId="7DF0166F"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Pruža podršku učenicima sa teškoćama u razvoju u nastavnim, vannastavnim i vanškolskim aktivnostima uključujući izlete, posjete i sl.;</w:t>
            </w:r>
          </w:p>
          <w:p w14:paraId="7E998E17"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Na osnovu pripremljenih materijala od strane predmetnog nastavnika, realizira prilagođene sadržaje i aktivnosti (daje upute, smjernice i pojašnjenja);</w:t>
            </w:r>
          </w:p>
          <w:p w14:paraId="63ED0C9A"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Realizira prilagođene sadržaje i aktivnosti (daje upute, smjernice i pojašnjenja);</w:t>
            </w:r>
          </w:p>
          <w:p w14:paraId="180960B7"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Direktni neposredni rad u podršci učeniku/učenicima sa teškoćama;</w:t>
            </w:r>
          </w:p>
          <w:p w14:paraId="3AD00E1E"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Posreduje u uspostavljanju interakcije između učenika sa teškoćama i drugim učenicima, te učenika sa teškoćama i nastavnika;</w:t>
            </w:r>
          </w:p>
          <w:p w14:paraId="5ABA733B"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Motiviše, potiče i pomaže učeniku sa teškoćama u razvoju prilikom uključivanja u nastavne i vannastavne aktivnosti odjeljenja;</w:t>
            </w:r>
          </w:p>
          <w:p w14:paraId="3DE39293"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Potiče učenikovo samopouzdanje i nezavisnost;</w:t>
            </w:r>
          </w:p>
          <w:p w14:paraId="5E7AD9B5"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Pomaže učeniku prilikom snalaženja u školskom okruženju, tokom kretanja, izvođenja određenih pokreta, držanja pribora, korištenja udžbenika, pomaže prilikom promjene kabineta (odlaska do toaleta, dvoranu za sport i sl.), priprema učenika za naredni sat u skladu sa potrebom/stanjem učenika sa teškoćama u razvoju;</w:t>
            </w:r>
          </w:p>
          <w:p w14:paraId="29FED976"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Preuzima učenika sa teškoćama u razvoju od roditelja ili staratelja ispred ulaznih vrata škole ili u školskom holu, te ga po završetku aktivnosti u školi na isti način i na istom mjestu predaje roditelju ili staratelju ili drugom licu koje učenika vodi kući;</w:t>
            </w:r>
          </w:p>
          <w:p w14:paraId="30E93C24"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Kontinuirano sarađuje sa roditeljima/starateljima učenika sa teškoćama u razvoju, nastavnicima, stručnim saradnicima, stručnim timom škole za pružanje podrške inkluzivnom obrazovanju, članovima Mobilnog stručnog tima za podršku inkluzivnom obrazovanju, rukovodstvom škole, te sa profesionalcima iz zajednice;</w:t>
            </w:r>
          </w:p>
          <w:p w14:paraId="7EB4F45C"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Prisustvuje i učestvuje na sastancima stručnog tima škole za pružanje podrške inkluzivnom obrazovanju, odjeljenskih i nastavničkih vijeća, sastancima sa članovima Mobilnog stručnog tima za podršku inkluzivnom obrazovanju, rukovodstvom škole;</w:t>
            </w:r>
          </w:p>
          <w:p w14:paraId="7F0F71F7"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lastRenderedPageBreak/>
              <w:t>Prati i dokumentuje rad i postignuće učenika sa teškoćama u razvoju, te iznosi svoja zapažanja o učeniku sa teškoćama u razvoju prilikom evaluacije IPP-a;</w:t>
            </w:r>
          </w:p>
          <w:p w14:paraId="0E941D60"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Stručnoj službi škole dostavlja relevantne podatke o učeniku jednom mjesečno, koji su u funkciji evaluacije i unapređenja odgojno - obrazovnog rada;</w:t>
            </w:r>
          </w:p>
          <w:p w14:paraId="63379D1A"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Kontinuirano se stručno usavršava;</w:t>
            </w:r>
          </w:p>
          <w:p w14:paraId="6792D53F"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Obavlja i druge poslove utvrđene propisima, općim aktima ustanove i u saradnji sa direktorom, a u okviru djelokruga rada radnog mjesta.</w:t>
            </w:r>
          </w:p>
          <w:p w14:paraId="070BB3D2" w14:textId="77777777" w:rsidR="00655384" w:rsidRPr="005A20A3" w:rsidRDefault="00655384" w:rsidP="004E174E">
            <w:pPr>
              <w:rPr>
                <w:rFonts w:ascii="Times New Roman" w:hAnsi="Times New Roman" w:cs="Times New Roman"/>
                <w:sz w:val="24"/>
                <w:szCs w:val="24"/>
                <w:lang w:val="bs-Latn-BA"/>
              </w:rPr>
            </w:pPr>
          </w:p>
        </w:tc>
      </w:tr>
      <w:tr w:rsidR="001C053A" w:rsidRPr="005A20A3" w14:paraId="26965AD9" w14:textId="77777777" w:rsidTr="00FE4DB6">
        <w:tc>
          <w:tcPr>
            <w:tcW w:w="658" w:type="dxa"/>
          </w:tcPr>
          <w:p w14:paraId="4341601B" w14:textId="38B88A2F" w:rsidR="001C053A" w:rsidRPr="005A20A3" w:rsidRDefault="00877CD3" w:rsidP="00893649">
            <w:pPr>
              <w:rPr>
                <w:rFonts w:ascii="Times New Roman" w:hAnsi="Times New Roman" w:cs="Times New Roman"/>
                <w:sz w:val="24"/>
                <w:szCs w:val="24"/>
                <w:lang w:val="bs-Latn-BA"/>
              </w:rPr>
            </w:pPr>
            <w:r>
              <w:rPr>
                <w:rFonts w:ascii="Times New Roman" w:hAnsi="Times New Roman" w:cs="Times New Roman"/>
                <w:sz w:val="24"/>
                <w:szCs w:val="24"/>
                <w:lang w:val="bs-Latn-BA"/>
              </w:rPr>
              <w:lastRenderedPageBreak/>
              <w:t>8</w:t>
            </w:r>
            <w:r w:rsidR="00655384" w:rsidRPr="005A20A3">
              <w:rPr>
                <w:rFonts w:ascii="Times New Roman" w:hAnsi="Times New Roman" w:cs="Times New Roman"/>
                <w:sz w:val="24"/>
                <w:szCs w:val="24"/>
                <w:lang w:val="bs-Latn-BA"/>
              </w:rPr>
              <w:t>.</w:t>
            </w:r>
          </w:p>
        </w:tc>
        <w:tc>
          <w:tcPr>
            <w:tcW w:w="2577" w:type="dxa"/>
          </w:tcPr>
          <w:p w14:paraId="3E10BC22" w14:textId="77777777" w:rsidR="001C053A" w:rsidRPr="005A20A3" w:rsidRDefault="00822D70" w:rsidP="00893649">
            <w:pPr>
              <w:rPr>
                <w:rFonts w:ascii="Times New Roman" w:eastAsia="Times New Roman" w:hAnsi="Times New Roman" w:cs="Times New Roman"/>
                <w:b/>
                <w:sz w:val="24"/>
                <w:szCs w:val="24"/>
                <w:lang w:val="hr-HR"/>
              </w:rPr>
            </w:pPr>
            <w:r w:rsidRPr="005A20A3">
              <w:rPr>
                <w:rFonts w:ascii="Times New Roman" w:eastAsia="Times New Roman" w:hAnsi="Times New Roman" w:cs="Times New Roman"/>
                <w:b/>
                <w:sz w:val="24"/>
                <w:szCs w:val="24"/>
                <w:lang w:val="hr-HR"/>
              </w:rPr>
              <w:t>Rukovalac nastavnom tehnikom</w:t>
            </w:r>
          </w:p>
          <w:p w14:paraId="230E3367" w14:textId="77777777" w:rsidR="00AD7DB2" w:rsidRPr="005A20A3" w:rsidRDefault="00AD7DB2" w:rsidP="00893649">
            <w:pPr>
              <w:rPr>
                <w:rFonts w:ascii="Times New Roman" w:eastAsia="Times New Roman" w:hAnsi="Times New Roman" w:cs="Times New Roman"/>
                <w:b/>
                <w:sz w:val="24"/>
                <w:szCs w:val="24"/>
                <w:lang w:val="hr-HR"/>
              </w:rPr>
            </w:pPr>
          </w:p>
          <w:p w14:paraId="72D6C218" w14:textId="77777777" w:rsidR="00AD7DB2" w:rsidRPr="005A20A3" w:rsidRDefault="00AD7DB2" w:rsidP="00893649">
            <w:pPr>
              <w:rPr>
                <w:rFonts w:ascii="Times New Roman" w:hAnsi="Times New Roman" w:cs="Times New Roman"/>
                <w:sz w:val="24"/>
                <w:szCs w:val="24"/>
                <w:lang w:val="bs-Latn-BA"/>
              </w:rPr>
            </w:pPr>
            <w:r w:rsidRPr="005A20A3">
              <w:rPr>
                <w:rFonts w:ascii="Times New Roman" w:hAnsi="Times New Roman" w:cs="Times New Roman"/>
                <w:b/>
                <w:sz w:val="24"/>
                <w:szCs w:val="24"/>
                <w:lang w:val="bs-Latn-BA"/>
              </w:rPr>
              <w:t>(srednji nivo odgovornosti)</w:t>
            </w:r>
          </w:p>
        </w:tc>
        <w:tc>
          <w:tcPr>
            <w:tcW w:w="9715" w:type="dxa"/>
          </w:tcPr>
          <w:p w14:paraId="33E0FE18"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Hardversko i softversko održavanje računara i druge računarske opreme;</w:t>
            </w:r>
          </w:p>
          <w:p w14:paraId="59809D6F"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Vrši poslove u vezi sa korištenjem kompjuterske i ostale tehnike u funkciji nastavnih i vannastavnih aktivnosti i manifestacija od značaja za školu;</w:t>
            </w:r>
          </w:p>
          <w:p w14:paraId="36248670"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Planira i predlaže nabavku računarske opreme;</w:t>
            </w:r>
          </w:p>
          <w:p w14:paraId="32464BBB"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Vodi bazu podataka o računarima i računarskoj opremi u školi;</w:t>
            </w:r>
          </w:p>
          <w:p w14:paraId="4DD424FE"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Organizira, koordinira i nadzire izradu i primjenu internih normi, preporuka i pravila ponašanja korisnika infrastrukture informacionih tehnologija;</w:t>
            </w:r>
          </w:p>
          <w:p w14:paraId="5E9BF8DE"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Održava i brine o ispravnosti kompjuterske mreže u školi;</w:t>
            </w:r>
          </w:p>
          <w:p w14:paraId="20A73943"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Obavlja poslove, vođenja i administracije web stranice škole;</w:t>
            </w:r>
          </w:p>
          <w:p w14:paraId="4A4C864C"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Obavlja poslove EMIS odgovornog lica;</w:t>
            </w:r>
          </w:p>
          <w:p w14:paraId="74C8EBF8"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Administrira e-Dnevnik;</w:t>
            </w:r>
          </w:p>
          <w:p w14:paraId="5B118B8B"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Vodi i administrira online platforme za učenje na daljinu;</w:t>
            </w:r>
          </w:p>
          <w:p w14:paraId="4B23367A"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Administrira i unapređuje digitalne alate za učenje, podučavanje i rad;</w:t>
            </w:r>
          </w:p>
          <w:p w14:paraId="20EDBE23"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Vodi i administrira školske profile na društvenim mrežama;</w:t>
            </w:r>
          </w:p>
          <w:p w14:paraId="5BA41A0F"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Vodi brigu o sigurnosti korisničkih podataka;</w:t>
            </w:r>
          </w:p>
          <w:p w14:paraId="41888704"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Vrši obuku nastavnog osoblja, stručnih saradnika, saradnika i rukovodnog osoblja škole o primjeni informacionih tehnologija;</w:t>
            </w:r>
          </w:p>
          <w:p w14:paraId="2DB08EED"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Vrši aministrativno-tehničku podršku ažuriranja u različitim bazama podataka (registri, evidencije, upitnici, portali....) uspostavljenim u skladu sa zakonskim i podzakonskim aktima u smislu unosa traženih podataka, skeniranja i prilaganja traženih dokumenata (odluka, rješenja, ugovora, računa itd.), a neophodne podatke i dokumente za unos dobiva od nadležnih službi škole;</w:t>
            </w:r>
          </w:p>
          <w:p w14:paraId="6967F835"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Stručno usavršavanje;</w:t>
            </w:r>
          </w:p>
          <w:p w14:paraId="54A9E87D"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Obavlja i druge poslove utvrđene propisima, općim aktima ustanove i u saradnji sa direktorom, a u okviru djelokruga rada radnog mjesta.</w:t>
            </w:r>
          </w:p>
          <w:p w14:paraId="1548D815" w14:textId="77777777" w:rsidR="001C053A" w:rsidRPr="005A20A3" w:rsidRDefault="001C053A" w:rsidP="00893649">
            <w:pPr>
              <w:rPr>
                <w:rFonts w:ascii="Times New Roman" w:hAnsi="Times New Roman" w:cs="Times New Roman"/>
                <w:sz w:val="24"/>
                <w:szCs w:val="24"/>
                <w:lang w:val="bs-Latn-BA"/>
              </w:rPr>
            </w:pPr>
          </w:p>
        </w:tc>
      </w:tr>
      <w:tr w:rsidR="001C053A" w:rsidRPr="005A20A3" w14:paraId="4C957ADD" w14:textId="77777777" w:rsidTr="00FE4DB6">
        <w:tc>
          <w:tcPr>
            <w:tcW w:w="658" w:type="dxa"/>
          </w:tcPr>
          <w:p w14:paraId="7127F9AA" w14:textId="5FC09C09" w:rsidR="001C053A" w:rsidRPr="005A20A3" w:rsidRDefault="00877CD3" w:rsidP="00893649">
            <w:pPr>
              <w:rPr>
                <w:rFonts w:ascii="Times New Roman" w:hAnsi="Times New Roman" w:cs="Times New Roman"/>
                <w:sz w:val="24"/>
                <w:szCs w:val="24"/>
                <w:lang w:val="bs-Latn-BA"/>
              </w:rPr>
            </w:pPr>
            <w:r>
              <w:rPr>
                <w:rFonts w:ascii="Times New Roman" w:hAnsi="Times New Roman" w:cs="Times New Roman"/>
                <w:sz w:val="24"/>
                <w:szCs w:val="24"/>
                <w:lang w:val="bs-Latn-BA"/>
              </w:rPr>
              <w:lastRenderedPageBreak/>
              <w:t>9</w:t>
            </w:r>
            <w:r w:rsidR="004E174E" w:rsidRPr="005A20A3">
              <w:rPr>
                <w:rFonts w:ascii="Times New Roman" w:hAnsi="Times New Roman" w:cs="Times New Roman"/>
                <w:sz w:val="24"/>
                <w:szCs w:val="24"/>
                <w:lang w:val="bs-Latn-BA"/>
              </w:rPr>
              <w:t>.</w:t>
            </w:r>
          </w:p>
        </w:tc>
        <w:tc>
          <w:tcPr>
            <w:tcW w:w="2577" w:type="dxa"/>
          </w:tcPr>
          <w:p w14:paraId="25A1EFDC" w14:textId="77777777" w:rsidR="004E174E" w:rsidRPr="005A20A3" w:rsidRDefault="00822D70" w:rsidP="004E174E">
            <w:pPr>
              <w:jc w:val="both"/>
              <w:rPr>
                <w:rFonts w:ascii="Times New Roman" w:eastAsia="Times New Roman" w:hAnsi="Times New Roman" w:cs="Times New Roman"/>
                <w:b/>
                <w:sz w:val="24"/>
                <w:szCs w:val="24"/>
                <w:lang w:val="hr-HR"/>
              </w:rPr>
            </w:pPr>
            <w:r w:rsidRPr="005A20A3">
              <w:rPr>
                <w:rFonts w:ascii="Times New Roman" w:eastAsia="Times New Roman" w:hAnsi="Times New Roman" w:cs="Times New Roman"/>
                <w:b/>
                <w:sz w:val="24"/>
                <w:szCs w:val="24"/>
                <w:lang w:val="hr-HR"/>
              </w:rPr>
              <w:t>Nastavnici</w:t>
            </w:r>
          </w:p>
          <w:p w14:paraId="507BA390" w14:textId="77777777" w:rsidR="00AD7DB2" w:rsidRPr="005A20A3" w:rsidRDefault="00AD7DB2" w:rsidP="004E174E">
            <w:pPr>
              <w:jc w:val="both"/>
              <w:rPr>
                <w:rFonts w:ascii="Times New Roman" w:eastAsia="Times New Roman" w:hAnsi="Times New Roman" w:cs="Times New Roman"/>
                <w:b/>
                <w:sz w:val="24"/>
                <w:szCs w:val="24"/>
                <w:lang w:val="hr-HR"/>
              </w:rPr>
            </w:pPr>
          </w:p>
          <w:p w14:paraId="323EA095" w14:textId="77777777" w:rsidR="00AD7DB2" w:rsidRPr="005A20A3" w:rsidRDefault="00AD7DB2" w:rsidP="00AD7DB2">
            <w:pPr>
              <w:rPr>
                <w:rFonts w:ascii="Times New Roman" w:eastAsia="Times New Roman" w:hAnsi="Times New Roman" w:cs="Times New Roman"/>
                <w:b/>
                <w:sz w:val="24"/>
                <w:szCs w:val="24"/>
                <w:lang w:val="hr-HR"/>
              </w:rPr>
            </w:pPr>
            <w:r w:rsidRPr="005A20A3">
              <w:rPr>
                <w:rFonts w:ascii="Times New Roman" w:hAnsi="Times New Roman" w:cs="Times New Roman"/>
                <w:b/>
                <w:sz w:val="24"/>
                <w:szCs w:val="24"/>
                <w:lang w:val="bs-Latn-BA"/>
              </w:rPr>
              <w:t>(srednji nivo odgovornosti)</w:t>
            </w:r>
          </w:p>
          <w:p w14:paraId="27A342BB" w14:textId="77777777" w:rsidR="001C053A" w:rsidRPr="005A20A3" w:rsidRDefault="001C053A" w:rsidP="00893649">
            <w:pPr>
              <w:rPr>
                <w:rFonts w:ascii="Times New Roman" w:hAnsi="Times New Roman" w:cs="Times New Roman"/>
                <w:sz w:val="24"/>
                <w:szCs w:val="24"/>
                <w:lang w:val="bs-Latn-BA"/>
              </w:rPr>
            </w:pPr>
          </w:p>
        </w:tc>
        <w:tc>
          <w:tcPr>
            <w:tcW w:w="9715" w:type="dxa"/>
          </w:tcPr>
          <w:p w14:paraId="3D43C82A" w14:textId="77777777" w:rsidR="004E174E" w:rsidRPr="005A20A3" w:rsidRDefault="004E174E" w:rsidP="004E174E">
            <w:pPr>
              <w:jc w:val="both"/>
              <w:rPr>
                <w:rFonts w:ascii="Times New Roman" w:hAnsi="Times New Roman" w:cs="Times New Roman"/>
                <w:b/>
                <w:sz w:val="24"/>
                <w:szCs w:val="24"/>
              </w:rPr>
            </w:pPr>
            <w:r w:rsidRPr="005A20A3">
              <w:rPr>
                <w:rFonts w:ascii="Times New Roman" w:hAnsi="Times New Roman" w:cs="Times New Roman"/>
                <w:sz w:val="24"/>
                <w:szCs w:val="24"/>
              </w:rPr>
              <w:t>Nastavnik je stručno lice za odgoj i obrazovanje učenika koje planira i realizira nastavne sadržaje, vodi, prati i ocjenjuje rad učenika i njegovo ukupno napredovanje u školi. Vlastitim angažmanom i primjerom osigurava povoljnu radnu klimu u kolektivu i odjeljenju, cjelovit razvoj i zadovoljavanje razvojnih odgojno-obrazovnih potreba učenika školskog uzrasta.</w:t>
            </w:r>
          </w:p>
          <w:p w14:paraId="6C62D0FE" w14:textId="77777777" w:rsidR="004E174E" w:rsidRPr="005A20A3" w:rsidRDefault="004E174E" w:rsidP="004E174E">
            <w:pPr>
              <w:jc w:val="both"/>
              <w:rPr>
                <w:rFonts w:ascii="Times New Roman" w:hAnsi="Times New Roman" w:cs="Times New Roman"/>
                <w:b/>
                <w:sz w:val="24"/>
                <w:szCs w:val="24"/>
              </w:rPr>
            </w:pPr>
          </w:p>
          <w:p w14:paraId="25F88308" w14:textId="77777777" w:rsidR="004E174E" w:rsidRPr="005A20A3" w:rsidRDefault="004E174E" w:rsidP="004E174E">
            <w:pPr>
              <w:jc w:val="both"/>
              <w:rPr>
                <w:rFonts w:ascii="Times New Roman" w:eastAsia="Times New Roman" w:hAnsi="Times New Roman" w:cs="Times New Roman"/>
                <w:sz w:val="24"/>
                <w:szCs w:val="24"/>
                <w:lang w:val="hr-HR"/>
              </w:rPr>
            </w:pPr>
            <w:r w:rsidRPr="005A20A3">
              <w:rPr>
                <w:rFonts w:ascii="Times New Roman" w:eastAsia="Times New Roman" w:hAnsi="Times New Roman" w:cs="Times New Roman"/>
                <w:sz w:val="24"/>
                <w:szCs w:val="24"/>
                <w:lang w:val="hr-HR"/>
              </w:rPr>
              <w:t>Poslovi nastavnika razredne i predmetne  nastave obavljaju se u okviru radne sedmice, na način kako je to propisano Nastavnim planom i programom  za osnovnu školu i Pedagoškim standardima i normativima za osnovnu školu.</w:t>
            </w:r>
          </w:p>
          <w:p w14:paraId="49C78CF8" w14:textId="77777777" w:rsidR="004E174E" w:rsidRPr="005A20A3" w:rsidRDefault="004E174E" w:rsidP="004E174E">
            <w:pPr>
              <w:jc w:val="both"/>
              <w:rPr>
                <w:rFonts w:ascii="Times New Roman" w:eastAsia="Times New Roman" w:hAnsi="Times New Roman" w:cs="Times New Roman"/>
                <w:sz w:val="24"/>
                <w:szCs w:val="24"/>
                <w:lang w:val="hr-HR"/>
              </w:rPr>
            </w:pPr>
          </w:p>
          <w:p w14:paraId="0777CF61" w14:textId="77777777" w:rsidR="004E174E" w:rsidRPr="005A20A3" w:rsidRDefault="004E174E" w:rsidP="004E174E">
            <w:pPr>
              <w:rPr>
                <w:rFonts w:ascii="Times New Roman" w:hAnsi="Times New Roman" w:cs="Times New Roman"/>
                <w:b/>
                <w:sz w:val="24"/>
                <w:szCs w:val="24"/>
              </w:rPr>
            </w:pPr>
            <w:r w:rsidRPr="005A20A3">
              <w:rPr>
                <w:rFonts w:ascii="Times New Roman" w:hAnsi="Times New Roman" w:cs="Times New Roman"/>
                <w:b/>
                <w:sz w:val="24"/>
                <w:szCs w:val="24"/>
              </w:rPr>
              <w:t>Poslovi i radni zadaci:</w:t>
            </w:r>
          </w:p>
          <w:p w14:paraId="1A5B6214" w14:textId="77777777" w:rsidR="004E174E" w:rsidRPr="005A20A3" w:rsidRDefault="004E174E" w:rsidP="004E174E">
            <w:pPr>
              <w:jc w:val="both"/>
              <w:rPr>
                <w:rFonts w:ascii="Times New Roman" w:hAnsi="Times New Roman" w:cs="Times New Roman"/>
                <w:sz w:val="24"/>
                <w:szCs w:val="24"/>
              </w:rPr>
            </w:pPr>
          </w:p>
          <w:p w14:paraId="3ECE68B1" w14:textId="77777777" w:rsidR="004E174E" w:rsidRPr="005A20A3" w:rsidRDefault="004E174E" w:rsidP="004E174E">
            <w:pPr>
              <w:jc w:val="both"/>
              <w:rPr>
                <w:rFonts w:ascii="Times New Roman" w:hAnsi="Times New Roman" w:cs="Times New Roman"/>
                <w:sz w:val="24"/>
                <w:szCs w:val="24"/>
              </w:rPr>
            </w:pPr>
            <w:r w:rsidRPr="005A20A3">
              <w:rPr>
                <w:rFonts w:ascii="Times New Roman" w:hAnsi="Times New Roman" w:cs="Times New Roman"/>
                <w:sz w:val="24"/>
                <w:szCs w:val="24"/>
              </w:rPr>
              <w:t>I - NEPOSREDNI ODGOJNO-OBRAZOVNI RAD</w:t>
            </w:r>
          </w:p>
          <w:p w14:paraId="0F931676" w14:textId="77777777" w:rsidR="004E174E" w:rsidRPr="005A20A3" w:rsidRDefault="004E174E" w:rsidP="004E174E">
            <w:pPr>
              <w:jc w:val="both"/>
              <w:rPr>
                <w:rFonts w:ascii="Times New Roman" w:hAnsi="Times New Roman" w:cs="Times New Roman"/>
                <w:sz w:val="24"/>
                <w:szCs w:val="24"/>
              </w:rPr>
            </w:pPr>
            <w:r w:rsidRPr="005A20A3">
              <w:rPr>
                <w:rFonts w:ascii="Times New Roman" w:hAnsi="Times New Roman" w:cs="Times New Roman"/>
                <w:sz w:val="24"/>
                <w:szCs w:val="24"/>
              </w:rPr>
              <w:t xml:space="preserve"> </w:t>
            </w:r>
          </w:p>
          <w:p w14:paraId="18D15D46" w14:textId="77777777" w:rsidR="004E174E" w:rsidRPr="005A20A3" w:rsidRDefault="004E174E" w:rsidP="004E174E">
            <w:pPr>
              <w:jc w:val="both"/>
              <w:rPr>
                <w:rFonts w:ascii="Times New Roman" w:hAnsi="Times New Roman" w:cs="Times New Roman"/>
                <w:sz w:val="24"/>
                <w:szCs w:val="24"/>
              </w:rPr>
            </w:pPr>
            <w:r w:rsidRPr="005A20A3">
              <w:rPr>
                <w:rFonts w:ascii="Times New Roman" w:hAnsi="Times New Roman" w:cs="Times New Roman"/>
                <w:sz w:val="24"/>
                <w:szCs w:val="24"/>
              </w:rPr>
              <w:t xml:space="preserve">1. Redovna nastava (realizacija norme nastavnih časova u skladu sa Nastavnim planom i programom/Kurikulumom, kompletna i sveobuhvatna priprema za realizaciju norme nastavnih časova u skladu sa Nastavnim planom i programom/Kurikulumom, vođenje evidencije i dokumentacije koja se odnosi na realizaciju norme nastavnih časova, saradnja i konsultacije sa svim sudionicima koji mogu doprinijeti postizanju što višeg nivoa postavljenih ciljeva/ishoda definiranih Nastavnim planom i programom/Kurikulumom za koji se realiziraju nastavni časovi, praćenje i vrednovanje rada učenika kao i kompletno napredovanje učenika - kako u odgojnom tako i u obrazovnom smislu, saradnja sa svim sudionicima koji mogu doprinijeti individualnom razvoju, dobrobiti i zaštite zdravlja učenika, uključujući i konsultacije sa roditeljima prema potrebi). </w:t>
            </w:r>
          </w:p>
          <w:p w14:paraId="32F406F2" w14:textId="77777777" w:rsidR="004E174E" w:rsidRPr="005A20A3" w:rsidRDefault="004E174E" w:rsidP="004E174E">
            <w:pPr>
              <w:jc w:val="both"/>
              <w:rPr>
                <w:rFonts w:ascii="Times New Roman" w:hAnsi="Times New Roman" w:cs="Times New Roman"/>
                <w:sz w:val="24"/>
                <w:szCs w:val="24"/>
              </w:rPr>
            </w:pPr>
            <w:r w:rsidRPr="005A20A3">
              <w:rPr>
                <w:rFonts w:ascii="Times New Roman" w:hAnsi="Times New Roman" w:cs="Times New Roman"/>
                <w:sz w:val="24"/>
                <w:szCs w:val="24"/>
              </w:rPr>
              <w:t xml:space="preserve">Prema ukazanoj potrebi realizacija nastave na daljinu u zdravstvenoj ustanovi. </w:t>
            </w:r>
          </w:p>
          <w:p w14:paraId="56BB3473" w14:textId="77777777" w:rsidR="004E174E" w:rsidRPr="005A20A3" w:rsidRDefault="004E174E" w:rsidP="004E174E">
            <w:pPr>
              <w:jc w:val="both"/>
              <w:rPr>
                <w:rFonts w:ascii="Times New Roman" w:hAnsi="Times New Roman" w:cs="Times New Roman"/>
                <w:sz w:val="24"/>
                <w:szCs w:val="24"/>
              </w:rPr>
            </w:pPr>
            <w:r w:rsidRPr="005A20A3">
              <w:rPr>
                <w:rFonts w:ascii="Times New Roman" w:hAnsi="Times New Roman" w:cs="Times New Roman"/>
                <w:sz w:val="24"/>
                <w:szCs w:val="24"/>
              </w:rPr>
              <w:t xml:space="preserve">Prema ukazanoj potrebi realizacija nastave na daljinu u kući. </w:t>
            </w:r>
          </w:p>
          <w:p w14:paraId="66D80501" w14:textId="77777777" w:rsidR="004E174E" w:rsidRPr="005A20A3" w:rsidRDefault="004E174E" w:rsidP="004E174E">
            <w:pPr>
              <w:jc w:val="both"/>
              <w:rPr>
                <w:rFonts w:ascii="Times New Roman" w:hAnsi="Times New Roman" w:cs="Times New Roman"/>
                <w:sz w:val="24"/>
                <w:szCs w:val="24"/>
              </w:rPr>
            </w:pPr>
          </w:p>
          <w:p w14:paraId="0844E06B" w14:textId="77777777" w:rsidR="004E174E" w:rsidRPr="005A20A3" w:rsidRDefault="004E174E" w:rsidP="004E174E">
            <w:pPr>
              <w:jc w:val="both"/>
              <w:rPr>
                <w:rFonts w:ascii="Times New Roman" w:hAnsi="Times New Roman" w:cs="Times New Roman"/>
                <w:sz w:val="24"/>
                <w:szCs w:val="24"/>
              </w:rPr>
            </w:pPr>
            <w:r w:rsidRPr="005A20A3">
              <w:rPr>
                <w:rFonts w:ascii="Times New Roman" w:eastAsia="Times New Roman" w:hAnsi="Times New Roman" w:cs="Times New Roman"/>
                <w:sz w:val="24"/>
                <w:szCs w:val="24"/>
                <w:lang w:val="hr-HR"/>
              </w:rPr>
              <w:t xml:space="preserve">2. </w:t>
            </w:r>
            <w:r w:rsidRPr="005A20A3">
              <w:rPr>
                <w:rFonts w:ascii="Times New Roman" w:hAnsi="Times New Roman" w:cs="Times New Roman"/>
                <w:sz w:val="24"/>
                <w:szCs w:val="24"/>
              </w:rPr>
              <w:t>Realizacija laboratorijskih vježbi, laboratorijskog rada, praktičnog rada, praktičnih vježbi i eksperimenata</w:t>
            </w:r>
          </w:p>
          <w:p w14:paraId="55620F4F" w14:textId="77777777" w:rsidR="004E174E" w:rsidRPr="005A20A3" w:rsidRDefault="004E174E" w:rsidP="004E174E">
            <w:pPr>
              <w:jc w:val="both"/>
              <w:rPr>
                <w:rFonts w:ascii="Times New Roman" w:hAnsi="Times New Roman" w:cs="Times New Roman"/>
                <w:sz w:val="24"/>
                <w:szCs w:val="24"/>
              </w:rPr>
            </w:pPr>
          </w:p>
          <w:p w14:paraId="2DF22A82" w14:textId="77777777" w:rsidR="004E174E" w:rsidRPr="005A20A3" w:rsidRDefault="004E174E" w:rsidP="004E174E">
            <w:pPr>
              <w:jc w:val="both"/>
              <w:rPr>
                <w:rFonts w:ascii="Times New Roman" w:hAnsi="Times New Roman" w:cs="Times New Roman"/>
                <w:sz w:val="24"/>
                <w:szCs w:val="24"/>
              </w:rPr>
            </w:pPr>
            <w:r w:rsidRPr="005A20A3">
              <w:rPr>
                <w:rFonts w:ascii="Times New Roman" w:hAnsi="Times New Roman" w:cs="Times New Roman"/>
                <w:sz w:val="24"/>
                <w:szCs w:val="24"/>
              </w:rPr>
              <w:t xml:space="preserve">3. Razredništvo sa časom odjeljenske zajednice (rad na individualnom razvoju, dobrobiti i zaštiti zdravlja učenika, realizacija časa odjeljenjske zajednice, sistemsko praćenje i bilježenje učeničkog napredovanja, komunikacija i saradnja sa svim sudionicima odgojno-obrazovnog procesa koji mogu dati doprinos u postizanju što boljih rezultata učenika kako u odgojnom tako i u obrazovnom smislu, </w:t>
            </w:r>
            <w:r w:rsidRPr="005A20A3">
              <w:rPr>
                <w:rFonts w:ascii="Times New Roman" w:hAnsi="Times New Roman" w:cs="Times New Roman"/>
                <w:sz w:val="24"/>
                <w:szCs w:val="24"/>
              </w:rPr>
              <w:lastRenderedPageBreak/>
              <w:t>uključujući i informacije i roditeljske sastanke, vođenje propisane pedagoške dokumentacije i evidencije, pripremanje izvještaja za sjednice odjeljenskog i nastavničkog vijeća).</w:t>
            </w:r>
          </w:p>
          <w:p w14:paraId="3E558AC7" w14:textId="77777777" w:rsidR="004E174E" w:rsidRPr="005A20A3" w:rsidRDefault="004E174E" w:rsidP="004E174E">
            <w:pPr>
              <w:jc w:val="both"/>
              <w:rPr>
                <w:rFonts w:ascii="Times New Roman" w:hAnsi="Times New Roman" w:cs="Times New Roman"/>
                <w:sz w:val="24"/>
                <w:szCs w:val="24"/>
              </w:rPr>
            </w:pPr>
          </w:p>
          <w:p w14:paraId="72B9CE0E" w14:textId="77777777" w:rsidR="004E174E" w:rsidRPr="005A20A3" w:rsidRDefault="004E174E" w:rsidP="004E174E">
            <w:pPr>
              <w:jc w:val="both"/>
              <w:rPr>
                <w:rFonts w:ascii="Times New Roman" w:hAnsi="Times New Roman" w:cs="Times New Roman"/>
                <w:sz w:val="24"/>
                <w:szCs w:val="24"/>
              </w:rPr>
            </w:pPr>
            <w:r w:rsidRPr="005A20A3">
              <w:rPr>
                <w:rFonts w:ascii="Times New Roman" w:hAnsi="Times New Roman" w:cs="Times New Roman"/>
                <w:sz w:val="24"/>
                <w:szCs w:val="24"/>
              </w:rPr>
              <w:t>4.  Razredništvo bez časa odjeljenske zajednice (rad na individualnom razvoju, dobrobiti i zaštiti zdravlja učenika, sistemsko praćenje i bilježenje učeničkog napredovanja, komunikacija i saradnja sa svim sudionicima odgojno-obrazovnog procesa koji mogu dati doprinos u postizanju što boljih rezultata učenika kako u odgojnom tako i u obrazovnom smislu, uključujući i informacije i roditeljske sastanke, vođenje propisane pedagoške dokumentacije i evidencije, pripremanje izvještaja za sjednice odjeljenskog i nastavničkog vijeća).</w:t>
            </w:r>
          </w:p>
          <w:p w14:paraId="5D22E027" w14:textId="77777777" w:rsidR="004E174E" w:rsidRPr="005A20A3" w:rsidRDefault="004E174E" w:rsidP="004E174E">
            <w:pPr>
              <w:jc w:val="both"/>
              <w:rPr>
                <w:rFonts w:ascii="Times New Roman" w:hAnsi="Times New Roman" w:cs="Times New Roman"/>
                <w:sz w:val="24"/>
                <w:szCs w:val="24"/>
              </w:rPr>
            </w:pPr>
          </w:p>
          <w:p w14:paraId="1DFE15C1" w14:textId="77777777" w:rsidR="004E174E" w:rsidRPr="005A20A3" w:rsidRDefault="004E174E" w:rsidP="004E174E">
            <w:pPr>
              <w:jc w:val="both"/>
              <w:rPr>
                <w:rFonts w:ascii="Times New Roman" w:hAnsi="Times New Roman" w:cs="Times New Roman"/>
                <w:sz w:val="24"/>
                <w:szCs w:val="24"/>
              </w:rPr>
            </w:pPr>
            <w:r w:rsidRPr="005A20A3">
              <w:rPr>
                <w:rFonts w:ascii="Times New Roman" w:hAnsi="Times New Roman" w:cs="Times New Roman"/>
                <w:sz w:val="24"/>
                <w:szCs w:val="24"/>
              </w:rPr>
              <w:t>5.    Dodatna i fakultativna nastava, vannastavne aktivnosti (jedan nastavni čas)</w:t>
            </w:r>
          </w:p>
          <w:p w14:paraId="379561EF" w14:textId="77777777" w:rsidR="004E174E" w:rsidRPr="005A20A3" w:rsidRDefault="004E174E" w:rsidP="004E174E">
            <w:pPr>
              <w:jc w:val="both"/>
              <w:rPr>
                <w:rFonts w:ascii="Times New Roman" w:hAnsi="Times New Roman" w:cs="Times New Roman"/>
                <w:sz w:val="24"/>
                <w:szCs w:val="24"/>
              </w:rPr>
            </w:pPr>
          </w:p>
          <w:p w14:paraId="78DAD8F9" w14:textId="77777777" w:rsidR="004E174E" w:rsidRPr="005A20A3" w:rsidRDefault="004E174E" w:rsidP="004E174E">
            <w:pPr>
              <w:jc w:val="both"/>
              <w:rPr>
                <w:rFonts w:ascii="Times New Roman" w:hAnsi="Times New Roman" w:cs="Times New Roman"/>
                <w:sz w:val="24"/>
                <w:szCs w:val="24"/>
              </w:rPr>
            </w:pPr>
            <w:r w:rsidRPr="005A20A3">
              <w:rPr>
                <w:rFonts w:ascii="Times New Roman" w:hAnsi="Times New Roman" w:cs="Times New Roman"/>
                <w:sz w:val="24"/>
                <w:szCs w:val="24"/>
              </w:rPr>
              <w:t>6.    Dopunska, instruktivna, pripremna nastava (jedan nastavni čas)</w:t>
            </w:r>
          </w:p>
          <w:p w14:paraId="7EC2CFC6" w14:textId="77777777" w:rsidR="004E174E" w:rsidRPr="005A20A3" w:rsidRDefault="004E174E" w:rsidP="004E174E">
            <w:pPr>
              <w:jc w:val="both"/>
              <w:rPr>
                <w:rFonts w:ascii="Times New Roman" w:eastAsia="Times New Roman" w:hAnsi="Times New Roman" w:cs="Times New Roman"/>
                <w:b/>
                <w:sz w:val="24"/>
                <w:szCs w:val="24"/>
                <w:lang w:val="hr-HR"/>
              </w:rPr>
            </w:pPr>
          </w:p>
          <w:p w14:paraId="12A9E0EF" w14:textId="77777777" w:rsidR="004E174E" w:rsidRPr="005A20A3" w:rsidRDefault="004E174E" w:rsidP="004E174E">
            <w:pPr>
              <w:jc w:val="both"/>
              <w:rPr>
                <w:rFonts w:ascii="Times New Roman" w:hAnsi="Times New Roman" w:cs="Times New Roman"/>
                <w:sz w:val="24"/>
                <w:szCs w:val="24"/>
              </w:rPr>
            </w:pPr>
            <w:r w:rsidRPr="005A20A3">
              <w:rPr>
                <w:rFonts w:ascii="Times New Roman" w:eastAsia="Times New Roman" w:hAnsi="Times New Roman" w:cs="Times New Roman"/>
                <w:sz w:val="24"/>
                <w:szCs w:val="24"/>
                <w:lang w:val="hr-HR"/>
              </w:rPr>
              <w:t xml:space="preserve">II - </w:t>
            </w:r>
            <w:r w:rsidRPr="005A20A3">
              <w:rPr>
                <w:rFonts w:ascii="Times New Roman" w:hAnsi="Times New Roman" w:cs="Times New Roman"/>
                <w:sz w:val="24"/>
                <w:szCs w:val="24"/>
              </w:rPr>
              <w:t>OSTALI POSLOVI</w:t>
            </w:r>
          </w:p>
          <w:p w14:paraId="1A26E9FF" w14:textId="77777777" w:rsidR="004E174E" w:rsidRPr="005A20A3" w:rsidRDefault="004E174E" w:rsidP="004E174E">
            <w:pPr>
              <w:jc w:val="both"/>
              <w:rPr>
                <w:rFonts w:ascii="Times New Roman" w:hAnsi="Times New Roman" w:cs="Times New Roman"/>
                <w:sz w:val="24"/>
                <w:szCs w:val="24"/>
              </w:rPr>
            </w:pPr>
          </w:p>
          <w:p w14:paraId="61EBA5D0" w14:textId="77777777" w:rsidR="004E174E" w:rsidRPr="005A20A3" w:rsidRDefault="004E174E" w:rsidP="004E174E">
            <w:pPr>
              <w:jc w:val="both"/>
              <w:rPr>
                <w:rFonts w:ascii="Times New Roman" w:hAnsi="Times New Roman" w:cs="Times New Roman"/>
                <w:sz w:val="24"/>
                <w:szCs w:val="24"/>
              </w:rPr>
            </w:pPr>
            <w:r w:rsidRPr="005A20A3">
              <w:rPr>
                <w:rFonts w:ascii="Times New Roman" w:hAnsi="Times New Roman" w:cs="Times New Roman"/>
                <w:sz w:val="24"/>
                <w:szCs w:val="24"/>
              </w:rPr>
              <w:t>1. Stručno usavršavanje</w:t>
            </w:r>
          </w:p>
          <w:p w14:paraId="28451606" w14:textId="77777777" w:rsidR="004E174E" w:rsidRPr="005A20A3" w:rsidRDefault="004E174E" w:rsidP="004E174E">
            <w:pPr>
              <w:jc w:val="both"/>
              <w:rPr>
                <w:rFonts w:ascii="Times New Roman" w:eastAsia="Times New Roman" w:hAnsi="Times New Roman" w:cs="Times New Roman"/>
                <w:sz w:val="24"/>
                <w:szCs w:val="24"/>
                <w:lang w:val="hr-HR"/>
              </w:rPr>
            </w:pPr>
            <w:r w:rsidRPr="005A20A3">
              <w:rPr>
                <w:rFonts w:ascii="Times New Roman" w:hAnsi="Times New Roman" w:cs="Times New Roman"/>
                <w:sz w:val="24"/>
                <w:szCs w:val="24"/>
              </w:rPr>
              <w:t>2. Rad u stručnim organima</w:t>
            </w:r>
          </w:p>
          <w:p w14:paraId="7D6AA883" w14:textId="77777777" w:rsidR="004E174E" w:rsidRPr="005A20A3" w:rsidRDefault="004E174E" w:rsidP="004E174E">
            <w:pPr>
              <w:jc w:val="both"/>
              <w:rPr>
                <w:rFonts w:ascii="Times New Roman" w:eastAsia="Times New Roman" w:hAnsi="Times New Roman" w:cs="Times New Roman"/>
                <w:b/>
                <w:sz w:val="24"/>
                <w:szCs w:val="24"/>
                <w:lang w:val="hr-HR"/>
              </w:rPr>
            </w:pPr>
            <w:r w:rsidRPr="005A20A3">
              <w:rPr>
                <w:rFonts w:ascii="Times New Roman" w:hAnsi="Times New Roman" w:cs="Times New Roman"/>
                <w:sz w:val="24"/>
                <w:szCs w:val="24"/>
              </w:rPr>
              <w:t>3. Vođenje stručnog aktiva škole</w:t>
            </w:r>
          </w:p>
          <w:p w14:paraId="7FCF9C9A" w14:textId="77777777" w:rsidR="004E174E" w:rsidRPr="005A20A3" w:rsidRDefault="004E174E" w:rsidP="004E174E">
            <w:pPr>
              <w:jc w:val="both"/>
              <w:rPr>
                <w:rFonts w:ascii="Times New Roman" w:eastAsia="Times New Roman" w:hAnsi="Times New Roman" w:cs="Times New Roman"/>
                <w:b/>
                <w:sz w:val="24"/>
                <w:szCs w:val="24"/>
                <w:lang w:val="hr-HR"/>
              </w:rPr>
            </w:pPr>
            <w:r w:rsidRPr="005A20A3">
              <w:rPr>
                <w:rFonts w:ascii="Times New Roman" w:hAnsi="Times New Roman" w:cs="Times New Roman"/>
                <w:sz w:val="24"/>
                <w:szCs w:val="24"/>
              </w:rPr>
              <w:t>4. Posjete kulturnim i javnim ustanovama, kulturno-historijskim spomenicima, prirodnim znamenitostima i naučno-tehnološkim ustanovama</w:t>
            </w:r>
          </w:p>
          <w:p w14:paraId="5AB7B941" w14:textId="77777777" w:rsidR="004E174E" w:rsidRPr="005A20A3" w:rsidRDefault="004E174E" w:rsidP="004E174E">
            <w:pPr>
              <w:jc w:val="both"/>
              <w:rPr>
                <w:rFonts w:ascii="Times New Roman" w:eastAsia="Times New Roman" w:hAnsi="Times New Roman" w:cs="Times New Roman"/>
                <w:b/>
                <w:sz w:val="24"/>
                <w:szCs w:val="24"/>
                <w:lang w:val="hr-HR"/>
              </w:rPr>
            </w:pPr>
            <w:r w:rsidRPr="005A20A3">
              <w:rPr>
                <w:rFonts w:ascii="Times New Roman" w:hAnsi="Times New Roman" w:cs="Times New Roman"/>
                <w:sz w:val="24"/>
                <w:szCs w:val="24"/>
              </w:rPr>
              <w:t>5. Smotre stvaralaštva, kulturna i javna djelatnost, obilježavanje značajnih datuma i sportske manifestacije</w:t>
            </w:r>
          </w:p>
          <w:p w14:paraId="554ACF73" w14:textId="77777777" w:rsidR="004E174E" w:rsidRPr="005A20A3" w:rsidRDefault="004E174E" w:rsidP="004E174E">
            <w:pPr>
              <w:jc w:val="both"/>
              <w:rPr>
                <w:rFonts w:ascii="Times New Roman" w:hAnsi="Times New Roman" w:cs="Times New Roman"/>
                <w:sz w:val="24"/>
                <w:szCs w:val="24"/>
              </w:rPr>
            </w:pPr>
            <w:r w:rsidRPr="005A20A3">
              <w:rPr>
                <w:rFonts w:ascii="Times New Roman" w:eastAsia="Times New Roman" w:hAnsi="Times New Roman" w:cs="Times New Roman"/>
                <w:sz w:val="24"/>
                <w:szCs w:val="24"/>
                <w:lang w:val="hr-HR"/>
              </w:rPr>
              <w:t xml:space="preserve">6. </w:t>
            </w:r>
            <w:r w:rsidRPr="005A20A3">
              <w:rPr>
                <w:rFonts w:ascii="Times New Roman" w:hAnsi="Times New Roman" w:cs="Times New Roman"/>
                <w:sz w:val="24"/>
                <w:szCs w:val="24"/>
              </w:rPr>
              <w:t>Estetsko uređenje škole, organizacija izložbi, učešće na likovnim konkursima i grafika/dizajn školskog časopisa</w:t>
            </w:r>
          </w:p>
          <w:p w14:paraId="32054AA4" w14:textId="77777777" w:rsidR="004E174E" w:rsidRPr="005A20A3" w:rsidRDefault="004E174E" w:rsidP="004E174E">
            <w:pPr>
              <w:jc w:val="both"/>
              <w:rPr>
                <w:rFonts w:ascii="Times New Roman" w:eastAsia="Times New Roman" w:hAnsi="Times New Roman" w:cs="Times New Roman"/>
                <w:b/>
                <w:sz w:val="24"/>
                <w:szCs w:val="24"/>
                <w:lang w:val="hr-HR"/>
              </w:rPr>
            </w:pPr>
            <w:r w:rsidRPr="005A20A3">
              <w:rPr>
                <w:rFonts w:ascii="Times New Roman" w:hAnsi="Times New Roman" w:cs="Times New Roman"/>
                <w:sz w:val="24"/>
                <w:szCs w:val="24"/>
              </w:rPr>
              <w:t>7. Realizacija programa Školske saobraćajne patrole</w:t>
            </w:r>
          </w:p>
          <w:p w14:paraId="100D4395" w14:textId="77777777" w:rsidR="004E174E" w:rsidRPr="005A20A3" w:rsidRDefault="004E174E" w:rsidP="004E174E">
            <w:pPr>
              <w:jc w:val="both"/>
              <w:rPr>
                <w:rFonts w:ascii="Times New Roman" w:eastAsia="Times New Roman" w:hAnsi="Times New Roman" w:cs="Times New Roman"/>
                <w:b/>
                <w:sz w:val="24"/>
                <w:szCs w:val="24"/>
                <w:lang w:val="hr-HR"/>
              </w:rPr>
            </w:pPr>
            <w:r w:rsidRPr="005A20A3">
              <w:rPr>
                <w:rFonts w:ascii="Times New Roman" w:hAnsi="Times New Roman" w:cs="Times New Roman"/>
                <w:sz w:val="24"/>
                <w:szCs w:val="24"/>
              </w:rPr>
              <w:t>8. Vođenje ljetopisa škole</w:t>
            </w:r>
          </w:p>
          <w:p w14:paraId="67E661F9" w14:textId="77777777" w:rsidR="004E174E" w:rsidRPr="005A20A3" w:rsidRDefault="004E174E" w:rsidP="004E174E">
            <w:pPr>
              <w:jc w:val="both"/>
              <w:rPr>
                <w:rFonts w:ascii="Times New Roman" w:eastAsia="Times New Roman" w:hAnsi="Times New Roman" w:cs="Times New Roman"/>
                <w:b/>
                <w:sz w:val="24"/>
                <w:szCs w:val="24"/>
                <w:lang w:val="hr-HR"/>
              </w:rPr>
            </w:pPr>
            <w:r w:rsidRPr="005A20A3">
              <w:rPr>
                <w:rFonts w:ascii="Times New Roman" w:hAnsi="Times New Roman" w:cs="Times New Roman"/>
                <w:sz w:val="24"/>
                <w:szCs w:val="24"/>
              </w:rPr>
              <w:t>9. Vođenje zapisnika sjednica nastavničkog vijeća</w:t>
            </w:r>
          </w:p>
          <w:p w14:paraId="0C498C2A" w14:textId="77777777" w:rsidR="004E174E" w:rsidRPr="005A20A3" w:rsidRDefault="004E174E" w:rsidP="004E174E">
            <w:pPr>
              <w:jc w:val="both"/>
              <w:rPr>
                <w:rFonts w:ascii="Times New Roman" w:hAnsi="Times New Roman" w:cs="Times New Roman"/>
                <w:sz w:val="24"/>
                <w:szCs w:val="24"/>
              </w:rPr>
            </w:pPr>
            <w:r w:rsidRPr="005A20A3">
              <w:rPr>
                <w:rFonts w:ascii="Times New Roman" w:hAnsi="Times New Roman" w:cs="Times New Roman"/>
                <w:sz w:val="24"/>
                <w:szCs w:val="24"/>
              </w:rPr>
              <w:t>10. Izrada projekata</w:t>
            </w:r>
          </w:p>
          <w:p w14:paraId="7C92E0A6" w14:textId="77777777" w:rsidR="004E174E" w:rsidRPr="005A20A3" w:rsidRDefault="004E174E" w:rsidP="004E174E">
            <w:pPr>
              <w:jc w:val="both"/>
              <w:rPr>
                <w:rFonts w:ascii="Times New Roman" w:hAnsi="Times New Roman" w:cs="Times New Roman"/>
                <w:sz w:val="24"/>
                <w:szCs w:val="24"/>
              </w:rPr>
            </w:pPr>
            <w:r w:rsidRPr="005A20A3">
              <w:rPr>
                <w:rFonts w:ascii="Times New Roman" w:hAnsi="Times New Roman" w:cs="Times New Roman"/>
                <w:sz w:val="24"/>
                <w:szCs w:val="24"/>
              </w:rPr>
              <w:t>11. Dežurstvo nastavnika</w:t>
            </w:r>
          </w:p>
          <w:p w14:paraId="29C145C1" w14:textId="77777777" w:rsidR="004E174E" w:rsidRPr="005A20A3" w:rsidRDefault="004E174E" w:rsidP="004E174E">
            <w:pPr>
              <w:jc w:val="both"/>
              <w:rPr>
                <w:rFonts w:ascii="Times New Roman" w:hAnsi="Times New Roman" w:cs="Times New Roman"/>
                <w:sz w:val="24"/>
                <w:szCs w:val="24"/>
              </w:rPr>
            </w:pPr>
            <w:r w:rsidRPr="005A20A3">
              <w:rPr>
                <w:rFonts w:ascii="Times New Roman" w:hAnsi="Times New Roman" w:cs="Times New Roman"/>
                <w:sz w:val="24"/>
                <w:szCs w:val="24"/>
              </w:rPr>
              <w:t>12. Mentorski rad sa pripravnikom</w:t>
            </w:r>
          </w:p>
          <w:p w14:paraId="769DC3EB" w14:textId="77777777" w:rsidR="004E174E" w:rsidRPr="005A20A3" w:rsidRDefault="004E174E" w:rsidP="004E174E">
            <w:pPr>
              <w:jc w:val="both"/>
              <w:rPr>
                <w:rFonts w:ascii="Times New Roman" w:hAnsi="Times New Roman" w:cs="Times New Roman"/>
                <w:sz w:val="24"/>
                <w:szCs w:val="24"/>
              </w:rPr>
            </w:pPr>
            <w:r w:rsidRPr="005A20A3">
              <w:rPr>
                <w:rFonts w:ascii="Times New Roman" w:hAnsi="Times New Roman" w:cs="Times New Roman"/>
                <w:sz w:val="24"/>
                <w:szCs w:val="24"/>
              </w:rPr>
              <w:t>13. Za realizaciju nastave iz više od tri nastavna predmeta dodatak na pripremu po svakom narednom predmetu</w:t>
            </w:r>
          </w:p>
          <w:p w14:paraId="1D72012A" w14:textId="77777777" w:rsidR="004E174E" w:rsidRPr="005A20A3" w:rsidRDefault="004E174E" w:rsidP="004E174E">
            <w:pPr>
              <w:jc w:val="both"/>
              <w:rPr>
                <w:rFonts w:ascii="Times New Roman" w:eastAsia="Times New Roman" w:hAnsi="Times New Roman" w:cs="Times New Roman"/>
                <w:b/>
                <w:sz w:val="24"/>
                <w:szCs w:val="24"/>
                <w:lang w:val="hr-HR"/>
              </w:rPr>
            </w:pPr>
            <w:r w:rsidRPr="005A20A3">
              <w:rPr>
                <w:rFonts w:ascii="Times New Roman" w:hAnsi="Times New Roman" w:cs="Times New Roman"/>
                <w:sz w:val="24"/>
                <w:szCs w:val="24"/>
              </w:rPr>
              <w:lastRenderedPageBreak/>
              <w:t>14. Drugi poslovi po nalogu direktora</w:t>
            </w:r>
          </w:p>
          <w:p w14:paraId="39A36639" w14:textId="77777777" w:rsidR="001C053A" w:rsidRPr="005A20A3" w:rsidRDefault="001C053A" w:rsidP="00893649">
            <w:pPr>
              <w:rPr>
                <w:rFonts w:ascii="Times New Roman" w:hAnsi="Times New Roman" w:cs="Times New Roman"/>
                <w:sz w:val="24"/>
                <w:szCs w:val="24"/>
                <w:lang w:val="bs-Latn-BA"/>
              </w:rPr>
            </w:pPr>
          </w:p>
        </w:tc>
      </w:tr>
      <w:tr w:rsidR="001C053A" w:rsidRPr="005A20A3" w14:paraId="672BC26B" w14:textId="77777777" w:rsidTr="00FE4DB6">
        <w:tc>
          <w:tcPr>
            <w:tcW w:w="658" w:type="dxa"/>
          </w:tcPr>
          <w:p w14:paraId="1D97482E" w14:textId="0412FCB9" w:rsidR="001C053A" w:rsidRPr="005A20A3" w:rsidRDefault="004E174E" w:rsidP="00893649">
            <w:pPr>
              <w:rPr>
                <w:rFonts w:ascii="Times New Roman" w:hAnsi="Times New Roman" w:cs="Times New Roman"/>
                <w:sz w:val="24"/>
                <w:szCs w:val="24"/>
                <w:lang w:val="bs-Latn-BA"/>
              </w:rPr>
            </w:pPr>
            <w:r w:rsidRPr="005A20A3">
              <w:rPr>
                <w:rFonts w:ascii="Times New Roman" w:hAnsi="Times New Roman" w:cs="Times New Roman"/>
                <w:sz w:val="24"/>
                <w:szCs w:val="24"/>
                <w:lang w:val="bs-Latn-BA"/>
              </w:rPr>
              <w:lastRenderedPageBreak/>
              <w:t>1</w:t>
            </w:r>
            <w:r w:rsidR="00D433C6">
              <w:rPr>
                <w:rFonts w:ascii="Times New Roman" w:hAnsi="Times New Roman" w:cs="Times New Roman"/>
                <w:sz w:val="24"/>
                <w:szCs w:val="24"/>
                <w:lang w:val="bs-Latn-BA"/>
              </w:rPr>
              <w:t>0</w:t>
            </w:r>
            <w:r w:rsidRPr="005A20A3">
              <w:rPr>
                <w:rFonts w:ascii="Times New Roman" w:hAnsi="Times New Roman" w:cs="Times New Roman"/>
                <w:sz w:val="24"/>
                <w:szCs w:val="24"/>
                <w:lang w:val="bs-Latn-BA"/>
              </w:rPr>
              <w:t>.</w:t>
            </w:r>
          </w:p>
        </w:tc>
        <w:tc>
          <w:tcPr>
            <w:tcW w:w="2577" w:type="dxa"/>
          </w:tcPr>
          <w:p w14:paraId="4FB8C2A9" w14:textId="77777777" w:rsidR="001C053A" w:rsidRPr="005A20A3" w:rsidRDefault="00822D70" w:rsidP="00893649">
            <w:pPr>
              <w:rPr>
                <w:rFonts w:ascii="Times New Roman" w:eastAsia="Times New Roman" w:hAnsi="Times New Roman" w:cs="Times New Roman"/>
                <w:b/>
                <w:sz w:val="24"/>
                <w:szCs w:val="24"/>
                <w:lang w:val="hr-HR"/>
              </w:rPr>
            </w:pPr>
            <w:r w:rsidRPr="005A20A3">
              <w:rPr>
                <w:rFonts w:ascii="Times New Roman" w:eastAsia="Times New Roman" w:hAnsi="Times New Roman" w:cs="Times New Roman"/>
                <w:b/>
                <w:sz w:val="24"/>
                <w:szCs w:val="24"/>
                <w:lang w:val="hr-HR"/>
              </w:rPr>
              <w:t>Radnik za servisno- tehničku podršku</w:t>
            </w:r>
          </w:p>
          <w:p w14:paraId="7E109ED7" w14:textId="77777777" w:rsidR="00AD7DB2" w:rsidRPr="005A20A3" w:rsidRDefault="00AD7DB2" w:rsidP="00893649">
            <w:pPr>
              <w:rPr>
                <w:rFonts w:ascii="Times New Roman" w:eastAsia="Times New Roman" w:hAnsi="Times New Roman" w:cs="Times New Roman"/>
                <w:b/>
                <w:sz w:val="24"/>
                <w:szCs w:val="24"/>
                <w:lang w:val="hr-HR"/>
              </w:rPr>
            </w:pPr>
          </w:p>
          <w:p w14:paraId="5EAA88F4" w14:textId="77777777" w:rsidR="00AD7DB2" w:rsidRPr="005A20A3" w:rsidRDefault="00AD7DB2" w:rsidP="00893649">
            <w:pPr>
              <w:rPr>
                <w:rFonts w:ascii="Times New Roman" w:hAnsi="Times New Roman" w:cs="Times New Roman"/>
                <w:sz w:val="24"/>
                <w:szCs w:val="24"/>
                <w:lang w:val="bs-Latn-BA"/>
              </w:rPr>
            </w:pPr>
            <w:r w:rsidRPr="005A20A3">
              <w:rPr>
                <w:rFonts w:ascii="Times New Roman" w:hAnsi="Times New Roman" w:cs="Times New Roman"/>
                <w:b/>
                <w:sz w:val="24"/>
                <w:szCs w:val="24"/>
                <w:lang w:val="bs-Latn-BA"/>
              </w:rPr>
              <w:t>(srednji nivo odgovornosti)</w:t>
            </w:r>
          </w:p>
        </w:tc>
        <w:tc>
          <w:tcPr>
            <w:tcW w:w="9715" w:type="dxa"/>
          </w:tcPr>
          <w:p w14:paraId="4F54D361"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Popravlja objekat, inventar i opremu škole (slivnici, oluci, prozori, vrata, klupe, stolice, brave, podovi, školske table i drugo);</w:t>
            </w:r>
          </w:p>
          <w:p w14:paraId="043E08CF"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Inicira potrebu angažovanja stručnih lica izvan škole za opravke koje prevazilaze mogućnosti radnika za servisno-tehničku podršku;</w:t>
            </w:r>
          </w:p>
          <w:p w14:paraId="5AE49522"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Održava elektro, vodo i kanalizacione instalacije;</w:t>
            </w:r>
          </w:p>
          <w:p w14:paraId="0E3A3270"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Vrši molersko-farbarske radove;</w:t>
            </w:r>
          </w:p>
          <w:p w14:paraId="69ADBA8B"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Vodi evidenciju o nastalim štetama i izvršenim popravkama;</w:t>
            </w:r>
          </w:p>
          <w:p w14:paraId="48DA47C1"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Pruža servisnu podršku u prostorima ustanove ovlaštenim firmama za provjeru funkcionalnosti sistema protivpožarne zaštite (automatizovani sistem vatrodojave, protivpožarni aparati, hidrantska mreža i drugo);</w:t>
            </w:r>
          </w:p>
          <w:p w14:paraId="78FF881C"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Organizuje čišćenje i uređenje prostora unutar i okolo škole;</w:t>
            </w:r>
          </w:p>
          <w:p w14:paraId="7E158192"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Pomaže radnicima na održavanju higijene kada im je to potrebno (rad na visini i slično);</w:t>
            </w:r>
          </w:p>
          <w:p w14:paraId="1A18B15B"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Uređuje i održava dvorište škole (trava, drveće, voće, mobilijar, pristupne staze i drugo);</w:t>
            </w:r>
          </w:p>
          <w:p w14:paraId="4058B884"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Vrši nadzor nad radnicima koji održavaju higijenu i brine se da prostori budu čisti, zagrijani i provjetreni;</w:t>
            </w:r>
          </w:p>
          <w:p w14:paraId="26AB6C3B"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Sarađuje sa nastavnicima, stručnim saradnicima i ostalim zaposlenicima škole;</w:t>
            </w:r>
          </w:p>
          <w:p w14:paraId="1963E9D4"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Vrši svakodnevni pregled higijenskih uslova u prostorima škole i brine se da budu zadovoljavajući;</w:t>
            </w:r>
          </w:p>
          <w:p w14:paraId="290E2E0D"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Inicira potrebu vršenja vanredne dezinfekcije i/ili dezinsekcije i/ili deratizacije;</w:t>
            </w:r>
          </w:p>
          <w:p w14:paraId="20097FDE"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Brine o redovnom održavanju svih prostorija;</w:t>
            </w:r>
          </w:p>
          <w:p w14:paraId="277B24A4"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Pomaže kod prijema i podjele nabavljene opreme i materijala;</w:t>
            </w:r>
          </w:p>
          <w:p w14:paraId="3A397BE0"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Vrši stručno rukovanje uređajima energetskih i drugih postrojenja u kotlovnici</w:t>
            </w:r>
          </w:p>
          <w:p w14:paraId="4A52011D"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Vrši sigurno uključivanje i isključivanje sistema grijanja;</w:t>
            </w:r>
          </w:p>
          <w:p w14:paraId="47018CFA"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Vrši kontrolu ispravnosti uređaja i grijnih tijela;</w:t>
            </w:r>
          </w:p>
          <w:p w14:paraId="218A2BB0"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Održava u ispravnom stanju kompletan sistem grijanja;</w:t>
            </w:r>
          </w:p>
          <w:p w14:paraId="4CBAC2BF"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Evidentira, analizira potrošnju i brine o ekonomičnosti utroška energenata;</w:t>
            </w:r>
          </w:p>
          <w:p w14:paraId="33CE01FD"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Poduzima mjere štednje energenata i racionalnog rada kotlovnice i drugih dijelova u sistemu grijanja objekta škole;</w:t>
            </w:r>
          </w:p>
          <w:p w14:paraId="012F1045"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Brine o higijeni i urednosti prostora kotlovnice;</w:t>
            </w:r>
          </w:p>
          <w:p w14:paraId="058FD3E1"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Brine o redu i urednosti sistema u kotlovnici;</w:t>
            </w:r>
          </w:p>
          <w:p w14:paraId="79C003AD" w14:textId="77777777" w:rsidR="004E174E" w:rsidRPr="005A20A3" w:rsidRDefault="004E174E" w:rsidP="004E174E">
            <w:pPr>
              <w:pStyle w:val="ListParagraph"/>
              <w:numPr>
                <w:ilvl w:val="0"/>
                <w:numId w:val="6"/>
              </w:numPr>
              <w:rPr>
                <w:rFonts w:ascii="Times New Roman" w:hAnsi="Times New Roman" w:cs="Times New Roman"/>
                <w:sz w:val="24"/>
                <w:szCs w:val="24"/>
              </w:rPr>
            </w:pPr>
            <w:r w:rsidRPr="005A20A3">
              <w:rPr>
                <w:rFonts w:ascii="Times New Roman" w:hAnsi="Times New Roman" w:cs="Times New Roman"/>
                <w:sz w:val="24"/>
                <w:szCs w:val="24"/>
              </w:rPr>
              <w:t>Brine da prostori budu pravovremeno i normalno zagrijani;</w:t>
            </w:r>
          </w:p>
          <w:p w14:paraId="5659FE3D" w14:textId="77777777" w:rsidR="004E174E" w:rsidRPr="005A20A3" w:rsidRDefault="004E174E" w:rsidP="004E174E">
            <w:pPr>
              <w:pStyle w:val="ListParagraph"/>
              <w:numPr>
                <w:ilvl w:val="0"/>
                <w:numId w:val="6"/>
              </w:numPr>
              <w:rPr>
                <w:rFonts w:ascii="Times New Roman" w:hAnsi="Times New Roman" w:cs="Times New Roman"/>
                <w:sz w:val="24"/>
                <w:szCs w:val="24"/>
              </w:rPr>
            </w:pPr>
            <w:r w:rsidRPr="005A20A3">
              <w:rPr>
                <w:rFonts w:ascii="Times New Roman" w:hAnsi="Times New Roman" w:cs="Times New Roman"/>
                <w:sz w:val="24"/>
                <w:szCs w:val="24"/>
              </w:rPr>
              <w:lastRenderedPageBreak/>
              <w:t>Vrši manje popravke na kotlovnici i  instalacijama sistema grijanja,</w:t>
            </w:r>
          </w:p>
          <w:p w14:paraId="557B4473"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Inicira potrebu angažovanja stručnih lica izvan škole za opravke  u kotlovnici ili na sistemu grijanja koje prevazilaze mogućnosti radnika za servisno-tehničku podršku;</w:t>
            </w:r>
          </w:p>
          <w:p w14:paraId="74FDC4E5"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Brine o sigurnosti i sigurnosti kotlovnice i  instalacija sistema grijanja;</w:t>
            </w:r>
          </w:p>
          <w:p w14:paraId="46776C38"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U saradnji sa neposrednim korisnicima brine se o sigurnosti i sigurnosti drugih uređaja ili sistema koji rade pod pritiskom (kompresori i slično);</w:t>
            </w:r>
          </w:p>
          <w:p w14:paraId="6E7F70E4" w14:textId="432C26E8"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Brine o redovnom i pravovremenom obavljanju periodičnih pregleda i servisiranja kotlovskih postrojenja u skladu sa propisima koji to uređuju;</w:t>
            </w:r>
          </w:p>
          <w:p w14:paraId="2A1ABEC9"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U saradnji sa neposrednim korisnicima brine o redovnom i pravovremenom obavljanju periodičnih pregleda i servisiranja uređaja ili sistema koji rade pod pritiskom u skladu sa propisima koji to uređuju;</w:t>
            </w:r>
          </w:p>
          <w:p w14:paraId="5F15E47B"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U saradnji sa sekretarom škole prati propise iz oblasti rukovanja kotlovskim postrojenjima i uređajima pod pritiskom;</w:t>
            </w:r>
          </w:p>
          <w:p w14:paraId="65EB3D1D"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Radi na stručnom usavršavanju po pitanju razvoja i napretka tehnologija materijala i opreme;</w:t>
            </w:r>
          </w:p>
          <w:p w14:paraId="0C947A19" w14:textId="77777777" w:rsidR="004E174E" w:rsidRPr="005A20A3" w:rsidRDefault="004E174E" w:rsidP="004E174E">
            <w:pPr>
              <w:pStyle w:val="ListParagraph"/>
              <w:numPr>
                <w:ilvl w:val="0"/>
                <w:numId w:val="6"/>
              </w:numPr>
              <w:jc w:val="both"/>
              <w:rPr>
                <w:rFonts w:ascii="Times New Roman" w:hAnsi="Times New Roman" w:cs="Times New Roman"/>
                <w:sz w:val="24"/>
                <w:szCs w:val="24"/>
              </w:rPr>
            </w:pPr>
            <w:r w:rsidRPr="005A20A3">
              <w:rPr>
                <w:rFonts w:ascii="Times New Roman" w:hAnsi="Times New Roman" w:cs="Times New Roman"/>
                <w:sz w:val="24"/>
                <w:szCs w:val="24"/>
              </w:rPr>
              <w:t>Obavlja i druge poslove utvrđene propisima, općim aktima ustanove i u saradnji sa direktorom ili neposrednim rukovodiocem, a u okviru djelokruga rada radnog mjesta.</w:t>
            </w:r>
          </w:p>
          <w:p w14:paraId="371CCE86" w14:textId="77777777" w:rsidR="001C053A" w:rsidRPr="005A20A3" w:rsidRDefault="001C053A" w:rsidP="00893649">
            <w:pPr>
              <w:rPr>
                <w:rFonts w:ascii="Times New Roman" w:hAnsi="Times New Roman" w:cs="Times New Roman"/>
                <w:sz w:val="24"/>
                <w:szCs w:val="24"/>
                <w:lang w:val="bs-Latn-BA"/>
              </w:rPr>
            </w:pPr>
          </w:p>
        </w:tc>
      </w:tr>
      <w:tr w:rsidR="001C053A" w:rsidRPr="005A20A3" w14:paraId="6ECB5AB2" w14:textId="77777777" w:rsidTr="00FE4DB6">
        <w:tc>
          <w:tcPr>
            <w:tcW w:w="658" w:type="dxa"/>
          </w:tcPr>
          <w:p w14:paraId="14CE779D" w14:textId="30DB4564" w:rsidR="001C053A" w:rsidRPr="005A20A3" w:rsidRDefault="004E174E" w:rsidP="00893649">
            <w:pPr>
              <w:rPr>
                <w:rFonts w:ascii="Times New Roman" w:hAnsi="Times New Roman" w:cs="Times New Roman"/>
                <w:sz w:val="24"/>
                <w:szCs w:val="24"/>
                <w:lang w:val="bs-Latn-BA"/>
              </w:rPr>
            </w:pPr>
            <w:r w:rsidRPr="005A20A3">
              <w:rPr>
                <w:rFonts w:ascii="Times New Roman" w:hAnsi="Times New Roman" w:cs="Times New Roman"/>
                <w:sz w:val="24"/>
                <w:szCs w:val="24"/>
                <w:lang w:val="bs-Latn-BA"/>
              </w:rPr>
              <w:lastRenderedPageBreak/>
              <w:t>1</w:t>
            </w:r>
            <w:r w:rsidR="00D433C6">
              <w:rPr>
                <w:rFonts w:ascii="Times New Roman" w:hAnsi="Times New Roman" w:cs="Times New Roman"/>
                <w:sz w:val="24"/>
                <w:szCs w:val="24"/>
                <w:lang w:val="bs-Latn-BA"/>
              </w:rPr>
              <w:t>1</w:t>
            </w:r>
            <w:r w:rsidRPr="005A20A3">
              <w:rPr>
                <w:rFonts w:ascii="Times New Roman" w:hAnsi="Times New Roman" w:cs="Times New Roman"/>
                <w:sz w:val="24"/>
                <w:szCs w:val="24"/>
                <w:lang w:val="bs-Latn-BA"/>
              </w:rPr>
              <w:t>.</w:t>
            </w:r>
          </w:p>
        </w:tc>
        <w:tc>
          <w:tcPr>
            <w:tcW w:w="2577" w:type="dxa"/>
          </w:tcPr>
          <w:p w14:paraId="4FCF755C" w14:textId="77777777" w:rsidR="004E174E" w:rsidRPr="005A20A3" w:rsidRDefault="004E174E" w:rsidP="004E174E">
            <w:pPr>
              <w:jc w:val="both"/>
              <w:rPr>
                <w:rFonts w:ascii="Times New Roman" w:eastAsia="Times New Roman" w:hAnsi="Times New Roman" w:cs="Times New Roman"/>
                <w:b/>
                <w:sz w:val="24"/>
                <w:szCs w:val="24"/>
                <w:lang w:val="hr-HR"/>
              </w:rPr>
            </w:pPr>
            <w:r w:rsidRPr="005A20A3">
              <w:rPr>
                <w:rFonts w:ascii="Times New Roman" w:eastAsia="Times New Roman" w:hAnsi="Times New Roman" w:cs="Times New Roman"/>
                <w:b/>
                <w:sz w:val="24"/>
                <w:szCs w:val="24"/>
                <w:lang w:val="hr-HR"/>
              </w:rPr>
              <w:t>D</w:t>
            </w:r>
            <w:r w:rsidR="00822D70" w:rsidRPr="005A20A3">
              <w:rPr>
                <w:rFonts w:ascii="Times New Roman" w:eastAsia="Times New Roman" w:hAnsi="Times New Roman" w:cs="Times New Roman"/>
                <w:b/>
                <w:sz w:val="24"/>
                <w:szCs w:val="24"/>
                <w:lang w:val="hr-HR"/>
              </w:rPr>
              <w:t>nevni čuvar zadužen za sigurnost</w:t>
            </w:r>
          </w:p>
          <w:p w14:paraId="64D63485" w14:textId="77777777" w:rsidR="004E174E" w:rsidRPr="005A20A3" w:rsidRDefault="004E174E" w:rsidP="004E174E">
            <w:pPr>
              <w:jc w:val="both"/>
              <w:rPr>
                <w:rFonts w:ascii="Times New Roman" w:eastAsia="Times New Roman" w:hAnsi="Times New Roman" w:cs="Times New Roman"/>
                <w:sz w:val="24"/>
                <w:szCs w:val="24"/>
                <w:lang w:val="hr-HR"/>
              </w:rPr>
            </w:pPr>
          </w:p>
          <w:p w14:paraId="08A9B3F4" w14:textId="77777777" w:rsidR="001C053A" w:rsidRPr="005A20A3" w:rsidRDefault="006526D7" w:rsidP="00893649">
            <w:pPr>
              <w:rPr>
                <w:rFonts w:ascii="Times New Roman" w:hAnsi="Times New Roman" w:cs="Times New Roman"/>
                <w:sz w:val="24"/>
                <w:szCs w:val="24"/>
                <w:lang w:val="bs-Latn-BA"/>
              </w:rPr>
            </w:pPr>
            <w:r w:rsidRPr="005A20A3">
              <w:rPr>
                <w:rFonts w:ascii="Times New Roman" w:hAnsi="Times New Roman" w:cs="Times New Roman"/>
                <w:b/>
                <w:sz w:val="24"/>
                <w:szCs w:val="24"/>
                <w:lang w:val="bs-Latn-BA"/>
              </w:rPr>
              <w:t>(srednji nivo odgovornosti)</w:t>
            </w:r>
          </w:p>
        </w:tc>
        <w:tc>
          <w:tcPr>
            <w:tcW w:w="9715" w:type="dxa"/>
          </w:tcPr>
          <w:p w14:paraId="71693EC0"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Vrši portirske poslove na službenom ulazu u školsku zgradu;</w:t>
            </w:r>
          </w:p>
          <w:p w14:paraId="6D9944E8"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Vodi knjigu dežure sa zapažanjima svakodnevno uz obavezno evidentiranje primopredaje dužnosti ukoliko ima više izvršilaca;</w:t>
            </w:r>
          </w:p>
          <w:p w14:paraId="2BF56D8C"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Reguliše i nadzire ulazak i izlazak učenika škole;</w:t>
            </w:r>
          </w:p>
          <w:p w14:paraId="017851AE"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Reguliše, nadzire i evidentira ulazak i izlazak zaposlenika škole;</w:t>
            </w:r>
          </w:p>
          <w:p w14:paraId="7FE22E10"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Reguliše, nadzire, evidentira i daje upute za ulazak i izlazak roditelja učenika i posjetilaca škole;</w:t>
            </w:r>
          </w:p>
          <w:p w14:paraId="230E2250"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Spriječava ulazak neovlaštenih lica u prostore škole;</w:t>
            </w:r>
          </w:p>
          <w:p w14:paraId="704717DF"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Održava prostor dežurane i pomaže osoblju zaduženom za održavanje ulaza u školu, ulaznog hola, stepeništa i dvorišta;</w:t>
            </w:r>
          </w:p>
          <w:p w14:paraId="726BCAC8"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Brine o poštovanju kućnog reda i daje znak zvona prema utvrđenoj satnici izvođenja nastave;</w:t>
            </w:r>
          </w:p>
          <w:p w14:paraId="2C4F55C4"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Brine o sigurnosti, sigurnosti i zaštiti učenika i osoblja škole, kao i imovine škole;</w:t>
            </w:r>
          </w:p>
          <w:p w14:paraId="7A9A0476"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U slučajevima potrebe ili uočene opasnosti alarmira nadležne službe kao što su policija, vatrogasci, hitna pomoć i slično;</w:t>
            </w:r>
          </w:p>
          <w:p w14:paraId="01AA0EEB"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lastRenderedPageBreak/>
              <w:t>Obavlja poslove osiguranja i u tom smislu djeluje preventivno a, prema potrebi, preduzima druge radnje i kontaktira sa nadležnim organima sigurnosti i obavještava direktora i sekretara škole o eventualnim problemima;</w:t>
            </w:r>
          </w:p>
          <w:p w14:paraId="740AFE26"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Priprema sportsku salu i rekvizite za upotrebu od strane trećih lica i nadzire njihovo korištenje (prema potrebi obavezan je, u saradnji sa direktorom i sekretarom škole, osigurati zamjenu na dežuri);</w:t>
            </w:r>
          </w:p>
          <w:p w14:paraId="64C4DB29"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Po završetku radnog vremena vrši obilazak objekta radi uvida u stanje instalacija, inventara, opreme i drugog i eventualne kvarove, greške i slično evidentira u knjigu dežure;</w:t>
            </w:r>
          </w:p>
          <w:p w14:paraId="6F1893BA"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Ako prilikom pregleda prostora objekta uoči kvarove, greške i slično koji mogu izazvati štete obavezan je poduzeti mjere da se nastajanje štete spriječi;</w:t>
            </w:r>
          </w:p>
          <w:p w14:paraId="1CE82CA0"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Po završetku termina u kojem se vrši izdavanje školskih prostora i opreme, obilazi prostore zajedno sa korisnikom i utvrđuje eventualnu štetu te o tome pravi zabilješku koju potpisuju obje strane;</w:t>
            </w:r>
          </w:p>
          <w:p w14:paraId="1204B8E4"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U slučaju potrebe za hitnom intervencijom dužan je preduzeti odgovarajuće radnje i upoznati o tome direktora i sekretara škole, te nadležne organe ili institucije u cilju rješavanja nastale situacije;</w:t>
            </w:r>
          </w:p>
          <w:p w14:paraId="5A35B03C"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Sarađuje sa nastavnicima, stručnim saradnicima i ostalim zaposlenicima škole;</w:t>
            </w:r>
          </w:p>
          <w:p w14:paraId="58B6CA7B"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Prema potrebi obavlja poslove noćnog čuvara zaduženog za sigurnost;</w:t>
            </w:r>
          </w:p>
          <w:p w14:paraId="7782C4F8" w14:textId="77777777" w:rsidR="001C053A" w:rsidRPr="005A20A3" w:rsidRDefault="004E174E" w:rsidP="004E174E">
            <w:pPr>
              <w:rPr>
                <w:rFonts w:ascii="Times New Roman" w:hAnsi="Times New Roman" w:cs="Times New Roman"/>
                <w:sz w:val="24"/>
                <w:szCs w:val="24"/>
                <w:lang w:val="bs-Latn-BA"/>
              </w:rPr>
            </w:pPr>
            <w:r w:rsidRPr="005A20A3">
              <w:rPr>
                <w:rFonts w:ascii="Times New Roman" w:hAnsi="Times New Roman" w:cs="Times New Roman"/>
                <w:sz w:val="24"/>
                <w:szCs w:val="24"/>
              </w:rPr>
              <w:t>Obavlja i druge poslove utvrđene propisima, općim aktima ustanove i u saradnji sa direktorom ili neposrednim rukovodiocem, a u okviru djelokruga rada radnog mjesta..</w:t>
            </w:r>
          </w:p>
        </w:tc>
      </w:tr>
      <w:tr w:rsidR="001C053A" w:rsidRPr="005A20A3" w14:paraId="43AAFBA0" w14:textId="77777777" w:rsidTr="00FE4DB6">
        <w:tc>
          <w:tcPr>
            <w:tcW w:w="658" w:type="dxa"/>
          </w:tcPr>
          <w:p w14:paraId="0A636191" w14:textId="4B4E197D" w:rsidR="001C053A" w:rsidRPr="005A20A3" w:rsidRDefault="004E174E" w:rsidP="00893649">
            <w:pPr>
              <w:rPr>
                <w:rFonts w:ascii="Times New Roman" w:hAnsi="Times New Roman" w:cs="Times New Roman"/>
                <w:sz w:val="24"/>
                <w:szCs w:val="24"/>
                <w:lang w:val="bs-Latn-BA"/>
              </w:rPr>
            </w:pPr>
            <w:r w:rsidRPr="005A20A3">
              <w:rPr>
                <w:rFonts w:ascii="Times New Roman" w:hAnsi="Times New Roman" w:cs="Times New Roman"/>
                <w:sz w:val="24"/>
                <w:szCs w:val="24"/>
                <w:lang w:val="bs-Latn-BA"/>
              </w:rPr>
              <w:lastRenderedPageBreak/>
              <w:t>1</w:t>
            </w:r>
            <w:r w:rsidR="00D433C6">
              <w:rPr>
                <w:rFonts w:ascii="Times New Roman" w:hAnsi="Times New Roman" w:cs="Times New Roman"/>
                <w:sz w:val="24"/>
                <w:szCs w:val="24"/>
                <w:lang w:val="bs-Latn-BA"/>
              </w:rPr>
              <w:t>2</w:t>
            </w:r>
            <w:r w:rsidRPr="005A20A3">
              <w:rPr>
                <w:rFonts w:ascii="Times New Roman" w:hAnsi="Times New Roman" w:cs="Times New Roman"/>
                <w:sz w:val="24"/>
                <w:szCs w:val="24"/>
                <w:lang w:val="bs-Latn-BA"/>
              </w:rPr>
              <w:t>.</w:t>
            </w:r>
          </w:p>
        </w:tc>
        <w:tc>
          <w:tcPr>
            <w:tcW w:w="2577" w:type="dxa"/>
          </w:tcPr>
          <w:p w14:paraId="21A2B7BE" w14:textId="77777777" w:rsidR="004E174E" w:rsidRPr="005A20A3" w:rsidRDefault="00822D70" w:rsidP="004E174E">
            <w:pPr>
              <w:rPr>
                <w:rFonts w:ascii="Times New Roman" w:hAnsi="Times New Roman" w:cs="Times New Roman"/>
                <w:b/>
                <w:sz w:val="24"/>
                <w:szCs w:val="24"/>
              </w:rPr>
            </w:pPr>
            <w:r w:rsidRPr="005A20A3">
              <w:rPr>
                <w:rFonts w:ascii="Times New Roman" w:hAnsi="Times New Roman" w:cs="Times New Roman"/>
                <w:b/>
                <w:sz w:val="24"/>
                <w:szCs w:val="24"/>
              </w:rPr>
              <w:t>Radnik na održavanju higijene</w:t>
            </w:r>
          </w:p>
          <w:p w14:paraId="7A6FB31C" w14:textId="77777777" w:rsidR="004E174E" w:rsidRPr="005A20A3" w:rsidRDefault="004E174E" w:rsidP="004E174E">
            <w:pPr>
              <w:ind w:left="720"/>
              <w:jc w:val="both"/>
              <w:rPr>
                <w:rFonts w:ascii="Times New Roman" w:hAnsi="Times New Roman" w:cs="Times New Roman"/>
                <w:sz w:val="24"/>
                <w:szCs w:val="24"/>
              </w:rPr>
            </w:pPr>
          </w:p>
          <w:p w14:paraId="2A373721" w14:textId="77777777" w:rsidR="001C053A" w:rsidRPr="005A20A3" w:rsidRDefault="006526D7" w:rsidP="00893649">
            <w:pPr>
              <w:rPr>
                <w:rFonts w:ascii="Times New Roman" w:hAnsi="Times New Roman" w:cs="Times New Roman"/>
                <w:sz w:val="24"/>
                <w:szCs w:val="24"/>
                <w:lang w:val="bs-Latn-BA"/>
              </w:rPr>
            </w:pPr>
            <w:r w:rsidRPr="005A20A3">
              <w:rPr>
                <w:rFonts w:ascii="Times New Roman" w:hAnsi="Times New Roman" w:cs="Times New Roman"/>
                <w:b/>
                <w:sz w:val="24"/>
                <w:szCs w:val="24"/>
                <w:lang w:val="bs-Latn-BA"/>
              </w:rPr>
              <w:t>(nizak nivo odgovornosti)</w:t>
            </w:r>
          </w:p>
        </w:tc>
        <w:tc>
          <w:tcPr>
            <w:tcW w:w="9715" w:type="dxa"/>
          </w:tcPr>
          <w:p w14:paraId="234AAD81"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Redovno održava higijenu i brine o optimalnim higijenskim uvjetima za rad u svim prostorima škole koji se koriste i održavaju;</w:t>
            </w:r>
          </w:p>
          <w:p w14:paraId="02EEF067"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Vrši dezinfekciju i higijenski zadovoljavajuće održavanje prostora i opreme;</w:t>
            </w:r>
          </w:p>
          <w:p w14:paraId="23895E49"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Redovno čisti i održava školsko dvorište;</w:t>
            </w:r>
          </w:p>
          <w:p w14:paraId="67F2D935"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Brine o čuvanju inventara i opreme u prostorima u kojima održava higijenu;</w:t>
            </w:r>
          </w:p>
          <w:p w14:paraId="6A83AA0E"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Spriječava nastajanje šteta u prostorima u kojima održava higijenu;</w:t>
            </w:r>
          </w:p>
          <w:p w14:paraId="581FD930"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Evidentira i obavezno obavještava neposrednog rukovodioca o eventualnim štetama pričinjenim u prostorima u kojima održava higijenu;</w:t>
            </w:r>
          </w:p>
          <w:p w14:paraId="58DBFB2D"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Odgovara za pričinjenu štetu u radnom vremenu u prostorima u kojima održava higijenu, a o čemu nije obavijestio neposrednog rukovodioca;</w:t>
            </w:r>
          </w:p>
          <w:p w14:paraId="0A3FC70A"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Njeguje cvijeće i drugo hortikulturno uređenje u prostorima u kojima održava higijenu;</w:t>
            </w:r>
          </w:p>
          <w:p w14:paraId="4BC38E5E"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 xml:space="preserve">U saradnji sa domarom ili radnikom za servisno-tehničku podršku ili radnikom za servisno-tehničku i sigurnosnu podršku ili dnevnim čuvarom zaduženim za sigurnost u periodima </w:t>
            </w:r>
            <w:r w:rsidRPr="005A20A3">
              <w:rPr>
                <w:rFonts w:ascii="Times New Roman" w:hAnsi="Times New Roman" w:cs="Times New Roman"/>
                <w:sz w:val="24"/>
                <w:szCs w:val="24"/>
              </w:rPr>
              <w:lastRenderedPageBreak/>
              <w:t>raspusta za učenike obavlja određene poslove na generalnom detaljnom održavanju i čišćenju prostora u kojima održava higijenu;</w:t>
            </w:r>
          </w:p>
          <w:p w14:paraId="28398DC8"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Po potrebi obavlja poslove dostave i donošenja pošte, kako interne u krugu škole (odluke, rješenja i slično) tako i eksterne van škole (dopisi, pošta za školu i slično);</w:t>
            </w:r>
          </w:p>
          <w:p w14:paraId="4300FF22"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Sarađuje sa nastavnicima, stručnim saradnicima i ostalim radnicima škole;</w:t>
            </w:r>
          </w:p>
          <w:p w14:paraId="18488E26" w14:textId="77777777" w:rsidR="004E174E" w:rsidRPr="005A20A3" w:rsidRDefault="004E174E" w:rsidP="004E174E">
            <w:pPr>
              <w:pStyle w:val="ListParagraph"/>
              <w:numPr>
                <w:ilvl w:val="0"/>
                <w:numId w:val="5"/>
              </w:numPr>
              <w:jc w:val="both"/>
              <w:rPr>
                <w:rFonts w:ascii="Times New Roman" w:hAnsi="Times New Roman" w:cs="Times New Roman"/>
                <w:sz w:val="24"/>
                <w:szCs w:val="24"/>
              </w:rPr>
            </w:pPr>
            <w:r w:rsidRPr="005A20A3">
              <w:rPr>
                <w:rFonts w:ascii="Times New Roman" w:hAnsi="Times New Roman" w:cs="Times New Roman"/>
                <w:sz w:val="24"/>
                <w:szCs w:val="24"/>
              </w:rPr>
              <w:t>Obavlja i druge poslove utvrđene propisima, općim aktima ustanove i u saradnji sa direktorom ili neposrednim rukovodiocem, a u okviru djelokruga rada radnog mjesta.</w:t>
            </w:r>
          </w:p>
          <w:p w14:paraId="328216A1" w14:textId="77777777" w:rsidR="001C053A" w:rsidRPr="005A20A3" w:rsidRDefault="001C053A" w:rsidP="00893649">
            <w:pPr>
              <w:rPr>
                <w:rFonts w:ascii="Times New Roman" w:hAnsi="Times New Roman" w:cs="Times New Roman"/>
                <w:sz w:val="24"/>
                <w:szCs w:val="24"/>
                <w:lang w:val="bs-Latn-BA"/>
              </w:rPr>
            </w:pPr>
          </w:p>
        </w:tc>
      </w:tr>
      <w:tr w:rsidR="00D433C6" w:rsidRPr="005A20A3" w14:paraId="468A56B0" w14:textId="77777777" w:rsidTr="00FE4DB6">
        <w:tc>
          <w:tcPr>
            <w:tcW w:w="658" w:type="dxa"/>
          </w:tcPr>
          <w:p w14:paraId="4E8B1D97" w14:textId="48205364" w:rsidR="00D433C6" w:rsidRPr="005A20A3" w:rsidRDefault="00D433C6" w:rsidP="00893649">
            <w:pPr>
              <w:rPr>
                <w:rFonts w:ascii="Times New Roman" w:hAnsi="Times New Roman" w:cs="Times New Roman"/>
                <w:sz w:val="24"/>
                <w:szCs w:val="24"/>
                <w:lang w:val="bs-Latn-BA"/>
              </w:rPr>
            </w:pPr>
            <w:r>
              <w:rPr>
                <w:rFonts w:ascii="Times New Roman" w:hAnsi="Times New Roman" w:cs="Times New Roman"/>
                <w:sz w:val="24"/>
                <w:szCs w:val="24"/>
                <w:lang w:val="bs-Latn-BA"/>
              </w:rPr>
              <w:lastRenderedPageBreak/>
              <w:t>13.</w:t>
            </w:r>
          </w:p>
        </w:tc>
        <w:tc>
          <w:tcPr>
            <w:tcW w:w="2577" w:type="dxa"/>
          </w:tcPr>
          <w:p w14:paraId="37F210F6" w14:textId="77777777" w:rsidR="00D433C6" w:rsidRDefault="00D433C6" w:rsidP="004E174E">
            <w:pPr>
              <w:rPr>
                <w:rFonts w:ascii="Times New Roman" w:hAnsi="Times New Roman" w:cs="Times New Roman"/>
                <w:b/>
                <w:sz w:val="24"/>
                <w:szCs w:val="24"/>
              </w:rPr>
            </w:pPr>
            <w:r>
              <w:rPr>
                <w:rFonts w:ascii="Times New Roman" w:hAnsi="Times New Roman" w:cs="Times New Roman"/>
                <w:b/>
                <w:sz w:val="24"/>
                <w:szCs w:val="24"/>
              </w:rPr>
              <w:t>Školski odbor</w:t>
            </w:r>
          </w:p>
          <w:p w14:paraId="70FBC49D" w14:textId="77777777" w:rsidR="00D433C6" w:rsidRDefault="00D433C6" w:rsidP="004E174E">
            <w:pPr>
              <w:rPr>
                <w:rFonts w:ascii="Times New Roman" w:hAnsi="Times New Roman" w:cs="Times New Roman"/>
                <w:b/>
                <w:sz w:val="24"/>
                <w:szCs w:val="24"/>
              </w:rPr>
            </w:pPr>
          </w:p>
          <w:p w14:paraId="49FAF801" w14:textId="6E935630" w:rsidR="00D433C6" w:rsidRPr="005A20A3" w:rsidRDefault="00D433C6" w:rsidP="004E174E">
            <w:pPr>
              <w:rPr>
                <w:rFonts w:ascii="Times New Roman" w:hAnsi="Times New Roman" w:cs="Times New Roman"/>
                <w:b/>
                <w:sz w:val="24"/>
                <w:szCs w:val="24"/>
              </w:rPr>
            </w:pPr>
            <w:r>
              <w:rPr>
                <w:rFonts w:ascii="Times New Roman" w:hAnsi="Times New Roman" w:cs="Times New Roman"/>
                <w:b/>
                <w:sz w:val="24"/>
                <w:szCs w:val="24"/>
              </w:rPr>
              <w:t>(srednji nivo odgovornosti)</w:t>
            </w:r>
          </w:p>
        </w:tc>
        <w:tc>
          <w:tcPr>
            <w:tcW w:w="9715" w:type="dxa"/>
          </w:tcPr>
          <w:p w14:paraId="3D9D218D" w14:textId="77777777" w:rsidR="00D433C6" w:rsidRPr="00D433C6" w:rsidRDefault="00D433C6" w:rsidP="00D433C6">
            <w:pPr>
              <w:pStyle w:val="ListParagraph"/>
              <w:numPr>
                <w:ilvl w:val="0"/>
                <w:numId w:val="5"/>
              </w:numPr>
              <w:jc w:val="both"/>
              <w:rPr>
                <w:rFonts w:ascii="Times New Roman" w:hAnsi="Times New Roman" w:cs="Times New Roman"/>
                <w:sz w:val="24"/>
                <w:szCs w:val="24"/>
              </w:rPr>
            </w:pPr>
            <w:r w:rsidRPr="00D433C6">
              <w:rPr>
                <w:rFonts w:ascii="Times New Roman" w:hAnsi="Times New Roman" w:cs="Times New Roman"/>
                <w:sz w:val="24"/>
                <w:szCs w:val="24"/>
              </w:rPr>
              <w:t xml:space="preserve">Donošenje pravila škole, donošenje programa rada škole za tekuću godinu, finansijskog plana i godišnjeg obračuna, donošenje općeg akta o unutrašnjoj organizaciji i sistematizaciji radnih mjesta i drugih općih akata u skladu sa pozitivno pravnim propisima, doošenje programa rada i  izvještaja o radu koji podnosi osnivač </w:t>
            </w:r>
          </w:p>
          <w:p w14:paraId="501CFC68" w14:textId="77777777" w:rsidR="00D433C6" w:rsidRPr="00D433C6" w:rsidRDefault="00D433C6" w:rsidP="00D433C6">
            <w:pPr>
              <w:pStyle w:val="ListParagraph"/>
              <w:numPr>
                <w:ilvl w:val="0"/>
                <w:numId w:val="5"/>
              </w:numPr>
              <w:jc w:val="both"/>
              <w:rPr>
                <w:rFonts w:ascii="Times New Roman" w:hAnsi="Times New Roman" w:cs="Times New Roman"/>
                <w:sz w:val="24"/>
                <w:szCs w:val="24"/>
              </w:rPr>
            </w:pPr>
            <w:r w:rsidRPr="00D433C6">
              <w:rPr>
                <w:rFonts w:ascii="Times New Roman" w:hAnsi="Times New Roman" w:cs="Times New Roman"/>
                <w:sz w:val="24"/>
                <w:szCs w:val="24"/>
              </w:rPr>
              <w:t xml:space="preserve">Nadležan je i za izbor, imenovanje, razrješenje direktora i pomoćnika direktora, imenovanje komisije u skladu sa pozitivno pravnim propisima, </w:t>
            </w:r>
          </w:p>
          <w:p w14:paraId="030C07FD" w14:textId="77777777" w:rsidR="00D433C6" w:rsidRPr="00D433C6" w:rsidRDefault="00D433C6" w:rsidP="00D433C6">
            <w:pPr>
              <w:pStyle w:val="ListParagraph"/>
              <w:numPr>
                <w:ilvl w:val="0"/>
                <w:numId w:val="5"/>
              </w:numPr>
              <w:jc w:val="both"/>
              <w:rPr>
                <w:rFonts w:ascii="Times New Roman" w:hAnsi="Times New Roman" w:cs="Times New Roman"/>
                <w:sz w:val="24"/>
                <w:szCs w:val="24"/>
              </w:rPr>
            </w:pPr>
            <w:r w:rsidRPr="00D433C6">
              <w:rPr>
                <w:rFonts w:ascii="Times New Roman" w:hAnsi="Times New Roman" w:cs="Times New Roman"/>
                <w:sz w:val="24"/>
                <w:szCs w:val="24"/>
              </w:rPr>
              <w:t xml:space="preserve">korištenje sredstava preko iznosa određenog pozitivno pravnim propisima, </w:t>
            </w:r>
          </w:p>
          <w:p w14:paraId="7F9B1F17" w14:textId="77777777" w:rsidR="00D433C6" w:rsidRPr="00D433C6" w:rsidRDefault="00D433C6" w:rsidP="00D433C6">
            <w:pPr>
              <w:pStyle w:val="ListParagraph"/>
              <w:numPr>
                <w:ilvl w:val="0"/>
                <w:numId w:val="5"/>
              </w:numPr>
              <w:jc w:val="both"/>
              <w:rPr>
                <w:rFonts w:ascii="Times New Roman" w:hAnsi="Times New Roman" w:cs="Times New Roman"/>
                <w:sz w:val="24"/>
                <w:szCs w:val="24"/>
              </w:rPr>
            </w:pPr>
            <w:r w:rsidRPr="00D433C6">
              <w:rPr>
                <w:rFonts w:ascii="Times New Roman" w:hAnsi="Times New Roman" w:cs="Times New Roman"/>
                <w:sz w:val="24"/>
                <w:szCs w:val="24"/>
              </w:rPr>
              <w:t xml:space="preserve">žalbi učenika/roditelja učenika na Rješenje o izricanju odgojno disciplinske mjere iz člana 94. Stav (2) tačla d) e) f) i g) Zakona o odgoju I obrazovanju  u osnovnoj i srednjoj školi u Kantonu Sarajevo (“Službene novine Kantona Sarajevo “br:  27/24), </w:t>
            </w:r>
          </w:p>
          <w:p w14:paraId="7D04BFAC" w14:textId="77777777" w:rsidR="00D433C6" w:rsidRPr="00D433C6" w:rsidRDefault="00D433C6" w:rsidP="00D433C6">
            <w:pPr>
              <w:pStyle w:val="ListParagraph"/>
              <w:numPr>
                <w:ilvl w:val="0"/>
                <w:numId w:val="5"/>
              </w:numPr>
              <w:jc w:val="both"/>
              <w:rPr>
                <w:rFonts w:ascii="Times New Roman" w:hAnsi="Times New Roman" w:cs="Times New Roman"/>
                <w:sz w:val="24"/>
                <w:szCs w:val="24"/>
              </w:rPr>
            </w:pPr>
            <w:r w:rsidRPr="00D433C6">
              <w:rPr>
                <w:rFonts w:ascii="Times New Roman" w:hAnsi="Times New Roman" w:cs="Times New Roman"/>
                <w:sz w:val="24"/>
                <w:szCs w:val="24"/>
              </w:rPr>
              <w:t xml:space="preserve">utvrđivanje prijedloga i plana upisa u prvi razred, vertificiranje konačne liste upisa u prvi razred, žalbama i  prigovorima koji se odnosi na rad direktora škole. </w:t>
            </w:r>
          </w:p>
          <w:p w14:paraId="3C092983" w14:textId="3A3A263E" w:rsidR="00D433C6" w:rsidRPr="005A20A3" w:rsidRDefault="00D433C6" w:rsidP="00D433C6">
            <w:pPr>
              <w:pStyle w:val="ListParagraph"/>
              <w:numPr>
                <w:ilvl w:val="0"/>
                <w:numId w:val="5"/>
              </w:numPr>
              <w:jc w:val="both"/>
              <w:rPr>
                <w:rFonts w:ascii="Times New Roman" w:hAnsi="Times New Roman" w:cs="Times New Roman"/>
                <w:sz w:val="24"/>
                <w:szCs w:val="24"/>
              </w:rPr>
            </w:pPr>
            <w:r w:rsidRPr="00D433C6">
              <w:rPr>
                <w:rFonts w:ascii="Times New Roman" w:hAnsi="Times New Roman" w:cs="Times New Roman"/>
                <w:sz w:val="24"/>
                <w:szCs w:val="24"/>
              </w:rPr>
              <w:t>Nadležan je za odlučivanje u drugom stepenu na odluke direktora, razmatra prijedloge odluka, preporuka koje se upute školskom odboru ipoduzima odgovarajuće mjere, rješava sva pitanja odnosa sa osnivačem, u prvom stepenu razmatra i odlučuje o pitanjima radnopravnog statusa direktora škole, prati kontrolira I ocjenjuje rad direktora škole, u vanrednim situacijama kada je director privremeno spriječen da obavlja poslove iz nadležnosti direktora uz saglasnost ministrta ovlašćuje nastavnika ili stručnog saradnika koji ispunjava uslove za direktora, koji će pored svojih poslova obavljati poslove direktora sve dok traje ta spriječenost, donosi plan kadrovskih potreba, utvrđuje konačnu listu radnika koji su djelomično ili potpuno ostali bez radnih zadataka, na prijedlog direktora i na osnovu saglasnosti ministarstva donosi odluku o raspisivanju konkursa, vrši I druge poslove u skladu sa pozitino pravnim propisima I pravilima škole</w:t>
            </w:r>
          </w:p>
        </w:tc>
      </w:tr>
    </w:tbl>
    <w:p w14:paraId="1183FA80" w14:textId="77777777" w:rsidR="00220B85" w:rsidRPr="005A20A3" w:rsidRDefault="00220B85" w:rsidP="00893649">
      <w:pPr>
        <w:rPr>
          <w:rFonts w:ascii="Times New Roman" w:hAnsi="Times New Roman" w:cs="Times New Roman"/>
          <w:sz w:val="24"/>
          <w:szCs w:val="24"/>
          <w:lang w:val="bs-Latn-BA"/>
        </w:rPr>
      </w:pPr>
    </w:p>
    <w:p w14:paraId="5974B4AA" w14:textId="77777777" w:rsidR="00C669A6" w:rsidRDefault="00C669A6" w:rsidP="00893649">
      <w:pPr>
        <w:rPr>
          <w:rFonts w:ascii="Times New Roman" w:hAnsi="Times New Roman" w:cs="Times New Roman"/>
          <w:sz w:val="24"/>
          <w:szCs w:val="24"/>
          <w:lang w:val="bs-Latn-BA"/>
        </w:rPr>
      </w:pPr>
    </w:p>
    <w:p w14:paraId="0A583A1E" w14:textId="77777777" w:rsidR="00D458A9" w:rsidRPr="00B662F8" w:rsidRDefault="00D458A9" w:rsidP="00D458A9">
      <w:pPr>
        <w:numPr>
          <w:ilvl w:val="0"/>
          <w:numId w:val="20"/>
        </w:numPr>
        <w:contextualSpacing/>
        <w:rPr>
          <w:rFonts w:ascii="Times New Roman" w:eastAsia="Calibri" w:hAnsi="Times New Roman" w:cs="Times New Roman"/>
          <w:b/>
          <w:bCs/>
          <w:sz w:val="24"/>
          <w:szCs w:val="24"/>
          <w:lang w:val="bs-Latn-BA"/>
        </w:rPr>
      </w:pPr>
      <w:r w:rsidRPr="00B662F8">
        <w:rPr>
          <w:rFonts w:ascii="Times New Roman" w:eastAsia="Calibri" w:hAnsi="Times New Roman" w:cs="Times New Roman"/>
          <w:b/>
          <w:bCs/>
          <w:sz w:val="24"/>
          <w:szCs w:val="24"/>
          <w:lang w:val="bs-Latn-BA"/>
        </w:rPr>
        <w:lastRenderedPageBreak/>
        <w:t>REGISTAR RIZIKA</w:t>
      </w:r>
    </w:p>
    <w:p w14:paraId="75BA45DF" w14:textId="77777777" w:rsidR="00D458A9" w:rsidRPr="00B662F8" w:rsidRDefault="00D458A9" w:rsidP="00D458A9">
      <w:pPr>
        <w:contextualSpacing/>
        <w:rPr>
          <w:rFonts w:ascii="Times New Roman" w:eastAsia="Calibri" w:hAnsi="Times New Roman" w:cs="Times New Roman"/>
          <w:b/>
          <w:bCs/>
          <w:sz w:val="24"/>
          <w:szCs w:val="24"/>
          <w:lang w:val="bs-Latn-BA"/>
        </w:rPr>
      </w:pPr>
    </w:p>
    <w:tbl>
      <w:tblPr>
        <w:tblStyle w:val="TableGrid"/>
        <w:tblW w:w="0" w:type="auto"/>
        <w:tblLook w:val="04A0" w:firstRow="1" w:lastRow="0" w:firstColumn="1" w:lastColumn="0" w:noHBand="0" w:noVBand="1"/>
      </w:tblPr>
      <w:tblGrid>
        <w:gridCol w:w="805"/>
        <w:gridCol w:w="6480"/>
        <w:gridCol w:w="2970"/>
        <w:gridCol w:w="2647"/>
      </w:tblGrid>
      <w:tr w:rsidR="00D458A9" w:rsidRPr="00B662F8" w14:paraId="4AAF6236" w14:textId="77777777" w:rsidTr="0038334D">
        <w:trPr>
          <w:trHeight w:val="315"/>
        </w:trPr>
        <w:tc>
          <w:tcPr>
            <w:tcW w:w="12902" w:type="dxa"/>
            <w:gridSpan w:val="4"/>
          </w:tcPr>
          <w:p w14:paraId="061765F7" w14:textId="77777777" w:rsidR="00D458A9" w:rsidRPr="00B662F8" w:rsidRDefault="00D458A9" w:rsidP="0038334D">
            <w:pPr>
              <w:jc w:val="cente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OPŠTA OBLAST</w:t>
            </w:r>
          </w:p>
        </w:tc>
      </w:tr>
      <w:tr w:rsidR="00D458A9" w:rsidRPr="00B662F8" w14:paraId="64AC3910" w14:textId="77777777" w:rsidTr="0038334D">
        <w:trPr>
          <w:trHeight w:val="642"/>
        </w:trPr>
        <w:tc>
          <w:tcPr>
            <w:tcW w:w="805" w:type="dxa"/>
          </w:tcPr>
          <w:p w14:paraId="45579546"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R.br.</w:t>
            </w:r>
          </w:p>
        </w:tc>
        <w:tc>
          <w:tcPr>
            <w:tcW w:w="6480" w:type="dxa"/>
          </w:tcPr>
          <w:p w14:paraId="4C06683C"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Naziv rizičnih procesa sa rizicima unutar istih </w:t>
            </w:r>
          </w:p>
        </w:tc>
        <w:tc>
          <w:tcPr>
            <w:tcW w:w="2970" w:type="dxa"/>
          </w:tcPr>
          <w:p w14:paraId="2CD99C6A"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Intenzitet rizika</w:t>
            </w:r>
          </w:p>
          <w:p w14:paraId="33526773"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(VISOK, UMJEREN, NIZAK)</w:t>
            </w:r>
          </w:p>
        </w:tc>
        <w:tc>
          <w:tcPr>
            <w:tcW w:w="2647" w:type="dxa"/>
          </w:tcPr>
          <w:p w14:paraId="7B57718D"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Preporuka broj/izvještaj/drugi izvor</w:t>
            </w:r>
          </w:p>
        </w:tc>
      </w:tr>
      <w:tr w:rsidR="00D458A9" w:rsidRPr="00B662F8" w14:paraId="0437D75D" w14:textId="77777777" w:rsidTr="0038334D">
        <w:trPr>
          <w:trHeight w:val="315"/>
        </w:trPr>
        <w:tc>
          <w:tcPr>
            <w:tcW w:w="805" w:type="dxa"/>
          </w:tcPr>
          <w:p w14:paraId="3E160AFB"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I</w:t>
            </w:r>
          </w:p>
        </w:tc>
        <w:tc>
          <w:tcPr>
            <w:tcW w:w="9450" w:type="dxa"/>
            <w:gridSpan w:val="2"/>
          </w:tcPr>
          <w:p w14:paraId="6EB015CC"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ZAPOŠLJAVANJE NASTAVNOG I NENASTAVNOG OSOBLJA</w:t>
            </w:r>
          </w:p>
        </w:tc>
        <w:tc>
          <w:tcPr>
            <w:tcW w:w="2647" w:type="dxa"/>
          </w:tcPr>
          <w:p w14:paraId="74413269" w14:textId="77777777" w:rsidR="00D458A9" w:rsidRPr="00B662F8" w:rsidRDefault="00D458A9" w:rsidP="0038334D">
            <w:pPr>
              <w:rPr>
                <w:rFonts w:ascii="Times New Roman" w:eastAsia="Calibri" w:hAnsi="Times New Roman" w:cs="Times New Roman"/>
                <w:sz w:val="24"/>
                <w:szCs w:val="24"/>
                <w:lang w:val="bs-Latn-BA"/>
              </w:rPr>
            </w:pPr>
          </w:p>
        </w:tc>
      </w:tr>
      <w:tr w:rsidR="00D458A9" w:rsidRPr="00B662F8" w14:paraId="4F0CF769" w14:textId="77777777" w:rsidTr="0038334D">
        <w:trPr>
          <w:trHeight w:val="326"/>
        </w:trPr>
        <w:tc>
          <w:tcPr>
            <w:tcW w:w="805" w:type="dxa"/>
          </w:tcPr>
          <w:p w14:paraId="6D4DCFF1"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1.1.</w:t>
            </w:r>
          </w:p>
        </w:tc>
        <w:tc>
          <w:tcPr>
            <w:tcW w:w="6480" w:type="dxa"/>
          </w:tcPr>
          <w:p w14:paraId="5D2F437D"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Naziv rizika: Prijem radnika u radni odnos</w:t>
            </w:r>
          </w:p>
        </w:tc>
        <w:tc>
          <w:tcPr>
            <w:tcW w:w="2970" w:type="dxa"/>
          </w:tcPr>
          <w:p w14:paraId="793D04D3"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umjeren</w:t>
            </w:r>
          </w:p>
        </w:tc>
        <w:tc>
          <w:tcPr>
            <w:tcW w:w="2647" w:type="dxa"/>
          </w:tcPr>
          <w:p w14:paraId="5A09195F" w14:textId="77777777" w:rsidR="00566584"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Pravilnik za prijem radnika u radni odnos  u osnovnim i srednjim školama kao javnim ustanovama na području Kantona Sarajevo (8/25),</w:t>
            </w:r>
            <w:r w:rsidRPr="00B662F8">
              <w:rPr>
                <w:rFonts w:ascii="Calibri" w:eastAsia="Calibri" w:hAnsi="Calibri" w:cs="Times New Roman"/>
              </w:rPr>
              <w:t xml:space="preserve"> </w:t>
            </w:r>
            <w:r w:rsidRPr="00B662F8">
              <w:rPr>
                <w:rFonts w:ascii="Times New Roman" w:eastAsia="Calibri" w:hAnsi="Times New Roman" w:cs="Times New Roman"/>
                <w:sz w:val="24"/>
                <w:szCs w:val="24"/>
                <w:lang w:val="bs-Latn-BA"/>
              </w:rPr>
              <w:t>Zakon o radu (Sl. novine FBiH", br. 26/2016, 89/2018, 23/2020 - odluka US, 49/2021 - dr. zakon, 103/2021 - dr. zakon, 44/2022 i 39/2024</w:t>
            </w:r>
          </w:p>
          <w:p w14:paraId="34EEFA81" w14:textId="04CE2C69" w:rsidR="00D458A9" w:rsidRPr="00566584" w:rsidRDefault="00566584" w:rsidP="0038334D">
            <w:pPr>
              <w:rPr>
                <w:rFonts w:ascii="Times New Roman" w:eastAsia="Calibri" w:hAnsi="Times New Roman" w:cs="Times New Roman"/>
                <w:sz w:val="24"/>
                <w:szCs w:val="24"/>
                <w:lang w:val="bs-Latn-BA"/>
              </w:rPr>
            </w:pPr>
            <w:r w:rsidRPr="00566584">
              <w:rPr>
                <w:rFonts w:ascii="Times New Roman" w:hAnsi="Times New Roman" w:cs="Times New Roman"/>
                <w:sz w:val="24"/>
                <w:szCs w:val="24"/>
              </w:rPr>
              <w:t>Prema procjeni radne grupe primjećen je nepostojanje jasnih i objektivnih kriterija za zapošljavanje što predstavlja rizik.</w:t>
            </w:r>
          </w:p>
        </w:tc>
      </w:tr>
      <w:tr w:rsidR="00D458A9" w:rsidRPr="00B662F8" w14:paraId="4CF780CA" w14:textId="77777777" w:rsidTr="0038334D">
        <w:trPr>
          <w:trHeight w:val="3320"/>
        </w:trPr>
        <w:tc>
          <w:tcPr>
            <w:tcW w:w="805" w:type="dxa"/>
          </w:tcPr>
          <w:p w14:paraId="3F7C5B19"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lastRenderedPageBreak/>
              <w:t>1.2.</w:t>
            </w:r>
          </w:p>
        </w:tc>
        <w:tc>
          <w:tcPr>
            <w:tcW w:w="6480" w:type="dxa"/>
          </w:tcPr>
          <w:p w14:paraId="20BFB3C3"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Nepostojanje jasnih i objektivnih kriterija za napredovanje</w:t>
            </w:r>
          </w:p>
          <w:p w14:paraId="756005F8" w14:textId="77777777" w:rsidR="00D458A9" w:rsidRPr="00B662F8" w:rsidRDefault="00D458A9" w:rsidP="0038334D">
            <w:pPr>
              <w:rPr>
                <w:rFonts w:ascii="Times New Roman" w:eastAsia="Calibri" w:hAnsi="Times New Roman" w:cs="Times New Roman"/>
                <w:sz w:val="24"/>
                <w:szCs w:val="24"/>
                <w:lang w:val="bs-Latn-BA"/>
              </w:rPr>
            </w:pPr>
          </w:p>
          <w:p w14:paraId="7FD1FBE4" w14:textId="77777777" w:rsidR="00D458A9" w:rsidRPr="00B662F8" w:rsidRDefault="00D458A9" w:rsidP="0038334D">
            <w:pPr>
              <w:rPr>
                <w:rFonts w:ascii="Times New Roman" w:eastAsia="Calibri" w:hAnsi="Times New Roman" w:cs="Times New Roman"/>
                <w:sz w:val="24"/>
                <w:szCs w:val="24"/>
                <w:lang w:val="bs-Latn-BA"/>
              </w:rPr>
            </w:pPr>
          </w:p>
          <w:p w14:paraId="35B96353" w14:textId="77777777" w:rsidR="00D458A9" w:rsidRPr="00B662F8" w:rsidRDefault="00D458A9" w:rsidP="0038334D">
            <w:pPr>
              <w:tabs>
                <w:tab w:val="left" w:pos="5256"/>
              </w:tabs>
              <w:rPr>
                <w:rFonts w:ascii="Times New Roman" w:eastAsia="Calibri" w:hAnsi="Times New Roman" w:cs="Times New Roman"/>
                <w:sz w:val="24"/>
                <w:szCs w:val="24"/>
                <w:lang w:val="bs-Latn-BA"/>
              </w:rPr>
            </w:pPr>
          </w:p>
        </w:tc>
        <w:tc>
          <w:tcPr>
            <w:tcW w:w="2970" w:type="dxa"/>
          </w:tcPr>
          <w:p w14:paraId="2424269E"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umjeren</w:t>
            </w:r>
          </w:p>
        </w:tc>
        <w:tc>
          <w:tcPr>
            <w:tcW w:w="2647" w:type="dxa"/>
          </w:tcPr>
          <w:p w14:paraId="19EA4F78" w14:textId="77777777" w:rsidR="00D458A9" w:rsidRPr="00B662F8" w:rsidRDefault="00D458A9" w:rsidP="0038334D">
            <w:pPr>
              <w:pBdr>
                <w:bottom w:val="single" w:sz="6" w:space="7" w:color="CCCCCC"/>
              </w:pBdr>
              <w:shd w:val="clear" w:color="auto" w:fill="FFFFFF"/>
              <w:spacing w:after="300"/>
              <w:outlineLvl w:val="0"/>
              <w:rPr>
                <w:rFonts w:ascii="Times New Roman" w:eastAsia="Calibri" w:hAnsi="Times New Roman" w:cs="Times New Roman"/>
                <w:sz w:val="24"/>
                <w:szCs w:val="24"/>
                <w:lang w:val="bs-Latn-BA"/>
              </w:rPr>
            </w:pPr>
            <w:r w:rsidRPr="00B662F8">
              <w:rPr>
                <w:rFonts w:ascii="Times New Roman" w:eastAsia="Times New Roman" w:hAnsi="Times New Roman" w:cs="Times New Roman"/>
                <w:kern w:val="36"/>
                <w:sz w:val="24"/>
                <w:szCs w:val="24"/>
              </w:rPr>
              <w:t>Pravilnik o ocjenjivanju, napredovanju i sticanju stručnih zvanja odgajatelja, profesora/nastavnika i stručnih saradnika u predškolskim ustanovama, osnovnim, srednjim školama i domovima učenika (19/04)</w:t>
            </w:r>
          </w:p>
        </w:tc>
      </w:tr>
      <w:tr w:rsidR="00D458A9" w:rsidRPr="00B662F8" w14:paraId="2399B96F" w14:textId="77777777" w:rsidTr="0038334D">
        <w:trPr>
          <w:trHeight w:val="315"/>
        </w:trPr>
        <w:tc>
          <w:tcPr>
            <w:tcW w:w="805" w:type="dxa"/>
          </w:tcPr>
          <w:p w14:paraId="4E14A930"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1.3.</w:t>
            </w:r>
          </w:p>
        </w:tc>
        <w:tc>
          <w:tcPr>
            <w:tcW w:w="6480" w:type="dxa"/>
          </w:tcPr>
          <w:p w14:paraId="09AB6E2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Kvalifikacije osoblja nisu vjerodostojne ili su lažne</w:t>
            </w:r>
          </w:p>
        </w:tc>
        <w:tc>
          <w:tcPr>
            <w:tcW w:w="2970" w:type="dxa"/>
          </w:tcPr>
          <w:p w14:paraId="10AEA91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umjeren</w:t>
            </w:r>
          </w:p>
        </w:tc>
        <w:tc>
          <w:tcPr>
            <w:tcW w:w="2647" w:type="dxa"/>
          </w:tcPr>
          <w:p w14:paraId="17998AA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Pedagoški standardi i normativi za osnovni odgoj i obrazovanjei normativni školskog prostora, opreme, nastavnih sredstava i učila za osnovnu školu </w:t>
            </w:r>
          </w:p>
          <w:p w14:paraId="786A1F4E"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(10/24, 21/24, 35/24)</w:t>
            </w:r>
          </w:p>
          <w:p w14:paraId="1A3FFB55" w14:textId="77777777" w:rsidR="00D458A9" w:rsidRPr="00B662F8" w:rsidRDefault="00D458A9" w:rsidP="0038334D">
            <w:pPr>
              <w:rPr>
                <w:rFonts w:ascii="Times New Roman" w:eastAsia="Calibri" w:hAnsi="Times New Roman" w:cs="Times New Roman"/>
                <w:sz w:val="24"/>
                <w:szCs w:val="24"/>
                <w:lang w:val="bs-Latn-BA"/>
              </w:rPr>
            </w:pPr>
          </w:p>
        </w:tc>
      </w:tr>
      <w:tr w:rsidR="00D458A9" w:rsidRPr="00B662F8" w14:paraId="2361C967" w14:textId="77777777" w:rsidTr="0038334D">
        <w:trPr>
          <w:trHeight w:val="315"/>
        </w:trPr>
        <w:tc>
          <w:tcPr>
            <w:tcW w:w="805" w:type="dxa"/>
          </w:tcPr>
          <w:p w14:paraId="5B6B8AB9"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II</w:t>
            </w:r>
          </w:p>
        </w:tc>
        <w:tc>
          <w:tcPr>
            <w:tcW w:w="9450" w:type="dxa"/>
            <w:gridSpan w:val="2"/>
          </w:tcPr>
          <w:p w14:paraId="47B5CC46"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UPIS UČENIKA U OBRAZOVNE USTANOVE</w:t>
            </w:r>
          </w:p>
        </w:tc>
        <w:tc>
          <w:tcPr>
            <w:tcW w:w="2647" w:type="dxa"/>
          </w:tcPr>
          <w:p w14:paraId="246A76F1" w14:textId="77777777" w:rsidR="00D458A9" w:rsidRPr="00B662F8" w:rsidRDefault="00D458A9" w:rsidP="0038334D">
            <w:pPr>
              <w:rPr>
                <w:rFonts w:ascii="Times New Roman" w:eastAsia="Calibri" w:hAnsi="Times New Roman" w:cs="Times New Roman"/>
                <w:sz w:val="24"/>
                <w:szCs w:val="24"/>
                <w:lang w:val="bs-Latn-BA"/>
              </w:rPr>
            </w:pPr>
          </w:p>
        </w:tc>
      </w:tr>
      <w:tr w:rsidR="00D458A9" w:rsidRPr="00B662F8" w14:paraId="410A5693" w14:textId="77777777" w:rsidTr="0038334D">
        <w:trPr>
          <w:trHeight w:val="315"/>
        </w:trPr>
        <w:tc>
          <w:tcPr>
            <w:tcW w:w="805" w:type="dxa"/>
          </w:tcPr>
          <w:p w14:paraId="797843B0"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2.1.</w:t>
            </w:r>
          </w:p>
        </w:tc>
        <w:tc>
          <w:tcPr>
            <w:tcW w:w="6480" w:type="dxa"/>
          </w:tcPr>
          <w:p w14:paraId="15C9BDE3"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Neobjavljivanje kriterija i pravila upisa učenika</w:t>
            </w:r>
          </w:p>
        </w:tc>
        <w:tc>
          <w:tcPr>
            <w:tcW w:w="2970" w:type="dxa"/>
          </w:tcPr>
          <w:p w14:paraId="7786662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umjeren</w:t>
            </w:r>
          </w:p>
        </w:tc>
        <w:tc>
          <w:tcPr>
            <w:tcW w:w="2647" w:type="dxa"/>
          </w:tcPr>
          <w:p w14:paraId="7A0B062B"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Zakon o odgoju i obrazovanju u osnovnoj i srednjoj školi u Kantonu Sarajevo (27/24)</w:t>
            </w:r>
          </w:p>
          <w:p w14:paraId="13F88B72"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Pravilnik o uvjetima za upis učenika u prvi razred osnovne škole (19/25)</w:t>
            </w:r>
          </w:p>
        </w:tc>
      </w:tr>
      <w:tr w:rsidR="00D458A9" w:rsidRPr="00B662F8" w14:paraId="2906E415" w14:textId="77777777" w:rsidTr="0038334D">
        <w:trPr>
          <w:trHeight w:val="315"/>
        </w:trPr>
        <w:tc>
          <w:tcPr>
            <w:tcW w:w="805" w:type="dxa"/>
          </w:tcPr>
          <w:p w14:paraId="44A82E2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lastRenderedPageBreak/>
              <w:t>2.2.</w:t>
            </w:r>
          </w:p>
        </w:tc>
        <w:tc>
          <w:tcPr>
            <w:tcW w:w="6480" w:type="dxa"/>
          </w:tcPr>
          <w:p w14:paraId="02FF657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Podložnost osoblja obrazovnih ustanova radi privilegovanog upisa učenika</w:t>
            </w:r>
          </w:p>
        </w:tc>
        <w:tc>
          <w:tcPr>
            <w:tcW w:w="2970" w:type="dxa"/>
          </w:tcPr>
          <w:p w14:paraId="1AE42ACC"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umjeren</w:t>
            </w:r>
          </w:p>
        </w:tc>
        <w:tc>
          <w:tcPr>
            <w:tcW w:w="2647" w:type="dxa"/>
          </w:tcPr>
          <w:p w14:paraId="3E4AA02A"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Zakon o odgoju i obrazovanju u osnovnoj i srednjoj školi u Kantonu Sarajevo (27/24)</w:t>
            </w:r>
          </w:p>
          <w:p w14:paraId="4FEF43B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Pravilnik o uvjetima za upis učenika u prvi razred osnovne škole (19/25)</w:t>
            </w:r>
          </w:p>
        </w:tc>
      </w:tr>
      <w:tr w:rsidR="00D458A9" w:rsidRPr="00B662F8" w14:paraId="37C9A278" w14:textId="77777777" w:rsidTr="0038334D">
        <w:trPr>
          <w:trHeight w:val="315"/>
        </w:trPr>
        <w:tc>
          <w:tcPr>
            <w:tcW w:w="805" w:type="dxa"/>
          </w:tcPr>
          <w:p w14:paraId="0868D079"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III</w:t>
            </w:r>
          </w:p>
        </w:tc>
        <w:tc>
          <w:tcPr>
            <w:tcW w:w="12097" w:type="dxa"/>
            <w:gridSpan w:val="3"/>
          </w:tcPr>
          <w:p w14:paraId="38127970"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b/>
                <w:sz w:val="24"/>
                <w:szCs w:val="24"/>
                <w:lang w:val="bs-Latn-BA"/>
              </w:rPr>
              <w:t>PROVOĐENJE NASTAVNOG PROCESA</w:t>
            </w:r>
          </w:p>
        </w:tc>
      </w:tr>
      <w:tr w:rsidR="00D458A9" w:rsidRPr="00B662F8" w14:paraId="1D588954" w14:textId="77777777" w:rsidTr="0038334D">
        <w:trPr>
          <w:trHeight w:val="315"/>
        </w:trPr>
        <w:tc>
          <w:tcPr>
            <w:tcW w:w="805" w:type="dxa"/>
          </w:tcPr>
          <w:p w14:paraId="4D6A94D5"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3.1.</w:t>
            </w:r>
          </w:p>
        </w:tc>
        <w:tc>
          <w:tcPr>
            <w:tcW w:w="6480" w:type="dxa"/>
          </w:tcPr>
          <w:p w14:paraId="0CDC94E9"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Nastavno osoblje ne provodi u potpunosti i dosljedno NPiP tokom nastave dok učenicima nudi privatne usluge podučavanja kao način savladavanja Kurikuluma</w:t>
            </w:r>
          </w:p>
        </w:tc>
        <w:tc>
          <w:tcPr>
            <w:tcW w:w="2970" w:type="dxa"/>
          </w:tcPr>
          <w:p w14:paraId="054966D8"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umjeren</w:t>
            </w:r>
          </w:p>
        </w:tc>
        <w:tc>
          <w:tcPr>
            <w:tcW w:w="2647" w:type="dxa"/>
          </w:tcPr>
          <w:p w14:paraId="6BFB28C9"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Pravilnik o vođenju pedagoške dokumentacije i evidencije u osnovnoj školi ( 46/18, 3/20, 25/21,34/23, 33/24)</w:t>
            </w:r>
          </w:p>
        </w:tc>
      </w:tr>
      <w:tr w:rsidR="00D458A9" w:rsidRPr="00B662F8" w14:paraId="6D98591A" w14:textId="77777777" w:rsidTr="0038334D">
        <w:trPr>
          <w:trHeight w:val="315"/>
        </w:trPr>
        <w:tc>
          <w:tcPr>
            <w:tcW w:w="805" w:type="dxa"/>
          </w:tcPr>
          <w:p w14:paraId="68991AFA"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3.2.</w:t>
            </w:r>
          </w:p>
        </w:tc>
        <w:tc>
          <w:tcPr>
            <w:tcW w:w="6480" w:type="dxa"/>
          </w:tcPr>
          <w:p w14:paraId="54ACE341"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Nastavno odoblje neopravdano i nesankcionisano odustaje s nastave.</w:t>
            </w:r>
          </w:p>
        </w:tc>
        <w:tc>
          <w:tcPr>
            <w:tcW w:w="2970" w:type="dxa"/>
          </w:tcPr>
          <w:p w14:paraId="079706D0"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umjeren</w:t>
            </w:r>
          </w:p>
        </w:tc>
        <w:tc>
          <w:tcPr>
            <w:tcW w:w="2647" w:type="dxa"/>
          </w:tcPr>
          <w:p w14:paraId="47ED1701"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Pravilnik o radu  i Kolektivni ugovor za djelatnosti predškolskog odgoja i osnovong odgoja i obrazovanja u Kantonu Sarajevo</w:t>
            </w:r>
          </w:p>
        </w:tc>
      </w:tr>
      <w:tr w:rsidR="00D458A9" w:rsidRPr="00B662F8" w14:paraId="0323E32D" w14:textId="77777777" w:rsidTr="0038334D">
        <w:trPr>
          <w:trHeight w:val="315"/>
        </w:trPr>
        <w:tc>
          <w:tcPr>
            <w:tcW w:w="805" w:type="dxa"/>
          </w:tcPr>
          <w:p w14:paraId="089F2F30"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3.3.</w:t>
            </w:r>
          </w:p>
        </w:tc>
        <w:tc>
          <w:tcPr>
            <w:tcW w:w="6480" w:type="dxa"/>
          </w:tcPr>
          <w:p w14:paraId="5DE1F7E9"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Favorizovanje učenika na osnovu ličnih preferencija i interesa nastavnog osoblja u postupku ocjenjivanja</w:t>
            </w:r>
          </w:p>
        </w:tc>
        <w:tc>
          <w:tcPr>
            <w:tcW w:w="2970" w:type="dxa"/>
          </w:tcPr>
          <w:p w14:paraId="40F09DAE"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umjeren</w:t>
            </w:r>
          </w:p>
        </w:tc>
        <w:tc>
          <w:tcPr>
            <w:tcW w:w="2647" w:type="dxa"/>
          </w:tcPr>
          <w:p w14:paraId="69DDF599"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Pravilnik o praćenju, vredovanju i  ocjenjivanju učenika osnovnih i srednjih škola Kantonu Sarajevo (24/18)</w:t>
            </w:r>
          </w:p>
        </w:tc>
      </w:tr>
      <w:tr w:rsidR="00D458A9" w:rsidRPr="00B662F8" w14:paraId="34E4751A" w14:textId="77777777" w:rsidTr="0038334D">
        <w:trPr>
          <w:trHeight w:val="315"/>
        </w:trPr>
        <w:tc>
          <w:tcPr>
            <w:tcW w:w="805" w:type="dxa"/>
          </w:tcPr>
          <w:p w14:paraId="12CEDABD"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IV</w:t>
            </w:r>
          </w:p>
        </w:tc>
        <w:tc>
          <w:tcPr>
            <w:tcW w:w="12097" w:type="dxa"/>
            <w:gridSpan w:val="3"/>
          </w:tcPr>
          <w:p w14:paraId="24AA50A4"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b/>
                <w:sz w:val="24"/>
                <w:szCs w:val="24"/>
                <w:lang w:val="bs-Latn-BA"/>
              </w:rPr>
              <w:t>JAVNE NABAVKE</w:t>
            </w:r>
          </w:p>
        </w:tc>
      </w:tr>
      <w:tr w:rsidR="00D458A9" w:rsidRPr="00B662F8" w14:paraId="0AA1E68E" w14:textId="77777777" w:rsidTr="0038334D">
        <w:trPr>
          <w:trHeight w:val="315"/>
        </w:trPr>
        <w:tc>
          <w:tcPr>
            <w:tcW w:w="805" w:type="dxa"/>
          </w:tcPr>
          <w:p w14:paraId="3B6D31E6"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4.1.</w:t>
            </w:r>
          </w:p>
        </w:tc>
        <w:tc>
          <w:tcPr>
            <w:tcW w:w="6480" w:type="dxa"/>
          </w:tcPr>
          <w:p w14:paraId="67201B05"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Nedostatak adekvatne procjene potreba i istraživanja tržišta prije javne nabavke</w:t>
            </w:r>
          </w:p>
        </w:tc>
        <w:tc>
          <w:tcPr>
            <w:tcW w:w="2970" w:type="dxa"/>
          </w:tcPr>
          <w:p w14:paraId="55B9802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umjeren</w:t>
            </w:r>
          </w:p>
        </w:tc>
        <w:tc>
          <w:tcPr>
            <w:tcW w:w="2647" w:type="dxa"/>
          </w:tcPr>
          <w:p w14:paraId="48775E18"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 Zakon o javnim nabavkama BiH</w:t>
            </w:r>
          </w:p>
          <w:p w14:paraId="2661A273" w14:textId="77777777" w:rsidR="00D458A9" w:rsidRPr="00B662F8" w:rsidRDefault="00D458A9" w:rsidP="0038334D">
            <w:pPr>
              <w:rPr>
                <w:rFonts w:ascii="Times New Roman" w:eastAsia="Calibri" w:hAnsi="Times New Roman" w:cs="Times New Roman"/>
                <w:sz w:val="24"/>
                <w:szCs w:val="24"/>
                <w:lang w:val="bs-Latn-BA"/>
              </w:rPr>
            </w:pPr>
          </w:p>
        </w:tc>
      </w:tr>
      <w:tr w:rsidR="00D458A9" w:rsidRPr="00B662F8" w14:paraId="54F0ADFA" w14:textId="77777777" w:rsidTr="0038334D">
        <w:trPr>
          <w:trHeight w:val="315"/>
        </w:trPr>
        <w:tc>
          <w:tcPr>
            <w:tcW w:w="805" w:type="dxa"/>
          </w:tcPr>
          <w:p w14:paraId="001681B9"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lastRenderedPageBreak/>
              <w:t>4.2.</w:t>
            </w:r>
          </w:p>
        </w:tc>
        <w:tc>
          <w:tcPr>
            <w:tcW w:w="6480" w:type="dxa"/>
          </w:tcPr>
          <w:p w14:paraId="7A7B4928"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Kriteriji za dodjelu i evaluaciju ponuda nisu unaprijed objavljeni i nisu jasno i objektivno definisani</w:t>
            </w:r>
          </w:p>
        </w:tc>
        <w:tc>
          <w:tcPr>
            <w:tcW w:w="2970" w:type="dxa"/>
          </w:tcPr>
          <w:p w14:paraId="66B2712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umjeren</w:t>
            </w:r>
          </w:p>
        </w:tc>
        <w:tc>
          <w:tcPr>
            <w:tcW w:w="2647" w:type="dxa"/>
          </w:tcPr>
          <w:p w14:paraId="66ABC2C0"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Zakon o javnim nabavkama BiH</w:t>
            </w:r>
          </w:p>
          <w:p w14:paraId="665B3AEE" w14:textId="77777777" w:rsidR="00D458A9" w:rsidRPr="00B662F8" w:rsidRDefault="00D458A9" w:rsidP="0038334D">
            <w:pPr>
              <w:rPr>
                <w:rFonts w:ascii="Times New Roman" w:eastAsia="Calibri" w:hAnsi="Times New Roman" w:cs="Times New Roman"/>
                <w:sz w:val="24"/>
                <w:szCs w:val="24"/>
                <w:lang w:val="bs-Latn-BA"/>
              </w:rPr>
            </w:pPr>
          </w:p>
        </w:tc>
      </w:tr>
      <w:tr w:rsidR="00D458A9" w:rsidRPr="00B662F8" w14:paraId="510E7693" w14:textId="77777777" w:rsidTr="0038334D">
        <w:trPr>
          <w:trHeight w:val="315"/>
        </w:trPr>
        <w:tc>
          <w:tcPr>
            <w:tcW w:w="805" w:type="dxa"/>
          </w:tcPr>
          <w:p w14:paraId="304F30C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4.3.</w:t>
            </w:r>
          </w:p>
        </w:tc>
        <w:tc>
          <w:tcPr>
            <w:tcW w:w="6480" w:type="dxa"/>
          </w:tcPr>
          <w:p w14:paraId="690F1DC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Sukobi interesa u procesu ocjene ponuda (poznanstvo, darovi...)</w:t>
            </w:r>
          </w:p>
        </w:tc>
        <w:tc>
          <w:tcPr>
            <w:tcW w:w="2970" w:type="dxa"/>
          </w:tcPr>
          <w:p w14:paraId="03F6532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umjeren</w:t>
            </w:r>
          </w:p>
        </w:tc>
        <w:tc>
          <w:tcPr>
            <w:tcW w:w="2647" w:type="dxa"/>
          </w:tcPr>
          <w:p w14:paraId="1BE1D72B"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Zakon o javnim nabavkama BiH</w:t>
            </w:r>
          </w:p>
          <w:p w14:paraId="42083CBA" w14:textId="77777777" w:rsidR="00D458A9" w:rsidRPr="00B662F8" w:rsidRDefault="00D458A9" w:rsidP="0038334D">
            <w:pPr>
              <w:rPr>
                <w:rFonts w:ascii="Times New Roman" w:eastAsia="Calibri" w:hAnsi="Times New Roman" w:cs="Times New Roman"/>
                <w:sz w:val="24"/>
                <w:szCs w:val="24"/>
                <w:lang w:val="bs-Latn-BA"/>
              </w:rPr>
            </w:pPr>
          </w:p>
        </w:tc>
      </w:tr>
      <w:tr w:rsidR="00D458A9" w:rsidRPr="00B662F8" w14:paraId="1834D682" w14:textId="77777777" w:rsidTr="0038334D">
        <w:trPr>
          <w:trHeight w:val="315"/>
        </w:trPr>
        <w:tc>
          <w:tcPr>
            <w:tcW w:w="805" w:type="dxa"/>
          </w:tcPr>
          <w:p w14:paraId="32E7B86D"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V</w:t>
            </w:r>
          </w:p>
        </w:tc>
        <w:tc>
          <w:tcPr>
            <w:tcW w:w="12097" w:type="dxa"/>
            <w:gridSpan w:val="3"/>
          </w:tcPr>
          <w:p w14:paraId="7E9AEAF6"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b/>
                <w:sz w:val="24"/>
                <w:szCs w:val="24"/>
                <w:lang w:val="bs-Latn-BA"/>
              </w:rPr>
              <w:t>UPRAVLJANJE LJUDSKIM RESURSIMA</w:t>
            </w:r>
          </w:p>
        </w:tc>
      </w:tr>
      <w:tr w:rsidR="00D458A9" w:rsidRPr="00B662F8" w14:paraId="76A63639" w14:textId="77777777" w:rsidTr="0038334D">
        <w:trPr>
          <w:trHeight w:val="315"/>
        </w:trPr>
        <w:tc>
          <w:tcPr>
            <w:tcW w:w="805" w:type="dxa"/>
          </w:tcPr>
          <w:p w14:paraId="3E15E582"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5.1.</w:t>
            </w:r>
          </w:p>
        </w:tc>
        <w:tc>
          <w:tcPr>
            <w:tcW w:w="6480" w:type="dxa"/>
          </w:tcPr>
          <w:p w14:paraId="6912937A"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 postoji adekvatan sistem za nagrađivanje uposlenika</w:t>
            </w:r>
          </w:p>
        </w:tc>
        <w:tc>
          <w:tcPr>
            <w:tcW w:w="2970" w:type="dxa"/>
          </w:tcPr>
          <w:p w14:paraId="08B094B4"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umjeren</w:t>
            </w:r>
          </w:p>
        </w:tc>
        <w:tc>
          <w:tcPr>
            <w:tcW w:w="2647" w:type="dxa"/>
          </w:tcPr>
          <w:p w14:paraId="794567A6"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Kolektivni ugovor za djelatnosti predškolskog odgoja i osnovnog odgoja i obrazovanja u Kantonu Sarajevo (24/22, 40/22, 7/24, 39/24, 17/25)</w:t>
            </w:r>
          </w:p>
        </w:tc>
      </w:tr>
      <w:tr w:rsidR="00D458A9" w:rsidRPr="00B662F8" w14:paraId="619A427F" w14:textId="77777777" w:rsidTr="0038334D">
        <w:trPr>
          <w:trHeight w:val="315"/>
        </w:trPr>
        <w:tc>
          <w:tcPr>
            <w:tcW w:w="805" w:type="dxa"/>
          </w:tcPr>
          <w:p w14:paraId="617B30B3"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5.2.</w:t>
            </w:r>
          </w:p>
        </w:tc>
        <w:tc>
          <w:tcPr>
            <w:tcW w:w="6480" w:type="dxa"/>
          </w:tcPr>
          <w:p w14:paraId="4E0836F1"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 postoji adekvatan sistem za sankcionisanje zaposlenika</w:t>
            </w:r>
          </w:p>
        </w:tc>
        <w:tc>
          <w:tcPr>
            <w:tcW w:w="2970" w:type="dxa"/>
          </w:tcPr>
          <w:p w14:paraId="2C309551"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umjeren</w:t>
            </w:r>
          </w:p>
        </w:tc>
        <w:tc>
          <w:tcPr>
            <w:tcW w:w="2647" w:type="dxa"/>
          </w:tcPr>
          <w:p w14:paraId="5EDD0F21" w14:textId="3E70E3AD"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Pravilnik o radu  i Kolektivni ugovor za djelatnosti predškolskog od</w:t>
            </w:r>
            <w:r w:rsidR="00B74B0F">
              <w:rPr>
                <w:rFonts w:ascii="Times New Roman" w:eastAsia="Calibri" w:hAnsi="Times New Roman" w:cs="Times New Roman"/>
                <w:sz w:val="24"/>
                <w:szCs w:val="24"/>
                <w:lang w:val="bs-Latn-BA"/>
              </w:rPr>
              <w:t>goja i osnovong odgoja i obrazo</w:t>
            </w:r>
            <w:r w:rsidRPr="00B662F8">
              <w:rPr>
                <w:rFonts w:ascii="Times New Roman" w:eastAsia="Calibri" w:hAnsi="Times New Roman" w:cs="Times New Roman"/>
                <w:sz w:val="24"/>
                <w:szCs w:val="24"/>
                <w:lang w:val="bs-Latn-BA"/>
              </w:rPr>
              <w:t>vanja u Kantonu Sarajevo</w:t>
            </w:r>
          </w:p>
        </w:tc>
      </w:tr>
      <w:tr w:rsidR="00D458A9" w:rsidRPr="00B662F8" w14:paraId="199D6FD4" w14:textId="77777777" w:rsidTr="0038334D">
        <w:trPr>
          <w:trHeight w:val="315"/>
        </w:trPr>
        <w:tc>
          <w:tcPr>
            <w:tcW w:w="805" w:type="dxa"/>
          </w:tcPr>
          <w:p w14:paraId="75F5F659"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VI</w:t>
            </w:r>
          </w:p>
        </w:tc>
        <w:tc>
          <w:tcPr>
            <w:tcW w:w="12097" w:type="dxa"/>
            <w:gridSpan w:val="3"/>
          </w:tcPr>
          <w:p w14:paraId="77F8A9F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b/>
                <w:sz w:val="24"/>
                <w:szCs w:val="24"/>
                <w:lang w:val="bs-Latn-BA"/>
              </w:rPr>
              <w:t>INTERNA I EKSTERNA KOMUNIKACIJA</w:t>
            </w:r>
          </w:p>
        </w:tc>
      </w:tr>
      <w:tr w:rsidR="00D458A9" w:rsidRPr="00B662F8" w14:paraId="39F88107" w14:textId="77777777" w:rsidTr="0038334D">
        <w:trPr>
          <w:trHeight w:val="315"/>
        </w:trPr>
        <w:tc>
          <w:tcPr>
            <w:tcW w:w="805" w:type="dxa"/>
          </w:tcPr>
          <w:p w14:paraId="47D7DEAC"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6.1.</w:t>
            </w:r>
          </w:p>
        </w:tc>
        <w:tc>
          <w:tcPr>
            <w:tcW w:w="6480" w:type="dxa"/>
          </w:tcPr>
          <w:p w14:paraId="3F86515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Nedovoljna uključenost svih zaposlenika u donošenju odluka koje utiču na njihov rad</w:t>
            </w:r>
          </w:p>
        </w:tc>
        <w:tc>
          <w:tcPr>
            <w:tcW w:w="2970" w:type="dxa"/>
          </w:tcPr>
          <w:p w14:paraId="1EEB3CD1"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umjeren</w:t>
            </w:r>
          </w:p>
        </w:tc>
        <w:tc>
          <w:tcPr>
            <w:tcW w:w="2647" w:type="dxa"/>
          </w:tcPr>
          <w:p w14:paraId="4188D8F8" w14:textId="7FDF8DAE" w:rsidR="00D458A9" w:rsidRPr="00B662F8" w:rsidRDefault="00B74B0F" w:rsidP="0038334D">
            <w:pPr>
              <w:rPr>
                <w:rFonts w:ascii="Times New Roman" w:eastAsia="Calibri" w:hAnsi="Times New Roman" w:cs="Times New Roman"/>
                <w:sz w:val="24"/>
                <w:szCs w:val="24"/>
                <w:lang w:val="bs-Latn-BA"/>
              </w:rPr>
            </w:pPr>
            <w:r>
              <w:rPr>
                <w:rFonts w:ascii="Times New Roman" w:eastAsia="Calibri" w:hAnsi="Times New Roman" w:cs="Times New Roman"/>
                <w:sz w:val="24"/>
                <w:szCs w:val="24"/>
                <w:lang w:val="bs-Latn-BA"/>
              </w:rPr>
              <w:t>Zapisnici sa sa</w:t>
            </w:r>
            <w:r w:rsidR="00D458A9" w:rsidRPr="00B662F8">
              <w:rPr>
                <w:rFonts w:ascii="Times New Roman" w:eastAsia="Calibri" w:hAnsi="Times New Roman" w:cs="Times New Roman"/>
                <w:sz w:val="24"/>
                <w:szCs w:val="24"/>
                <w:lang w:val="bs-Latn-BA"/>
              </w:rPr>
              <w:t xml:space="preserve"> OV i NV</w:t>
            </w:r>
          </w:p>
        </w:tc>
      </w:tr>
      <w:tr w:rsidR="00D458A9" w:rsidRPr="00B662F8" w14:paraId="2A05FAE8" w14:textId="77777777" w:rsidTr="0038334D">
        <w:trPr>
          <w:trHeight w:val="315"/>
        </w:trPr>
        <w:tc>
          <w:tcPr>
            <w:tcW w:w="805" w:type="dxa"/>
          </w:tcPr>
          <w:p w14:paraId="0D7AC8B5"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6.2.</w:t>
            </w:r>
          </w:p>
        </w:tc>
        <w:tc>
          <w:tcPr>
            <w:tcW w:w="6480" w:type="dxa"/>
          </w:tcPr>
          <w:p w14:paraId="3A726F18"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Roditelji i lokalna zajednica nisu u potpunosti upoznati sa načinima i procesima komunikacije sa školom</w:t>
            </w:r>
          </w:p>
        </w:tc>
        <w:tc>
          <w:tcPr>
            <w:tcW w:w="2970" w:type="dxa"/>
          </w:tcPr>
          <w:p w14:paraId="531CAD0E"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umjeren</w:t>
            </w:r>
          </w:p>
        </w:tc>
        <w:tc>
          <w:tcPr>
            <w:tcW w:w="2647" w:type="dxa"/>
          </w:tcPr>
          <w:p w14:paraId="0E27DAEA"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Mail korespondencija Teams, zapisnici sa roditeljskih i informativnih sastanaka</w:t>
            </w:r>
          </w:p>
        </w:tc>
      </w:tr>
      <w:tr w:rsidR="00D458A9" w:rsidRPr="00B662F8" w14:paraId="59C08127" w14:textId="77777777" w:rsidTr="0038334D">
        <w:trPr>
          <w:trHeight w:val="315"/>
        </w:trPr>
        <w:tc>
          <w:tcPr>
            <w:tcW w:w="805" w:type="dxa"/>
          </w:tcPr>
          <w:p w14:paraId="42775D1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6.3.</w:t>
            </w:r>
          </w:p>
        </w:tc>
        <w:tc>
          <w:tcPr>
            <w:tcW w:w="6480" w:type="dxa"/>
          </w:tcPr>
          <w:p w14:paraId="783B07C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Nepostojanje jasno definisane mape poslovnih procesa </w:t>
            </w:r>
          </w:p>
        </w:tc>
        <w:tc>
          <w:tcPr>
            <w:tcW w:w="2970" w:type="dxa"/>
          </w:tcPr>
          <w:p w14:paraId="0BA667FD"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umjeren</w:t>
            </w:r>
          </w:p>
        </w:tc>
        <w:tc>
          <w:tcPr>
            <w:tcW w:w="2647" w:type="dxa"/>
          </w:tcPr>
          <w:p w14:paraId="09F010C8"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Nije propisana obaveza izrade mape poslovih procesa</w:t>
            </w:r>
          </w:p>
        </w:tc>
      </w:tr>
    </w:tbl>
    <w:p w14:paraId="49278D5C" w14:textId="77777777" w:rsidR="00D458A9" w:rsidRPr="00B662F8" w:rsidRDefault="00D458A9" w:rsidP="00D458A9">
      <w:pPr>
        <w:rPr>
          <w:rFonts w:ascii="Times New Roman" w:eastAsia="Calibri" w:hAnsi="Times New Roman" w:cs="Times New Roman"/>
          <w:sz w:val="24"/>
          <w:szCs w:val="24"/>
          <w:lang w:val="bs-Latn-BA"/>
        </w:rPr>
      </w:pPr>
    </w:p>
    <w:p w14:paraId="0D66D43F" w14:textId="77777777" w:rsidR="00D458A9" w:rsidRPr="00B662F8" w:rsidRDefault="00D458A9" w:rsidP="00D458A9">
      <w:pPr>
        <w:rPr>
          <w:rFonts w:ascii="Times New Roman" w:eastAsia="Calibri" w:hAnsi="Times New Roman" w:cs="Times New Roman"/>
          <w:sz w:val="24"/>
          <w:szCs w:val="24"/>
          <w:lang w:val="bs-Latn-BA"/>
        </w:rPr>
      </w:pPr>
    </w:p>
    <w:p w14:paraId="3CE935DA" w14:textId="77777777" w:rsidR="00D458A9" w:rsidRPr="00B662F8" w:rsidRDefault="00D458A9" w:rsidP="00D458A9">
      <w:pPr>
        <w:rPr>
          <w:rFonts w:ascii="Times New Roman" w:eastAsia="Calibri" w:hAnsi="Times New Roman" w:cs="Times New Roman"/>
          <w:b/>
          <w:sz w:val="24"/>
          <w:szCs w:val="24"/>
          <w:lang w:val="bs-Latn-BA"/>
        </w:rPr>
      </w:pPr>
    </w:p>
    <w:p w14:paraId="59C3B22D" w14:textId="77777777" w:rsidR="00D458A9" w:rsidRPr="00B662F8" w:rsidRDefault="00D458A9" w:rsidP="00D458A9">
      <w:pPr>
        <w:rPr>
          <w:rFonts w:ascii="Times New Roman" w:eastAsia="Calibri" w:hAnsi="Times New Roman" w:cs="Times New Roman"/>
          <w:b/>
          <w:sz w:val="24"/>
          <w:szCs w:val="24"/>
          <w:lang w:val="bs-Latn-BA"/>
        </w:rPr>
      </w:pPr>
    </w:p>
    <w:tbl>
      <w:tblPr>
        <w:tblStyle w:val="TableGrid"/>
        <w:tblW w:w="0" w:type="auto"/>
        <w:tblLook w:val="04A0" w:firstRow="1" w:lastRow="0" w:firstColumn="1" w:lastColumn="0" w:noHBand="0" w:noVBand="1"/>
      </w:tblPr>
      <w:tblGrid>
        <w:gridCol w:w="805"/>
        <w:gridCol w:w="6480"/>
        <w:gridCol w:w="1800"/>
        <w:gridCol w:w="3817"/>
      </w:tblGrid>
      <w:tr w:rsidR="00D458A9" w:rsidRPr="00B662F8" w14:paraId="209311EB" w14:textId="77777777" w:rsidTr="0038334D">
        <w:trPr>
          <w:trHeight w:val="315"/>
        </w:trPr>
        <w:tc>
          <w:tcPr>
            <w:tcW w:w="12902" w:type="dxa"/>
            <w:gridSpan w:val="4"/>
          </w:tcPr>
          <w:p w14:paraId="43975B36" w14:textId="77777777" w:rsidR="00D458A9" w:rsidRPr="00B662F8" w:rsidRDefault="00D458A9" w:rsidP="0038334D">
            <w:pPr>
              <w:jc w:val="cente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SPECIFIČNA OBLAST</w:t>
            </w:r>
          </w:p>
        </w:tc>
      </w:tr>
      <w:tr w:rsidR="00D458A9" w:rsidRPr="00B662F8" w14:paraId="377F718D" w14:textId="77777777" w:rsidTr="0038334D">
        <w:trPr>
          <w:trHeight w:val="642"/>
        </w:trPr>
        <w:tc>
          <w:tcPr>
            <w:tcW w:w="805" w:type="dxa"/>
          </w:tcPr>
          <w:p w14:paraId="45231C0B"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R.br.</w:t>
            </w:r>
          </w:p>
        </w:tc>
        <w:tc>
          <w:tcPr>
            <w:tcW w:w="6480" w:type="dxa"/>
          </w:tcPr>
          <w:p w14:paraId="6EF7AA42"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Naziv rizičnih procesa sa rizicima unutar istih </w:t>
            </w:r>
          </w:p>
        </w:tc>
        <w:tc>
          <w:tcPr>
            <w:tcW w:w="1800" w:type="dxa"/>
          </w:tcPr>
          <w:p w14:paraId="2E4BA522"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Intenzitet rizika</w:t>
            </w:r>
          </w:p>
          <w:p w14:paraId="270AC645"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(VISOK, UMJEREN, NIZAK)</w:t>
            </w:r>
          </w:p>
        </w:tc>
        <w:tc>
          <w:tcPr>
            <w:tcW w:w="3817" w:type="dxa"/>
          </w:tcPr>
          <w:p w14:paraId="63651264"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Preporuka broj/izvještaj/drugi izvor</w:t>
            </w:r>
          </w:p>
        </w:tc>
      </w:tr>
      <w:tr w:rsidR="00D458A9" w:rsidRPr="00B662F8" w14:paraId="53A64C69" w14:textId="77777777" w:rsidTr="0038334D">
        <w:trPr>
          <w:trHeight w:val="315"/>
        </w:trPr>
        <w:tc>
          <w:tcPr>
            <w:tcW w:w="805" w:type="dxa"/>
          </w:tcPr>
          <w:p w14:paraId="2F34054A"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I</w:t>
            </w:r>
          </w:p>
        </w:tc>
        <w:tc>
          <w:tcPr>
            <w:tcW w:w="8280" w:type="dxa"/>
            <w:gridSpan w:val="2"/>
          </w:tcPr>
          <w:p w14:paraId="79BBC444"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UPRAVLJANJE IMOVINOM USTANOVE</w:t>
            </w:r>
          </w:p>
        </w:tc>
        <w:tc>
          <w:tcPr>
            <w:tcW w:w="3817" w:type="dxa"/>
          </w:tcPr>
          <w:p w14:paraId="3365637C" w14:textId="77777777" w:rsidR="00D458A9" w:rsidRPr="00B662F8" w:rsidRDefault="00D458A9" w:rsidP="0038334D">
            <w:pPr>
              <w:rPr>
                <w:rFonts w:ascii="Times New Roman" w:eastAsia="Calibri" w:hAnsi="Times New Roman" w:cs="Times New Roman"/>
                <w:sz w:val="24"/>
                <w:szCs w:val="24"/>
                <w:lang w:val="bs-Latn-BA"/>
              </w:rPr>
            </w:pPr>
          </w:p>
        </w:tc>
      </w:tr>
      <w:tr w:rsidR="00D458A9" w:rsidRPr="00B662F8" w14:paraId="653B36E5" w14:textId="77777777" w:rsidTr="0038334D">
        <w:trPr>
          <w:trHeight w:val="326"/>
        </w:trPr>
        <w:tc>
          <w:tcPr>
            <w:tcW w:w="805" w:type="dxa"/>
          </w:tcPr>
          <w:p w14:paraId="2DCE331C"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1.1.</w:t>
            </w:r>
          </w:p>
        </w:tc>
        <w:tc>
          <w:tcPr>
            <w:tcW w:w="6480" w:type="dxa"/>
          </w:tcPr>
          <w:p w14:paraId="5A8B804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color w:val="000000"/>
                <w:sz w:val="24"/>
                <w:szCs w:val="24"/>
                <w:lang w:val="bs-Latn-BA"/>
              </w:rPr>
              <w:t>Nabavka opreme i materijala lošeg kvaliteta</w:t>
            </w:r>
          </w:p>
        </w:tc>
        <w:tc>
          <w:tcPr>
            <w:tcW w:w="1800" w:type="dxa"/>
          </w:tcPr>
          <w:p w14:paraId="34C50C18"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umjeren</w:t>
            </w:r>
          </w:p>
        </w:tc>
        <w:tc>
          <w:tcPr>
            <w:tcW w:w="3817" w:type="dxa"/>
          </w:tcPr>
          <w:p w14:paraId="066DC891"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Pedagoški standardi i normativi za osnovni odgoj i obrazovanjei normativni školskog prostora, opreme, nastavnih sredstava i učila za osnovnu školu </w:t>
            </w:r>
          </w:p>
          <w:p w14:paraId="3CB41FF8"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(10/24, 21/24, 35/24)</w:t>
            </w:r>
          </w:p>
        </w:tc>
      </w:tr>
      <w:tr w:rsidR="00D458A9" w:rsidRPr="00B662F8" w14:paraId="7D4FF607" w14:textId="77777777" w:rsidTr="0038334D">
        <w:trPr>
          <w:trHeight w:val="315"/>
        </w:trPr>
        <w:tc>
          <w:tcPr>
            <w:tcW w:w="805" w:type="dxa"/>
          </w:tcPr>
          <w:p w14:paraId="2BB5EC2C"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1.2.</w:t>
            </w:r>
          </w:p>
        </w:tc>
        <w:tc>
          <w:tcPr>
            <w:tcW w:w="6480" w:type="dxa"/>
          </w:tcPr>
          <w:p w14:paraId="7D322CEC"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Zloupotreba imovine obrazovne ustanove u privatne i komercijalne svrhe</w:t>
            </w:r>
          </w:p>
        </w:tc>
        <w:tc>
          <w:tcPr>
            <w:tcW w:w="1800" w:type="dxa"/>
          </w:tcPr>
          <w:p w14:paraId="08F24AE1"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umjeren</w:t>
            </w:r>
          </w:p>
        </w:tc>
        <w:tc>
          <w:tcPr>
            <w:tcW w:w="3817" w:type="dxa"/>
          </w:tcPr>
          <w:p w14:paraId="522F5801"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Pravilnik o radu  i Kolektivni ugovor za djelatnosti predškolskog odgoja i osnovong odgoja i obrazovanja u Kantonu Sarajevo</w:t>
            </w:r>
          </w:p>
        </w:tc>
      </w:tr>
      <w:tr w:rsidR="00D458A9" w:rsidRPr="00B662F8" w14:paraId="4A0BC149" w14:textId="77777777" w:rsidTr="0038334D">
        <w:trPr>
          <w:trHeight w:val="315"/>
        </w:trPr>
        <w:tc>
          <w:tcPr>
            <w:tcW w:w="805" w:type="dxa"/>
          </w:tcPr>
          <w:p w14:paraId="7F9E584F"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II</w:t>
            </w:r>
          </w:p>
        </w:tc>
        <w:tc>
          <w:tcPr>
            <w:tcW w:w="8280" w:type="dxa"/>
            <w:gridSpan w:val="2"/>
          </w:tcPr>
          <w:p w14:paraId="78AED2F2"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OCJENJIVANJE UČENIKA</w:t>
            </w:r>
          </w:p>
        </w:tc>
        <w:tc>
          <w:tcPr>
            <w:tcW w:w="3817" w:type="dxa"/>
          </w:tcPr>
          <w:p w14:paraId="65DF7EAE" w14:textId="77777777" w:rsidR="00D458A9" w:rsidRPr="00B662F8" w:rsidRDefault="00D458A9" w:rsidP="0038334D">
            <w:pPr>
              <w:rPr>
                <w:rFonts w:ascii="Times New Roman" w:eastAsia="Calibri" w:hAnsi="Times New Roman" w:cs="Times New Roman"/>
                <w:sz w:val="24"/>
                <w:szCs w:val="24"/>
                <w:lang w:val="bs-Latn-BA"/>
              </w:rPr>
            </w:pPr>
          </w:p>
        </w:tc>
      </w:tr>
      <w:tr w:rsidR="00D458A9" w:rsidRPr="00B662F8" w14:paraId="3D69EC44" w14:textId="77777777" w:rsidTr="0038334D">
        <w:trPr>
          <w:trHeight w:val="315"/>
        </w:trPr>
        <w:tc>
          <w:tcPr>
            <w:tcW w:w="805" w:type="dxa"/>
          </w:tcPr>
          <w:p w14:paraId="4002F2D3"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2.1.</w:t>
            </w:r>
          </w:p>
        </w:tc>
        <w:tc>
          <w:tcPr>
            <w:tcW w:w="6480" w:type="dxa"/>
          </w:tcPr>
          <w:p w14:paraId="4C2A524E"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Mogućnost poklanjanja ocjena u svrhu sticanja materijalne i druge koristi</w:t>
            </w:r>
          </w:p>
        </w:tc>
        <w:tc>
          <w:tcPr>
            <w:tcW w:w="1800" w:type="dxa"/>
          </w:tcPr>
          <w:p w14:paraId="0EA46962"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umjeren</w:t>
            </w:r>
          </w:p>
        </w:tc>
        <w:tc>
          <w:tcPr>
            <w:tcW w:w="3817" w:type="dxa"/>
          </w:tcPr>
          <w:p w14:paraId="546B8F6B"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Pravilnik o praćenju, vredovanju i  ocjenjivanju učenika osnovnih i srednjih škola Kantonu Sarajevo (24/18)</w:t>
            </w:r>
          </w:p>
        </w:tc>
      </w:tr>
      <w:tr w:rsidR="00D458A9" w:rsidRPr="00B662F8" w14:paraId="09392157" w14:textId="77777777" w:rsidTr="0038334D">
        <w:trPr>
          <w:trHeight w:val="315"/>
        </w:trPr>
        <w:tc>
          <w:tcPr>
            <w:tcW w:w="805" w:type="dxa"/>
          </w:tcPr>
          <w:p w14:paraId="2399B1DD"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2.2.</w:t>
            </w:r>
          </w:p>
        </w:tc>
        <w:tc>
          <w:tcPr>
            <w:tcW w:w="6480" w:type="dxa"/>
          </w:tcPr>
          <w:p w14:paraId="5A4937DC"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Pristrasan odnos prema odnos prema određenih učenicima</w:t>
            </w:r>
          </w:p>
        </w:tc>
        <w:tc>
          <w:tcPr>
            <w:tcW w:w="1800" w:type="dxa"/>
          </w:tcPr>
          <w:p w14:paraId="45F0E530"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umjeren</w:t>
            </w:r>
          </w:p>
        </w:tc>
        <w:tc>
          <w:tcPr>
            <w:tcW w:w="3817" w:type="dxa"/>
          </w:tcPr>
          <w:p w14:paraId="45953C5A"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Pravilnik o praćenju, vredovanju i  ocjenjivanju učenika osnovnih i srednjih škola Kantonu Sarajevo (24/18)</w:t>
            </w:r>
          </w:p>
        </w:tc>
      </w:tr>
      <w:tr w:rsidR="00D458A9" w:rsidRPr="00B662F8" w14:paraId="069DC53A" w14:textId="77777777" w:rsidTr="0038334D">
        <w:trPr>
          <w:trHeight w:val="315"/>
        </w:trPr>
        <w:tc>
          <w:tcPr>
            <w:tcW w:w="805" w:type="dxa"/>
          </w:tcPr>
          <w:p w14:paraId="6FC0B582"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2.3.</w:t>
            </w:r>
          </w:p>
        </w:tc>
        <w:tc>
          <w:tcPr>
            <w:tcW w:w="6480" w:type="dxa"/>
          </w:tcPr>
          <w:p w14:paraId="4F003130"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Pritisak roditelja ili menadžmenta škole pri ocjenjivanju učenika</w:t>
            </w:r>
          </w:p>
        </w:tc>
        <w:tc>
          <w:tcPr>
            <w:tcW w:w="1800" w:type="dxa"/>
          </w:tcPr>
          <w:p w14:paraId="556BED1B"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umjeren</w:t>
            </w:r>
          </w:p>
        </w:tc>
        <w:tc>
          <w:tcPr>
            <w:tcW w:w="3817" w:type="dxa"/>
          </w:tcPr>
          <w:p w14:paraId="28740984"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Pravilnik o praćenju, vredovanju i  ocjenjivanju učenika osnovnih i srednjih škola Kantonu Sarajevo (24/18)</w:t>
            </w:r>
          </w:p>
        </w:tc>
      </w:tr>
    </w:tbl>
    <w:p w14:paraId="6DA4055A" w14:textId="77777777" w:rsidR="00D458A9" w:rsidRPr="00B662F8" w:rsidRDefault="00D458A9" w:rsidP="00D458A9">
      <w:pPr>
        <w:tabs>
          <w:tab w:val="left" w:pos="1620"/>
        </w:tabs>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lastRenderedPageBreak/>
        <w:tab/>
      </w:r>
    </w:p>
    <w:p w14:paraId="486E523E" w14:textId="77777777" w:rsidR="00D458A9" w:rsidRPr="00B662F8" w:rsidRDefault="00D458A9" w:rsidP="00D458A9">
      <w:pPr>
        <w:tabs>
          <w:tab w:val="left" w:pos="1620"/>
        </w:tabs>
        <w:rPr>
          <w:rFonts w:ascii="Times New Roman" w:eastAsia="Calibri" w:hAnsi="Times New Roman" w:cs="Times New Roman"/>
          <w:sz w:val="24"/>
          <w:szCs w:val="24"/>
          <w:lang w:val="bs-Latn-BA"/>
        </w:rPr>
      </w:pPr>
    </w:p>
    <w:p w14:paraId="4B55FACD" w14:textId="77777777" w:rsidR="00D458A9" w:rsidRPr="00B662F8" w:rsidRDefault="00D458A9" w:rsidP="00D458A9">
      <w:pPr>
        <w:tabs>
          <w:tab w:val="left" w:pos="1620"/>
        </w:tabs>
        <w:rPr>
          <w:rFonts w:ascii="Times New Roman" w:eastAsia="Calibri" w:hAnsi="Times New Roman" w:cs="Times New Roman"/>
          <w:sz w:val="24"/>
          <w:szCs w:val="24"/>
          <w:lang w:val="bs-Latn-BA"/>
        </w:rPr>
      </w:pPr>
    </w:p>
    <w:p w14:paraId="3C8361FD" w14:textId="77777777" w:rsidR="00D458A9" w:rsidRPr="00B662F8" w:rsidRDefault="00D458A9" w:rsidP="00D458A9">
      <w:pPr>
        <w:tabs>
          <w:tab w:val="left" w:pos="1620"/>
        </w:tabs>
        <w:rPr>
          <w:rFonts w:ascii="Times New Roman" w:eastAsia="Calibri" w:hAnsi="Times New Roman" w:cs="Times New Roman"/>
          <w:sz w:val="24"/>
          <w:szCs w:val="24"/>
          <w:lang w:val="bs-Latn-BA"/>
        </w:rPr>
      </w:pPr>
    </w:p>
    <w:p w14:paraId="175306BF" w14:textId="77777777" w:rsidR="00D458A9" w:rsidRPr="00B662F8" w:rsidRDefault="00D458A9" w:rsidP="00D458A9">
      <w:pPr>
        <w:tabs>
          <w:tab w:val="left" w:pos="1620"/>
        </w:tabs>
        <w:rPr>
          <w:rFonts w:ascii="Times New Roman" w:eastAsia="Calibri" w:hAnsi="Times New Roman" w:cs="Times New Roman"/>
          <w:sz w:val="24"/>
          <w:szCs w:val="24"/>
          <w:lang w:val="bs-Latn-BA"/>
        </w:rPr>
      </w:pPr>
    </w:p>
    <w:p w14:paraId="67368D13" w14:textId="77777777" w:rsidR="00D458A9" w:rsidRPr="00B662F8" w:rsidRDefault="00D458A9" w:rsidP="00D458A9">
      <w:pPr>
        <w:tabs>
          <w:tab w:val="left" w:pos="1620"/>
        </w:tabs>
        <w:rPr>
          <w:rFonts w:ascii="Times New Roman" w:eastAsia="Calibri" w:hAnsi="Times New Roman" w:cs="Times New Roman"/>
          <w:sz w:val="24"/>
          <w:szCs w:val="24"/>
          <w:lang w:val="bs-Latn-BA"/>
        </w:rPr>
      </w:pPr>
    </w:p>
    <w:p w14:paraId="32CEFAE1" w14:textId="77777777" w:rsidR="00D458A9" w:rsidRPr="00B662F8" w:rsidRDefault="00D458A9" w:rsidP="00D458A9">
      <w:pPr>
        <w:tabs>
          <w:tab w:val="left" w:pos="1620"/>
        </w:tabs>
        <w:rPr>
          <w:rFonts w:ascii="Times New Roman" w:eastAsia="Calibri" w:hAnsi="Times New Roman" w:cs="Times New Roman"/>
          <w:sz w:val="24"/>
          <w:szCs w:val="24"/>
          <w:lang w:val="bs-Latn-BA"/>
        </w:rPr>
      </w:pPr>
    </w:p>
    <w:p w14:paraId="3DC6275A" w14:textId="77777777" w:rsidR="00D458A9" w:rsidRPr="00B662F8" w:rsidRDefault="00D458A9" w:rsidP="00D458A9">
      <w:pPr>
        <w:tabs>
          <w:tab w:val="left" w:pos="1620"/>
        </w:tabs>
        <w:rPr>
          <w:rFonts w:ascii="Times New Roman" w:eastAsia="Calibri" w:hAnsi="Times New Roman" w:cs="Times New Roman"/>
          <w:sz w:val="24"/>
          <w:szCs w:val="24"/>
          <w:lang w:val="bs-Latn-BA"/>
        </w:rPr>
      </w:pPr>
    </w:p>
    <w:p w14:paraId="75E08700" w14:textId="77777777" w:rsidR="00D458A9" w:rsidRPr="00B662F8" w:rsidRDefault="00D458A9" w:rsidP="00D458A9">
      <w:pPr>
        <w:tabs>
          <w:tab w:val="left" w:pos="1620"/>
        </w:tabs>
        <w:rPr>
          <w:rFonts w:ascii="Times New Roman" w:eastAsia="Calibri" w:hAnsi="Times New Roman" w:cs="Times New Roman"/>
          <w:sz w:val="24"/>
          <w:szCs w:val="24"/>
          <w:lang w:val="bs-Latn-BA"/>
        </w:rPr>
      </w:pPr>
    </w:p>
    <w:p w14:paraId="41A80D00" w14:textId="77777777" w:rsidR="00D458A9" w:rsidRPr="00B662F8" w:rsidRDefault="00D458A9" w:rsidP="00D458A9">
      <w:pPr>
        <w:numPr>
          <w:ilvl w:val="0"/>
          <w:numId w:val="20"/>
        </w:numPr>
        <w:contextualSpacing/>
        <w:rPr>
          <w:rFonts w:ascii="Times New Roman" w:eastAsia="Calibri" w:hAnsi="Times New Roman" w:cs="Times New Roman"/>
          <w:b/>
          <w:bCs/>
          <w:sz w:val="24"/>
          <w:szCs w:val="24"/>
          <w:lang w:val="bs-Latn-BA"/>
        </w:rPr>
      </w:pPr>
      <w:r w:rsidRPr="00B662F8">
        <w:rPr>
          <w:rFonts w:ascii="Times New Roman" w:eastAsia="Calibri" w:hAnsi="Times New Roman" w:cs="Times New Roman"/>
          <w:b/>
          <w:bCs/>
          <w:sz w:val="24"/>
          <w:szCs w:val="24"/>
          <w:lang w:val="bs-Latn-BA"/>
        </w:rPr>
        <w:t>IDENTIFIKACIJA, ANALIZA, OCJENA I RANGIRANJE RIZIKA U RIZIČNIM PROCESIMA/POSLOVIMA</w:t>
      </w:r>
    </w:p>
    <w:p w14:paraId="67079888" w14:textId="77777777" w:rsidR="00D458A9" w:rsidRPr="00B662F8" w:rsidRDefault="00D458A9" w:rsidP="00D458A9">
      <w:pPr>
        <w:contextualSpacing/>
        <w:rPr>
          <w:rFonts w:ascii="Times New Roman" w:eastAsia="Calibri" w:hAnsi="Times New Roman" w:cs="Times New Roman"/>
          <w:sz w:val="24"/>
          <w:szCs w:val="24"/>
          <w:lang w:val="bs-Latn-BA"/>
        </w:rPr>
      </w:pPr>
    </w:p>
    <w:p w14:paraId="297389F3" w14:textId="77777777" w:rsidR="00D458A9" w:rsidRPr="00B662F8" w:rsidRDefault="00D458A9" w:rsidP="00D458A9">
      <w:pPr>
        <w:numPr>
          <w:ilvl w:val="1"/>
          <w:numId w:val="20"/>
        </w:numPr>
        <w:contextualSpacing/>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OPĆA OBLAST</w:t>
      </w:r>
    </w:p>
    <w:p w14:paraId="5080025F" w14:textId="77777777" w:rsidR="00D458A9" w:rsidRPr="00B662F8" w:rsidRDefault="00D458A9" w:rsidP="00D458A9">
      <w:pPr>
        <w:numPr>
          <w:ilvl w:val="2"/>
          <w:numId w:val="20"/>
        </w:numPr>
        <w:contextualSpacing/>
        <w:rPr>
          <w:rFonts w:ascii="Times New Roman" w:eastAsia="Calibri" w:hAnsi="Times New Roman" w:cs="Times New Roman"/>
          <w:bCs/>
          <w:sz w:val="24"/>
          <w:szCs w:val="24"/>
          <w:lang w:val="bs-Latn-BA"/>
        </w:rPr>
      </w:pPr>
      <w:r w:rsidRPr="00B662F8">
        <w:rPr>
          <w:rFonts w:ascii="Times New Roman" w:eastAsia="Calibri" w:hAnsi="Times New Roman" w:cs="Times New Roman"/>
          <w:b/>
          <w:sz w:val="24"/>
          <w:szCs w:val="24"/>
          <w:lang w:val="bs-Latn-BA"/>
        </w:rPr>
        <w:t xml:space="preserve"> </w:t>
      </w:r>
      <w:r w:rsidRPr="00B662F8">
        <w:rPr>
          <w:rFonts w:ascii="Times New Roman" w:eastAsia="Calibri" w:hAnsi="Times New Roman" w:cs="Times New Roman"/>
          <w:bCs/>
          <w:sz w:val="24"/>
          <w:szCs w:val="24"/>
          <w:lang w:val="bs-Latn-BA"/>
        </w:rPr>
        <w:t xml:space="preserve">ZAPOŠLJAVANJE NASTAVNOG I NENASTAVNOG OSOBLJA </w:t>
      </w:r>
      <w:r w:rsidRPr="00B662F8">
        <w:rPr>
          <w:rFonts w:ascii="Times New Roman" w:eastAsia="Calibri" w:hAnsi="Times New Roman" w:cs="Times New Roman"/>
          <w:bCs/>
          <w:i/>
          <w:iCs/>
          <w:sz w:val="24"/>
          <w:szCs w:val="24"/>
          <w:lang w:val="bs-Latn-BA"/>
        </w:rPr>
        <w:t>unutar rizičnog procesa 1</w:t>
      </w:r>
    </w:p>
    <w:tbl>
      <w:tblPr>
        <w:tblStyle w:val="TableGrid"/>
        <w:tblW w:w="0" w:type="auto"/>
        <w:tblInd w:w="360" w:type="dxa"/>
        <w:tblLook w:val="04A0" w:firstRow="1" w:lastRow="0" w:firstColumn="1" w:lastColumn="0" w:noHBand="0" w:noVBand="1"/>
      </w:tblPr>
      <w:tblGrid>
        <w:gridCol w:w="543"/>
        <w:gridCol w:w="2480"/>
        <w:gridCol w:w="2299"/>
        <w:gridCol w:w="2496"/>
        <w:gridCol w:w="1724"/>
        <w:gridCol w:w="1535"/>
        <w:gridCol w:w="1513"/>
      </w:tblGrid>
      <w:tr w:rsidR="00D458A9" w:rsidRPr="00B662F8" w14:paraId="48B9A697" w14:textId="77777777" w:rsidTr="0038334D">
        <w:tc>
          <w:tcPr>
            <w:tcW w:w="501" w:type="dxa"/>
          </w:tcPr>
          <w:p w14:paraId="59E7E135"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Br.</w:t>
            </w:r>
          </w:p>
        </w:tc>
        <w:tc>
          <w:tcPr>
            <w:tcW w:w="2502" w:type="dxa"/>
          </w:tcPr>
          <w:p w14:paraId="2FB7A145"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Faktor/izvori rizika:</w:t>
            </w:r>
          </w:p>
        </w:tc>
        <w:tc>
          <w:tcPr>
            <w:tcW w:w="2301" w:type="dxa"/>
          </w:tcPr>
          <w:p w14:paraId="32B2A6F0"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 xml:space="preserve">Postojeće mjere/kontrolni mehanizmi na snazi u instituciji </w:t>
            </w:r>
          </w:p>
        </w:tc>
        <w:tc>
          <w:tcPr>
            <w:tcW w:w="2498" w:type="dxa"/>
          </w:tcPr>
          <w:p w14:paraId="0ABB1AFC"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Analiza rizika</w:t>
            </w:r>
          </w:p>
          <w:p w14:paraId="4706E833" w14:textId="77777777" w:rsidR="00D458A9" w:rsidRPr="00B662F8" w:rsidRDefault="00D458A9" w:rsidP="00D458A9">
            <w:pPr>
              <w:numPr>
                <w:ilvl w:val="0"/>
                <w:numId w:val="3"/>
              </w:numPr>
              <w:contextualSpacing/>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Kontrolisan</w:t>
            </w:r>
          </w:p>
          <w:p w14:paraId="6F06BE46" w14:textId="77777777" w:rsidR="00D458A9" w:rsidRPr="00B662F8" w:rsidRDefault="00D458A9" w:rsidP="00D458A9">
            <w:pPr>
              <w:numPr>
                <w:ilvl w:val="0"/>
                <w:numId w:val="3"/>
              </w:numPr>
              <w:contextualSpacing/>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Djelimično kontrolisan</w:t>
            </w:r>
          </w:p>
          <w:p w14:paraId="70BE63C9" w14:textId="77777777" w:rsidR="00D458A9" w:rsidRPr="00B662F8" w:rsidRDefault="00D458A9" w:rsidP="00D458A9">
            <w:pPr>
              <w:numPr>
                <w:ilvl w:val="0"/>
                <w:numId w:val="3"/>
              </w:numPr>
              <w:contextualSpacing/>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Nekontrolisan</w:t>
            </w:r>
          </w:p>
        </w:tc>
        <w:tc>
          <w:tcPr>
            <w:tcW w:w="1728" w:type="dxa"/>
          </w:tcPr>
          <w:p w14:paraId="530706A3"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 xml:space="preserve">Ocjena vjerovatnoće nastanka korupcije </w:t>
            </w:r>
          </w:p>
          <w:p w14:paraId="4F96755A"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(1,2,3)</w:t>
            </w:r>
          </w:p>
        </w:tc>
        <w:tc>
          <w:tcPr>
            <w:tcW w:w="1542" w:type="dxa"/>
          </w:tcPr>
          <w:p w14:paraId="5A20EB3D"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Ocjena posljedice nastanka korupcije</w:t>
            </w:r>
          </w:p>
          <w:p w14:paraId="3BED726E"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(1,2,3)</w:t>
            </w:r>
          </w:p>
        </w:tc>
        <w:tc>
          <w:tcPr>
            <w:tcW w:w="1518" w:type="dxa"/>
          </w:tcPr>
          <w:p w14:paraId="1F4BB5B0"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 xml:space="preserve">Intenzitet rizika </w:t>
            </w:r>
          </w:p>
          <w:p w14:paraId="3685DE9B"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(VISOK, SREDNJI, NIZAK)</w:t>
            </w:r>
          </w:p>
        </w:tc>
      </w:tr>
      <w:tr w:rsidR="00D458A9" w:rsidRPr="00B662F8" w14:paraId="7A5F5125" w14:textId="77777777" w:rsidTr="0038334D">
        <w:tc>
          <w:tcPr>
            <w:tcW w:w="501" w:type="dxa"/>
          </w:tcPr>
          <w:p w14:paraId="1538D73C"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1.</w:t>
            </w:r>
          </w:p>
        </w:tc>
        <w:tc>
          <w:tcPr>
            <w:tcW w:w="2502" w:type="dxa"/>
          </w:tcPr>
          <w:p w14:paraId="40A5CD3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Nepostojanje jasnih i objektivnih kriterija za zapošljavanje</w:t>
            </w:r>
          </w:p>
        </w:tc>
        <w:tc>
          <w:tcPr>
            <w:tcW w:w="2301" w:type="dxa"/>
          </w:tcPr>
          <w:p w14:paraId="33BFC96C"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Pravilnik sa kriterijima za prijem radnika u radni odnos u osnovnim školama kao javnim ustanovama na području Kantona Sarajevo (12/22, 22/22, 30/24),  </w:t>
            </w:r>
            <w:r w:rsidRPr="00B662F8">
              <w:rPr>
                <w:rFonts w:ascii="Times New Roman" w:eastAsia="Calibri" w:hAnsi="Times New Roman" w:cs="Times New Roman"/>
                <w:sz w:val="24"/>
                <w:szCs w:val="24"/>
                <w:lang w:val="bs-Latn-BA"/>
              </w:rPr>
              <w:lastRenderedPageBreak/>
              <w:t>Pravilnik za prijem radnika u radni odnos  u osnovnim i srednjim školama kao javnim ustanovama na području Kantona Sarajevo (8/25)</w:t>
            </w:r>
          </w:p>
        </w:tc>
        <w:tc>
          <w:tcPr>
            <w:tcW w:w="2498" w:type="dxa"/>
          </w:tcPr>
          <w:p w14:paraId="5F9EFE69"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lastRenderedPageBreak/>
              <w:t>Djelimično kontrolisan</w:t>
            </w:r>
          </w:p>
          <w:p w14:paraId="7192FB9A" w14:textId="77777777" w:rsidR="00D458A9" w:rsidRPr="00B662F8" w:rsidRDefault="00D458A9" w:rsidP="0038334D">
            <w:pPr>
              <w:rPr>
                <w:rFonts w:ascii="Times New Roman" w:eastAsia="Calibri" w:hAnsi="Times New Roman" w:cs="Times New Roman"/>
                <w:sz w:val="24"/>
                <w:szCs w:val="24"/>
                <w:lang w:val="bs-Latn-BA"/>
              </w:rPr>
            </w:pPr>
          </w:p>
        </w:tc>
        <w:tc>
          <w:tcPr>
            <w:tcW w:w="1728" w:type="dxa"/>
          </w:tcPr>
          <w:p w14:paraId="2ECB2DA5"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542" w:type="dxa"/>
          </w:tcPr>
          <w:p w14:paraId="43A2DF98"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518" w:type="dxa"/>
          </w:tcPr>
          <w:p w14:paraId="5A689D1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srednji</w:t>
            </w:r>
          </w:p>
        </w:tc>
      </w:tr>
      <w:tr w:rsidR="00D458A9" w:rsidRPr="00B662F8" w14:paraId="1DC33C38" w14:textId="77777777" w:rsidTr="0038334D">
        <w:tc>
          <w:tcPr>
            <w:tcW w:w="501" w:type="dxa"/>
          </w:tcPr>
          <w:p w14:paraId="35B8F7D2"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lastRenderedPageBreak/>
              <w:t>2.</w:t>
            </w:r>
          </w:p>
        </w:tc>
        <w:tc>
          <w:tcPr>
            <w:tcW w:w="2502" w:type="dxa"/>
          </w:tcPr>
          <w:p w14:paraId="1408050A"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Nepostojanje jasnih i objektivnih kriterija za napredovanje</w:t>
            </w:r>
          </w:p>
          <w:p w14:paraId="12B60AA1" w14:textId="77777777" w:rsidR="00D458A9" w:rsidRPr="00B662F8" w:rsidRDefault="00D458A9" w:rsidP="0038334D">
            <w:pPr>
              <w:rPr>
                <w:rFonts w:ascii="Times New Roman" w:eastAsia="Calibri" w:hAnsi="Times New Roman" w:cs="Times New Roman"/>
                <w:sz w:val="24"/>
                <w:szCs w:val="24"/>
                <w:lang w:val="bs-Latn-BA"/>
              </w:rPr>
            </w:pPr>
          </w:p>
        </w:tc>
        <w:tc>
          <w:tcPr>
            <w:tcW w:w="2301" w:type="dxa"/>
          </w:tcPr>
          <w:p w14:paraId="6CC28C9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Times New Roman" w:hAnsi="Times New Roman" w:cs="Times New Roman"/>
                <w:kern w:val="36"/>
                <w:sz w:val="24"/>
                <w:szCs w:val="24"/>
              </w:rPr>
              <w:t>Pravilnik o ocjenjivanju, napredovanju i sticanju stručnih zvanja odgajatelja, profesora/nastavnika i stručnih saradnika u predškolskim ustanovama, osnovnim, srednjim školama i domovima učenika (19/04)</w:t>
            </w:r>
          </w:p>
        </w:tc>
        <w:tc>
          <w:tcPr>
            <w:tcW w:w="2498" w:type="dxa"/>
          </w:tcPr>
          <w:p w14:paraId="7E986F58"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Djelimično kontrolisan</w:t>
            </w:r>
          </w:p>
          <w:p w14:paraId="38F471CA" w14:textId="77777777" w:rsidR="00D458A9" w:rsidRPr="00B662F8" w:rsidRDefault="00D458A9" w:rsidP="0038334D">
            <w:pPr>
              <w:rPr>
                <w:rFonts w:ascii="Times New Roman" w:eastAsia="Calibri" w:hAnsi="Times New Roman" w:cs="Times New Roman"/>
                <w:sz w:val="24"/>
                <w:szCs w:val="24"/>
                <w:lang w:val="bs-Latn-BA"/>
              </w:rPr>
            </w:pPr>
          </w:p>
        </w:tc>
        <w:tc>
          <w:tcPr>
            <w:tcW w:w="1728" w:type="dxa"/>
          </w:tcPr>
          <w:p w14:paraId="14BE1EBD"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542" w:type="dxa"/>
          </w:tcPr>
          <w:p w14:paraId="5CADEFA8"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518" w:type="dxa"/>
          </w:tcPr>
          <w:p w14:paraId="17CFE650"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srednji</w:t>
            </w:r>
          </w:p>
        </w:tc>
      </w:tr>
      <w:tr w:rsidR="00D458A9" w:rsidRPr="00B662F8" w14:paraId="1135A029" w14:textId="77777777" w:rsidTr="0038334D">
        <w:tc>
          <w:tcPr>
            <w:tcW w:w="501" w:type="dxa"/>
          </w:tcPr>
          <w:p w14:paraId="65E9E9D0"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3.</w:t>
            </w:r>
          </w:p>
        </w:tc>
        <w:tc>
          <w:tcPr>
            <w:tcW w:w="2502" w:type="dxa"/>
          </w:tcPr>
          <w:p w14:paraId="59BBB69D"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Kvalifikacije osoblja nisu vjerodostojne ili su lažne</w:t>
            </w:r>
          </w:p>
          <w:p w14:paraId="11598E03" w14:textId="77777777" w:rsidR="00D458A9" w:rsidRPr="00B662F8" w:rsidRDefault="00D458A9" w:rsidP="0038334D">
            <w:pPr>
              <w:rPr>
                <w:rFonts w:ascii="Times New Roman" w:eastAsia="Calibri" w:hAnsi="Times New Roman" w:cs="Times New Roman"/>
                <w:sz w:val="24"/>
                <w:szCs w:val="24"/>
                <w:lang w:val="bs-Latn-BA"/>
              </w:rPr>
            </w:pPr>
          </w:p>
        </w:tc>
        <w:tc>
          <w:tcPr>
            <w:tcW w:w="2301" w:type="dxa"/>
          </w:tcPr>
          <w:p w14:paraId="33A9CEED"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Pedagoški standardi i normativi za osnovni odgoj i obrazovanjei normativni školskog prostora, opreme, nastavnih sredstava i učila za osnovnu školu </w:t>
            </w:r>
          </w:p>
          <w:p w14:paraId="147418AA"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(10/24, 21/24, 35/24)</w:t>
            </w:r>
          </w:p>
          <w:p w14:paraId="44E2FEEF" w14:textId="77777777" w:rsidR="00D458A9" w:rsidRPr="00B662F8" w:rsidRDefault="00D458A9" w:rsidP="0038334D">
            <w:pPr>
              <w:rPr>
                <w:rFonts w:ascii="Times New Roman" w:eastAsia="Calibri" w:hAnsi="Times New Roman" w:cs="Times New Roman"/>
                <w:sz w:val="24"/>
                <w:szCs w:val="24"/>
                <w:lang w:val="bs-Latn-BA"/>
              </w:rPr>
            </w:pPr>
          </w:p>
        </w:tc>
        <w:tc>
          <w:tcPr>
            <w:tcW w:w="2498" w:type="dxa"/>
          </w:tcPr>
          <w:p w14:paraId="535AF41C"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Djelimično kontrolisan</w:t>
            </w:r>
          </w:p>
          <w:p w14:paraId="6353B57B" w14:textId="77777777" w:rsidR="00D458A9" w:rsidRPr="00B662F8" w:rsidRDefault="00D458A9" w:rsidP="0038334D">
            <w:pPr>
              <w:rPr>
                <w:rFonts w:ascii="Times New Roman" w:eastAsia="Calibri" w:hAnsi="Times New Roman" w:cs="Times New Roman"/>
                <w:sz w:val="24"/>
                <w:szCs w:val="24"/>
                <w:lang w:val="bs-Latn-BA"/>
              </w:rPr>
            </w:pPr>
          </w:p>
        </w:tc>
        <w:tc>
          <w:tcPr>
            <w:tcW w:w="1728" w:type="dxa"/>
          </w:tcPr>
          <w:p w14:paraId="1D660B53"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1</w:t>
            </w:r>
          </w:p>
        </w:tc>
        <w:tc>
          <w:tcPr>
            <w:tcW w:w="1542" w:type="dxa"/>
          </w:tcPr>
          <w:p w14:paraId="6ECD283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518" w:type="dxa"/>
          </w:tcPr>
          <w:p w14:paraId="4F8DE276"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srednji</w:t>
            </w:r>
          </w:p>
        </w:tc>
      </w:tr>
    </w:tbl>
    <w:p w14:paraId="514E0FD2" w14:textId="77777777" w:rsidR="00D458A9" w:rsidRPr="00B662F8" w:rsidRDefault="00D458A9" w:rsidP="00D458A9">
      <w:pPr>
        <w:rPr>
          <w:rFonts w:ascii="Times New Roman" w:eastAsia="Calibri" w:hAnsi="Times New Roman" w:cs="Times New Roman"/>
          <w:sz w:val="24"/>
          <w:szCs w:val="24"/>
          <w:lang w:val="bs-Latn-BA"/>
        </w:rPr>
      </w:pPr>
    </w:p>
    <w:p w14:paraId="3AC1DDB5" w14:textId="77777777" w:rsidR="00D458A9" w:rsidRPr="00B662F8" w:rsidRDefault="00D458A9" w:rsidP="00D458A9">
      <w:pPr>
        <w:rPr>
          <w:rFonts w:ascii="Times New Roman" w:eastAsia="Calibri" w:hAnsi="Times New Roman" w:cs="Times New Roman"/>
          <w:sz w:val="24"/>
          <w:szCs w:val="24"/>
          <w:lang w:val="bs-Latn-BA"/>
        </w:rPr>
      </w:pPr>
    </w:p>
    <w:p w14:paraId="3A632A3E" w14:textId="77777777" w:rsidR="00D458A9" w:rsidRPr="00B662F8" w:rsidRDefault="00D458A9" w:rsidP="00D458A9">
      <w:pPr>
        <w:rPr>
          <w:rFonts w:ascii="Times New Roman" w:eastAsia="Calibri" w:hAnsi="Times New Roman" w:cs="Times New Roman"/>
          <w:sz w:val="24"/>
          <w:szCs w:val="24"/>
          <w:lang w:val="bs-Latn-BA"/>
        </w:rPr>
      </w:pPr>
    </w:p>
    <w:p w14:paraId="09585CED" w14:textId="77777777" w:rsidR="00D458A9" w:rsidRPr="00B662F8" w:rsidRDefault="00D458A9" w:rsidP="00D458A9">
      <w:pPr>
        <w:rPr>
          <w:rFonts w:ascii="Times New Roman" w:eastAsia="Calibri" w:hAnsi="Times New Roman" w:cs="Times New Roman"/>
          <w:sz w:val="24"/>
          <w:szCs w:val="24"/>
          <w:lang w:val="bs-Latn-BA"/>
        </w:rPr>
      </w:pPr>
    </w:p>
    <w:p w14:paraId="1DF19FC1" w14:textId="77777777" w:rsidR="00D458A9" w:rsidRPr="00B662F8" w:rsidRDefault="00D458A9" w:rsidP="00D458A9">
      <w:pPr>
        <w:rPr>
          <w:rFonts w:ascii="Times New Roman" w:eastAsia="Calibri" w:hAnsi="Times New Roman" w:cs="Times New Roman"/>
          <w:sz w:val="24"/>
          <w:szCs w:val="24"/>
          <w:lang w:val="bs-Latn-BA"/>
        </w:rPr>
      </w:pPr>
    </w:p>
    <w:p w14:paraId="598A76AB" w14:textId="77777777" w:rsidR="00D458A9" w:rsidRPr="00B662F8" w:rsidRDefault="00D458A9" w:rsidP="00D458A9">
      <w:pPr>
        <w:rPr>
          <w:rFonts w:ascii="Times New Roman" w:eastAsia="Calibri" w:hAnsi="Times New Roman" w:cs="Times New Roman"/>
          <w:sz w:val="24"/>
          <w:szCs w:val="24"/>
          <w:lang w:val="bs-Latn-BA"/>
        </w:rPr>
      </w:pPr>
    </w:p>
    <w:p w14:paraId="2FF769DF" w14:textId="77777777" w:rsidR="00D458A9" w:rsidRPr="00B662F8" w:rsidRDefault="00D458A9" w:rsidP="00D458A9">
      <w:pPr>
        <w:rPr>
          <w:rFonts w:ascii="Times New Roman" w:eastAsia="Calibri" w:hAnsi="Times New Roman" w:cs="Times New Roman"/>
          <w:sz w:val="24"/>
          <w:szCs w:val="24"/>
          <w:lang w:val="bs-Latn-BA"/>
        </w:rPr>
      </w:pPr>
    </w:p>
    <w:p w14:paraId="41A54B21" w14:textId="77777777" w:rsidR="00D458A9" w:rsidRPr="00B662F8" w:rsidRDefault="00D458A9" w:rsidP="00D458A9">
      <w:pPr>
        <w:rPr>
          <w:rFonts w:ascii="Times New Roman" w:eastAsia="Calibri" w:hAnsi="Times New Roman" w:cs="Times New Roman"/>
          <w:sz w:val="24"/>
          <w:szCs w:val="24"/>
          <w:lang w:val="bs-Latn-BA"/>
        </w:rPr>
      </w:pPr>
    </w:p>
    <w:p w14:paraId="7D4016E3" w14:textId="77777777" w:rsidR="00D458A9" w:rsidRPr="00B662F8" w:rsidRDefault="00D458A9" w:rsidP="00D458A9">
      <w:pPr>
        <w:rPr>
          <w:rFonts w:ascii="Times New Roman" w:eastAsia="Calibri" w:hAnsi="Times New Roman" w:cs="Times New Roman"/>
          <w:sz w:val="24"/>
          <w:szCs w:val="24"/>
          <w:lang w:val="bs-Latn-BA"/>
        </w:rPr>
      </w:pPr>
    </w:p>
    <w:p w14:paraId="1EBB03DE" w14:textId="77777777" w:rsidR="00D458A9" w:rsidRPr="00B662F8" w:rsidRDefault="00D458A9" w:rsidP="00D458A9">
      <w:pPr>
        <w:rPr>
          <w:rFonts w:ascii="Times New Roman" w:eastAsia="Calibri" w:hAnsi="Times New Roman" w:cs="Times New Roman"/>
          <w:sz w:val="24"/>
          <w:szCs w:val="24"/>
          <w:lang w:val="bs-Latn-BA"/>
        </w:rPr>
      </w:pPr>
    </w:p>
    <w:p w14:paraId="079029CD" w14:textId="77777777" w:rsidR="00D458A9" w:rsidRPr="00B662F8" w:rsidRDefault="00D458A9" w:rsidP="00D458A9">
      <w:pPr>
        <w:rPr>
          <w:rFonts w:ascii="Times New Roman" w:eastAsia="Calibri" w:hAnsi="Times New Roman" w:cs="Times New Roman"/>
          <w:sz w:val="24"/>
          <w:szCs w:val="24"/>
          <w:lang w:val="bs-Latn-BA"/>
        </w:rPr>
      </w:pPr>
    </w:p>
    <w:p w14:paraId="40A06242" w14:textId="77777777" w:rsidR="00D458A9" w:rsidRPr="00B662F8" w:rsidRDefault="00D458A9" w:rsidP="00D458A9">
      <w:pPr>
        <w:numPr>
          <w:ilvl w:val="2"/>
          <w:numId w:val="20"/>
        </w:numPr>
        <w:contextualSpacing/>
        <w:rPr>
          <w:rFonts w:ascii="Times New Roman" w:eastAsia="Calibri" w:hAnsi="Times New Roman" w:cs="Times New Roman"/>
          <w:bCs/>
          <w:sz w:val="24"/>
          <w:szCs w:val="24"/>
          <w:lang w:val="bs-Latn-BA"/>
        </w:rPr>
      </w:pPr>
      <w:r w:rsidRPr="00B662F8">
        <w:rPr>
          <w:rFonts w:ascii="Times New Roman" w:eastAsia="Calibri" w:hAnsi="Times New Roman" w:cs="Times New Roman"/>
          <w:bCs/>
          <w:sz w:val="24"/>
          <w:szCs w:val="24"/>
          <w:lang w:val="bs-Latn-BA"/>
        </w:rPr>
        <w:t xml:space="preserve">UPIS UČENIKA U OBRAZOVNE USTANOVE </w:t>
      </w:r>
      <w:r w:rsidRPr="00B662F8">
        <w:rPr>
          <w:rFonts w:ascii="Times New Roman" w:eastAsia="Calibri" w:hAnsi="Times New Roman" w:cs="Times New Roman"/>
          <w:bCs/>
          <w:i/>
          <w:iCs/>
          <w:sz w:val="24"/>
          <w:szCs w:val="24"/>
          <w:lang w:val="bs-Latn-BA"/>
        </w:rPr>
        <w:t>unutar rizičnog procesa 2</w:t>
      </w:r>
    </w:p>
    <w:p w14:paraId="63E64E13" w14:textId="77777777" w:rsidR="00D458A9" w:rsidRPr="00B662F8" w:rsidRDefault="00D458A9" w:rsidP="00D458A9">
      <w:pPr>
        <w:rPr>
          <w:rFonts w:ascii="Times New Roman" w:eastAsia="Calibri" w:hAnsi="Times New Roman" w:cs="Times New Roman"/>
          <w:sz w:val="24"/>
          <w:szCs w:val="24"/>
          <w:lang w:val="bs-Latn-BA"/>
        </w:rPr>
      </w:pPr>
    </w:p>
    <w:tbl>
      <w:tblPr>
        <w:tblStyle w:val="TableGrid"/>
        <w:tblW w:w="0" w:type="auto"/>
        <w:tblInd w:w="360" w:type="dxa"/>
        <w:tblLook w:val="04A0" w:firstRow="1" w:lastRow="0" w:firstColumn="1" w:lastColumn="0" w:noHBand="0" w:noVBand="1"/>
      </w:tblPr>
      <w:tblGrid>
        <w:gridCol w:w="543"/>
        <w:gridCol w:w="2485"/>
        <w:gridCol w:w="2292"/>
        <w:gridCol w:w="2496"/>
        <w:gridCol w:w="1724"/>
        <w:gridCol w:w="1536"/>
        <w:gridCol w:w="1514"/>
      </w:tblGrid>
      <w:tr w:rsidR="00D458A9" w:rsidRPr="00B662F8" w14:paraId="51E9965D" w14:textId="77777777" w:rsidTr="0038334D">
        <w:tc>
          <w:tcPr>
            <w:tcW w:w="501" w:type="dxa"/>
          </w:tcPr>
          <w:p w14:paraId="154E0F6A"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Br.</w:t>
            </w:r>
          </w:p>
        </w:tc>
        <w:tc>
          <w:tcPr>
            <w:tcW w:w="2502" w:type="dxa"/>
          </w:tcPr>
          <w:p w14:paraId="6EB2072F"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Faktor/izvori rizika:</w:t>
            </w:r>
          </w:p>
        </w:tc>
        <w:tc>
          <w:tcPr>
            <w:tcW w:w="2301" w:type="dxa"/>
          </w:tcPr>
          <w:p w14:paraId="3ECA8053"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 xml:space="preserve">Postojeće mjere/kontrolni mehanizmi na snazi u instituciji </w:t>
            </w:r>
          </w:p>
        </w:tc>
        <w:tc>
          <w:tcPr>
            <w:tcW w:w="2498" w:type="dxa"/>
          </w:tcPr>
          <w:p w14:paraId="79A9B981"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Analiza rizika</w:t>
            </w:r>
          </w:p>
          <w:p w14:paraId="7F3E8365" w14:textId="77777777" w:rsidR="00D458A9" w:rsidRPr="00B662F8" w:rsidRDefault="00D458A9" w:rsidP="00D458A9">
            <w:pPr>
              <w:numPr>
                <w:ilvl w:val="0"/>
                <w:numId w:val="3"/>
              </w:numPr>
              <w:contextualSpacing/>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Kontrolisan</w:t>
            </w:r>
          </w:p>
          <w:p w14:paraId="1C43AB83" w14:textId="77777777" w:rsidR="00D458A9" w:rsidRPr="00B662F8" w:rsidRDefault="00D458A9" w:rsidP="00D458A9">
            <w:pPr>
              <w:numPr>
                <w:ilvl w:val="0"/>
                <w:numId w:val="3"/>
              </w:numPr>
              <w:contextualSpacing/>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Djelimično kontrolisan</w:t>
            </w:r>
          </w:p>
          <w:p w14:paraId="6B1770C4" w14:textId="77777777" w:rsidR="00D458A9" w:rsidRPr="00B662F8" w:rsidRDefault="00D458A9" w:rsidP="00D458A9">
            <w:pPr>
              <w:numPr>
                <w:ilvl w:val="0"/>
                <w:numId w:val="3"/>
              </w:numPr>
              <w:contextualSpacing/>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Nekontrolisan</w:t>
            </w:r>
          </w:p>
        </w:tc>
        <w:tc>
          <w:tcPr>
            <w:tcW w:w="1728" w:type="dxa"/>
          </w:tcPr>
          <w:p w14:paraId="7D4E0789"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 xml:space="preserve">Ocjena vjerovatnoće nastanka korupcije </w:t>
            </w:r>
          </w:p>
          <w:p w14:paraId="3584082F"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(1,2,3)</w:t>
            </w:r>
          </w:p>
        </w:tc>
        <w:tc>
          <w:tcPr>
            <w:tcW w:w="1542" w:type="dxa"/>
          </w:tcPr>
          <w:p w14:paraId="253ABED4"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Ocjena posljedice nastanka korupcije</w:t>
            </w:r>
          </w:p>
          <w:p w14:paraId="59B796FE"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(1,2,3)</w:t>
            </w:r>
          </w:p>
        </w:tc>
        <w:tc>
          <w:tcPr>
            <w:tcW w:w="1518" w:type="dxa"/>
          </w:tcPr>
          <w:p w14:paraId="73286F27"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 xml:space="preserve">Intenzitet rizika </w:t>
            </w:r>
          </w:p>
          <w:p w14:paraId="713D260C"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(VISOK, SREDNJI, NIZAK)</w:t>
            </w:r>
          </w:p>
        </w:tc>
      </w:tr>
      <w:tr w:rsidR="00D458A9" w:rsidRPr="00B662F8" w14:paraId="416C782A" w14:textId="77777777" w:rsidTr="0038334D">
        <w:tc>
          <w:tcPr>
            <w:tcW w:w="501" w:type="dxa"/>
          </w:tcPr>
          <w:p w14:paraId="093A5F4E"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1.</w:t>
            </w:r>
          </w:p>
        </w:tc>
        <w:tc>
          <w:tcPr>
            <w:tcW w:w="2502" w:type="dxa"/>
          </w:tcPr>
          <w:p w14:paraId="1F66EDE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Neobjavljivanje kriterija i pravila upisa učenika</w:t>
            </w:r>
          </w:p>
        </w:tc>
        <w:tc>
          <w:tcPr>
            <w:tcW w:w="2301" w:type="dxa"/>
          </w:tcPr>
          <w:p w14:paraId="4AC29EF3"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Zakon o odgoju i obrazovanju u osnovnoj i srednjoj školi u Kantonu Sarajevo (27/24)</w:t>
            </w:r>
          </w:p>
          <w:p w14:paraId="2758A1CD"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Pravilnik o uvjetima za upis učenika u prvi razred osnovne škole (19/25)</w:t>
            </w:r>
          </w:p>
        </w:tc>
        <w:tc>
          <w:tcPr>
            <w:tcW w:w="2498" w:type="dxa"/>
          </w:tcPr>
          <w:p w14:paraId="0E4400EE"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Djelimično kontrolisan</w:t>
            </w:r>
          </w:p>
        </w:tc>
        <w:tc>
          <w:tcPr>
            <w:tcW w:w="1728" w:type="dxa"/>
          </w:tcPr>
          <w:p w14:paraId="61E45A90"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1</w:t>
            </w:r>
          </w:p>
        </w:tc>
        <w:tc>
          <w:tcPr>
            <w:tcW w:w="1542" w:type="dxa"/>
          </w:tcPr>
          <w:p w14:paraId="107337A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518" w:type="dxa"/>
          </w:tcPr>
          <w:p w14:paraId="2F2BE13C"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srednji</w:t>
            </w:r>
          </w:p>
        </w:tc>
      </w:tr>
      <w:tr w:rsidR="00D458A9" w:rsidRPr="00B662F8" w14:paraId="0175EBC5" w14:textId="77777777" w:rsidTr="0038334D">
        <w:tc>
          <w:tcPr>
            <w:tcW w:w="501" w:type="dxa"/>
          </w:tcPr>
          <w:p w14:paraId="794AB40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2502" w:type="dxa"/>
          </w:tcPr>
          <w:p w14:paraId="41E9696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color w:val="000000"/>
                <w:sz w:val="24"/>
                <w:szCs w:val="24"/>
                <w:lang w:val="bs-Latn-BA"/>
              </w:rPr>
              <w:t xml:space="preserve">Podložnost osoblja obrazovnih ustanova </w:t>
            </w:r>
            <w:r w:rsidRPr="00B662F8">
              <w:rPr>
                <w:rFonts w:ascii="Times New Roman" w:eastAsia="Calibri" w:hAnsi="Times New Roman" w:cs="Times New Roman"/>
                <w:color w:val="000000"/>
                <w:sz w:val="24"/>
                <w:szCs w:val="24"/>
                <w:lang w:val="bs-Latn-BA"/>
              </w:rPr>
              <w:lastRenderedPageBreak/>
              <w:t>koruptivnim uticajima radi privilegovanog upisa učenika</w:t>
            </w:r>
          </w:p>
        </w:tc>
        <w:tc>
          <w:tcPr>
            <w:tcW w:w="2301" w:type="dxa"/>
          </w:tcPr>
          <w:p w14:paraId="327D6DC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lastRenderedPageBreak/>
              <w:t xml:space="preserve">Zakon o odgoju i obrazovanju u </w:t>
            </w:r>
            <w:r w:rsidRPr="00B662F8">
              <w:rPr>
                <w:rFonts w:ascii="Times New Roman" w:eastAsia="Calibri" w:hAnsi="Times New Roman" w:cs="Times New Roman"/>
                <w:sz w:val="24"/>
                <w:szCs w:val="24"/>
                <w:lang w:val="bs-Latn-BA"/>
              </w:rPr>
              <w:lastRenderedPageBreak/>
              <w:t>osnovnoj i srednjoj školi u Kantonu Sarajevo (27/24)</w:t>
            </w:r>
          </w:p>
          <w:p w14:paraId="10EA6C6D"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Pravilnik o uvjetima za upis učenika u prvi razred osnovne škole (19/25)</w:t>
            </w:r>
          </w:p>
        </w:tc>
        <w:tc>
          <w:tcPr>
            <w:tcW w:w="2498" w:type="dxa"/>
          </w:tcPr>
          <w:p w14:paraId="0C4E5D5B"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lastRenderedPageBreak/>
              <w:t>Djelimično kontrolisan</w:t>
            </w:r>
          </w:p>
        </w:tc>
        <w:tc>
          <w:tcPr>
            <w:tcW w:w="1728" w:type="dxa"/>
          </w:tcPr>
          <w:p w14:paraId="356011AC"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1</w:t>
            </w:r>
          </w:p>
        </w:tc>
        <w:tc>
          <w:tcPr>
            <w:tcW w:w="1542" w:type="dxa"/>
          </w:tcPr>
          <w:p w14:paraId="4192D45E"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518" w:type="dxa"/>
          </w:tcPr>
          <w:p w14:paraId="38E9EEAB"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srednji</w:t>
            </w:r>
          </w:p>
        </w:tc>
      </w:tr>
    </w:tbl>
    <w:p w14:paraId="23E28949" w14:textId="77777777" w:rsidR="00D458A9" w:rsidRPr="00B662F8" w:rsidRDefault="00D458A9" w:rsidP="00D458A9">
      <w:pPr>
        <w:rPr>
          <w:rFonts w:ascii="Times New Roman" w:eastAsia="Calibri" w:hAnsi="Times New Roman" w:cs="Times New Roman"/>
          <w:sz w:val="24"/>
          <w:szCs w:val="24"/>
          <w:lang w:val="bs-Latn-BA"/>
        </w:rPr>
      </w:pPr>
    </w:p>
    <w:p w14:paraId="44B96925" w14:textId="77777777" w:rsidR="00D458A9" w:rsidRPr="00B662F8" w:rsidRDefault="00D458A9" w:rsidP="00D458A9">
      <w:pPr>
        <w:rPr>
          <w:rFonts w:ascii="Times New Roman" w:eastAsia="Calibri" w:hAnsi="Times New Roman" w:cs="Times New Roman"/>
          <w:sz w:val="24"/>
          <w:szCs w:val="24"/>
          <w:lang w:val="bs-Latn-BA"/>
        </w:rPr>
      </w:pPr>
    </w:p>
    <w:p w14:paraId="18039B8E" w14:textId="77777777" w:rsidR="00D458A9" w:rsidRPr="00B662F8" w:rsidRDefault="00D458A9" w:rsidP="00D458A9">
      <w:pPr>
        <w:rPr>
          <w:rFonts w:ascii="Times New Roman" w:eastAsia="Calibri" w:hAnsi="Times New Roman" w:cs="Times New Roman"/>
          <w:sz w:val="24"/>
          <w:szCs w:val="24"/>
          <w:lang w:val="bs-Latn-BA"/>
        </w:rPr>
      </w:pPr>
    </w:p>
    <w:p w14:paraId="5D734FFB" w14:textId="77777777" w:rsidR="00D458A9" w:rsidRPr="00B662F8" w:rsidRDefault="00D458A9" w:rsidP="00D458A9">
      <w:pPr>
        <w:rPr>
          <w:rFonts w:ascii="Times New Roman" w:eastAsia="Calibri" w:hAnsi="Times New Roman" w:cs="Times New Roman"/>
          <w:bCs/>
          <w:sz w:val="24"/>
          <w:szCs w:val="24"/>
          <w:lang w:val="bs-Latn-BA"/>
        </w:rPr>
      </w:pPr>
    </w:p>
    <w:p w14:paraId="2BD02F45" w14:textId="77777777" w:rsidR="00D458A9" w:rsidRPr="00B662F8" w:rsidRDefault="00D458A9" w:rsidP="00D458A9">
      <w:pPr>
        <w:numPr>
          <w:ilvl w:val="2"/>
          <w:numId w:val="20"/>
        </w:numPr>
        <w:contextualSpacing/>
        <w:rPr>
          <w:rFonts w:ascii="Times New Roman" w:eastAsia="Calibri" w:hAnsi="Times New Roman" w:cs="Times New Roman"/>
          <w:bCs/>
          <w:sz w:val="24"/>
          <w:szCs w:val="24"/>
          <w:lang w:val="bs-Latn-BA"/>
        </w:rPr>
      </w:pPr>
      <w:r w:rsidRPr="00B662F8">
        <w:rPr>
          <w:rFonts w:ascii="Times New Roman" w:eastAsia="Calibri" w:hAnsi="Times New Roman" w:cs="Times New Roman"/>
          <w:bCs/>
          <w:sz w:val="24"/>
          <w:szCs w:val="24"/>
          <w:lang w:val="bs-Latn-BA"/>
        </w:rPr>
        <w:t xml:space="preserve">PROVOĐENJE NASTAVNOG PROCESA </w:t>
      </w:r>
      <w:r w:rsidRPr="00B662F8">
        <w:rPr>
          <w:rFonts w:ascii="Times New Roman" w:eastAsia="Calibri" w:hAnsi="Times New Roman" w:cs="Times New Roman"/>
          <w:bCs/>
          <w:i/>
          <w:iCs/>
          <w:sz w:val="24"/>
          <w:szCs w:val="24"/>
          <w:lang w:val="bs-Latn-BA"/>
        </w:rPr>
        <w:t>unutar rizičnog procesa 3</w:t>
      </w:r>
    </w:p>
    <w:tbl>
      <w:tblPr>
        <w:tblStyle w:val="TableGrid"/>
        <w:tblW w:w="0" w:type="auto"/>
        <w:tblInd w:w="360" w:type="dxa"/>
        <w:tblLook w:val="04A0" w:firstRow="1" w:lastRow="0" w:firstColumn="1" w:lastColumn="0" w:noHBand="0" w:noVBand="1"/>
      </w:tblPr>
      <w:tblGrid>
        <w:gridCol w:w="544"/>
        <w:gridCol w:w="2487"/>
        <w:gridCol w:w="2291"/>
        <w:gridCol w:w="2496"/>
        <w:gridCol w:w="1724"/>
        <w:gridCol w:w="1535"/>
        <w:gridCol w:w="1513"/>
      </w:tblGrid>
      <w:tr w:rsidR="00D458A9" w:rsidRPr="00B662F8" w14:paraId="7E40B8A9" w14:textId="77777777" w:rsidTr="0038334D">
        <w:tc>
          <w:tcPr>
            <w:tcW w:w="501" w:type="dxa"/>
          </w:tcPr>
          <w:p w14:paraId="6CB230CC"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Br.</w:t>
            </w:r>
          </w:p>
        </w:tc>
        <w:tc>
          <w:tcPr>
            <w:tcW w:w="2502" w:type="dxa"/>
          </w:tcPr>
          <w:p w14:paraId="0B06EDEF"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Faktor/izvori rizika:</w:t>
            </w:r>
          </w:p>
        </w:tc>
        <w:tc>
          <w:tcPr>
            <w:tcW w:w="2301" w:type="dxa"/>
          </w:tcPr>
          <w:p w14:paraId="23E2ABFD"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 xml:space="preserve">Postojeće mjere/kontrolni mehanizmi na snazi u instituciji </w:t>
            </w:r>
          </w:p>
        </w:tc>
        <w:tc>
          <w:tcPr>
            <w:tcW w:w="2498" w:type="dxa"/>
          </w:tcPr>
          <w:p w14:paraId="49ECCB4C"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Analiza rizika</w:t>
            </w:r>
          </w:p>
          <w:p w14:paraId="1C3FF9E7" w14:textId="77777777" w:rsidR="00D458A9" w:rsidRPr="00B662F8" w:rsidRDefault="00D458A9" w:rsidP="00D458A9">
            <w:pPr>
              <w:numPr>
                <w:ilvl w:val="0"/>
                <w:numId w:val="3"/>
              </w:numPr>
              <w:contextualSpacing/>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Kontrolisan</w:t>
            </w:r>
          </w:p>
          <w:p w14:paraId="5D62DDD8" w14:textId="77777777" w:rsidR="00D458A9" w:rsidRPr="00B662F8" w:rsidRDefault="00D458A9" w:rsidP="00D458A9">
            <w:pPr>
              <w:numPr>
                <w:ilvl w:val="0"/>
                <w:numId w:val="3"/>
              </w:numPr>
              <w:contextualSpacing/>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Djelimično kontrolisan</w:t>
            </w:r>
          </w:p>
          <w:p w14:paraId="34E599E3" w14:textId="77777777" w:rsidR="00D458A9" w:rsidRPr="00B662F8" w:rsidRDefault="00D458A9" w:rsidP="00D458A9">
            <w:pPr>
              <w:numPr>
                <w:ilvl w:val="0"/>
                <w:numId w:val="3"/>
              </w:numPr>
              <w:contextualSpacing/>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Nekontrolisan</w:t>
            </w:r>
          </w:p>
        </w:tc>
        <w:tc>
          <w:tcPr>
            <w:tcW w:w="1728" w:type="dxa"/>
          </w:tcPr>
          <w:p w14:paraId="674D5AF3"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 xml:space="preserve">Ocjena vjerovatnoće nastanka korupcije </w:t>
            </w:r>
          </w:p>
          <w:p w14:paraId="1DA7130B"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(1,2,3)</w:t>
            </w:r>
          </w:p>
        </w:tc>
        <w:tc>
          <w:tcPr>
            <w:tcW w:w="1542" w:type="dxa"/>
          </w:tcPr>
          <w:p w14:paraId="2D923CA7"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Ocjena posljedice nastanka korupcije</w:t>
            </w:r>
          </w:p>
          <w:p w14:paraId="5E2D9A39"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(1,2,3)</w:t>
            </w:r>
          </w:p>
        </w:tc>
        <w:tc>
          <w:tcPr>
            <w:tcW w:w="1518" w:type="dxa"/>
          </w:tcPr>
          <w:p w14:paraId="16826875"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 xml:space="preserve">Intenzitet rizika </w:t>
            </w:r>
          </w:p>
          <w:p w14:paraId="23EE0BA0"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(VISOK, SREDNJI, NIZAK)</w:t>
            </w:r>
          </w:p>
        </w:tc>
      </w:tr>
      <w:tr w:rsidR="00D458A9" w:rsidRPr="00B662F8" w14:paraId="5B6486E1" w14:textId="77777777" w:rsidTr="0038334D">
        <w:tc>
          <w:tcPr>
            <w:tcW w:w="501" w:type="dxa"/>
          </w:tcPr>
          <w:p w14:paraId="13F92CCC"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1.</w:t>
            </w:r>
          </w:p>
        </w:tc>
        <w:tc>
          <w:tcPr>
            <w:tcW w:w="2502" w:type="dxa"/>
          </w:tcPr>
          <w:p w14:paraId="59385C42"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Nastavno osoblje ne provodi u potpunosti i dosljedno NPiP tokom nastave dok učenicima nudi privatne usluge podučavanja kao način savladavanja Kurikuluma</w:t>
            </w:r>
          </w:p>
        </w:tc>
        <w:tc>
          <w:tcPr>
            <w:tcW w:w="2301" w:type="dxa"/>
          </w:tcPr>
          <w:p w14:paraId="62383B1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Pravilnik o vođenju pedagoške dokumentacije i evidencije u osnovnoj školi ( 46/18, 3/20, 25/21,34/23, 33/24)</w:t>
            </w:r>
          </w:p>
        </w:tc>
        <w:tc>
          <w:tcPr>
            <w:tcW w:w="2498" w:type="dxa"/>
          </w:tcPr>
          <w:p w14:paraId="22410ABA"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Djelimično kontrolisan</w:t>
            </w:r>
          </w:p>
        </w:tc>
        <w:tc>
          <w:tcPr>
            <w:tcW w:w="1728" w:type="dxa"/>
          </w:tcPr>
          <w:p w14:paraId="34453BB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542" w:type="dxa"/>
          </w:tcPr>
          <w:p w14:paraId="5F10B385"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518" w:type="dxa"/>
          </w:tcPr>
          <w:p w14:paraId="1EC3DF91"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srednji</w:t>
            </w:r>
          </w:p>
        </w:tc>
      </w:tr>
      <w:tr w:rsidR="00D458A9" w:rsidRPr="00B662F8" w14:paraId="53C67799" w14:textId="77777777" w:rsidTr="0038334D">
        <w:tc>
          <w:tcPr>
            <w:tcW w:w="501" w:type="dxa"/>
          </w:tcPr>
          <w:p w14:paraId="3A975156"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2502" w:type="dxa"/>
          </w:tcPr>
          <w:p w14:paraId="5A1823C9" w14:textId="05BD8B5F" w:rsidR="00D458A9" w:rsidRPr="00B662F8" w:rsidRDefault="001D0459" w:rsidP="0038334D">
            <w:pPr>
              <w:rPr>
                <w:rFonts w:ascii="Times New Roman" w:eastAsia="Calibri" w:hAnsi="Times New Roman" w:cs="Times New Roman"/>
                <w:sz w:val="24"/>
                <w:szCs w:val="24"/>
                <w:lang w:val="bs-Latn-BA"/>
              </w:rPr>
            </w:pPr>
            <w:r>
              <w:rPr>
                <w:rFonts w:ascii="Times New Roman" w:eastAsia="Calibri" w:hAnsi="Times New Roman" w:cs="Times New Roman"/>
                <w:color w:val="000000"/>
                <w:sz w:val="24"/>
                <w:szCs w:val="24"/>
                <w:lang w:val="bs-Latn-BA"/>
              </w:rPr>
              <w:t>Nastavno os</w:t>
            </w:r>
            <w:r w:rsidR="00D458A9" w:rsidRPr="00B662F8">
              <w:rPr>
                <w:rFonts w:ascii="Times New Roman" w:eastAsia="Calibri" w:hAnsi="Times New Roman" w:cs="Times New Roman"/>
                <w:color w:val="000000"/>
                <w:sz w:val="24"/>
                <w:szCs w:val="24"/>
                <w:lang w:val="bs-Latn-BA"/>
              </w:rPr>
              <w:t>oblje neopravdano i nesankcionisano odsustvuje s nastave</w:t>
            </w:r>
            <w:r w:rsidR="00D458A9" w:rsidRPr="00B662F8">
              <w:rPr>
                <w:rFonts w:ascii="Times New Roman" w:eastAsia="Calibri" w:hAnsi="Times New Roman" w:cs="Times New Roman"/>
                <w:color w:val="EE0000"/>
                <w:sz w:val="24"/>
                <w:szCs w:val="24"/>
                <w:lang w:val="bs-Latn-BA"/>
              </w:rPr>
              <w:t>.</w:t>
            </w:r>
          </w:p>
        </w:tc>
        <w:tc>
          <w:tcPr>
            <w:tcW w:w="2301" w:type="dxa"/>
          </w:tcPr>
          <w:p w14:paraId="6B21C429" w14:textId="77777777" w:rsidR="00D458A9" w:rsidRPr="00B662F8" w:rsidRDefault="00D458A9" w:rsidP="0038334D">
            <w:pPr>
              <w:rPr>
                <w:rFonts w:ascii="Times New Roman" w:eastAsia="Calibri" w:hAnsi="Times New Roman" w:cs="Times New Roman"/>
                <w:color w:val="EE0000"/>
                <w:sz w:val="24"/>
                <w:szCs w:val="24"/>
                <w:lang w:val="bs-Latn-BA"/>
              </w:rPr>
            </w:pPr>
            <w:r w:rsidRPr="00B662F8">
              <w:rPr>
                <w:rFonts w:ascii="Times New Roman" w:eastAsia="Calibri" w:hAnsi="Times New Roman" w:cs="Times New Roman"/>
                <w:color w:val="000000"/>
                <w:sz w:val="24"/>
                <w:szCs w:val="24"/>
                <w:lang w:val="bs-Latn-BA"/>
              </w:rPr>
              <w:t xml:space="preserve">Pravilnik o radu  i Kolektivni ugovor za djelatnosti predškolskog odgoja i osnovnog odgoja i </w:t>
            </w:r>
            <w:r w:rsidRPr="00B662F8">
              <w:rPr>
                <w:rFonts w:ascii="Times New Roman" w:eastAsia="Calibri" w:hAnsi="Times New Roman" w:cs="Times New Roman"/>
                <w:color w:val="000000"/>
                <w:sz w:val="24"/>
                <w:szCs w:val="24"/>
                <w:lang w:val="bs-Latn-BA"/>
              </w:rPr>
              <w:lastRenderedPageBreak/>
              <w:t>obrazovanja u Kantonu Sarajevo</w:t>
            </w:r>
          </w:p>
        </w:tc>
        <w:tc>
          <w:tcPr>
            <w:tcW w:w="2498" w:type="dxa"/>
          </w:tcPr>
          <w:p w14:paraId="096F598D"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lastRenderedPageBreak/>
              <w:t>Djelimično kontrolisan</w:t>
            </w:r>
          </w:p>
        </w:tc>
        <w:tc>
          <w:tcPr>
            <w:tcW w:w="1728" w:type="dxa"/>
          </w:tcPr>
          <w:p w14:paraId="0FCB250E"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542" w:type="dxa"/>
          </w:tcPr>
          <w:p w14:paraId="7F5951B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1</w:t>
            </w:r>
          </w:p>
        </w:tc>
        <w:tc>
          <w:tcPr>
            <w:tcW w:w="1518" w:type="dxa"/>
          </w:tcPr>
          <w:p w14:paraId="20A0CC33"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srednji</w:t>
            </w:r>
          </w:p>
        </w:tc>
      </w:tr>
      <w:tr w:rsidR="00D458A9" w:rsidRPr="00B662F8" w14:paraId="5CE4EA41" w14:textId="77777777" w:rsidTr="0038334D">
        <w:tc>
          <w:tcPr>
            <w:tcW w:w="501" w:type="dxa"/>
          </w:tcPr>
          <w:p w14:paraId="7FE715D3"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lastRenderedPageBreak/>
              <w:t>3.</w:t>
            </w:r>
          </w:p>
        </w:tc>
        <w:tc>
          <w:tcPr>
            <w:tcW w:w="2502" w:type="dxa"/>
          </w:tcPr>
          <w:p w14:paraId="5F3D3969"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color w:val="000000"/>
                <w:sz w:val="24"/>
                <w:szCs w:val="24"/>
                <w:lang w:val="bs-Latn-BA"/>
              </w:rPr>
              <w:t>Favorizovanje učenika na osnovu ličnih preferencija i interesa nastavnog osoblja u postupku ocjenjivanja</w:t>
            </w:r>
          </w:p>
        </w:tc>
        <w:tc>
          <w:tcPr>
            <w:tcW w:w="2301" w:type="dxa"/>
          </w:tcPr>
          <w:p w14:paraId="4AD0516D"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Pravilnik o praćenju, vredovanju i  ocjenjivanju učenika osnovnih i srednjih škola Kantonu Sarajevo (24/18)</w:t>
            </w:r>
          </w:p>
        </w:tc>
        <w:tc>
          <w:tcPr>
            <w:tcW w:w="2498" w:type="dxa"/>
          </w:tcPr>
          <w:p w14:paraId="34D0AC19"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Djelimično kontrolisan</w:t>
            </w:r>
          </w:p>
        </w:tc>
        <w:tc>
          <w:tcPr>
            <w:tcW w:w="1728" w:type="dxa"/>
          </w:tcPr>
          <w:p w14:paraId="44670B55"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542" w:type="dxa"/>
          </w:tcPr>
          <w:p w14:paraId="402A83F6"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518" w:type="dxa"/>
          </w:tcPr>
          <w:p w14:paraId="3A15442B"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srednji</w:t>
            </w:r>
          </w:p>
        </w:tc>
      </w:tr>
    </w:tbl>
    <w:p w14:paraId="54FBA823" w14:textId="77777777" w:rsidR="00D458A9" w:rsidRPr="00B662F8" w:rsidRDefault="00D458A9" w:rsidP="00D458A9">
      <w:pPr>
        <w:rPr>
          <w:rFonts w:ascii="Times New Roman" w:eastAsia="Calibri" w:hAnsi="Times New Roman" w:cs="Times New Roman"/>
          <w:sz w:val="24"/>
          <w:szCs w:val="24"/>
          <w:lang w:val="bs-Latn-BA"/>
        </w:rPr>
      </w:pPr>
    </w:p>
    <w:p w14:paraId="556E2F77" w14:textId="77777777" w:rsidR="00D458A9" w:rsidRPr="00B662F8" w:rsidRDefault="00D458A9" w:rsidP="00D458A9">
      <w:pPr>
        <w:rPr>
          <w:rFonts w:ascii="Times New Roman" w:eastAsia="Calibri" w:hAnsi="Times New Roman" w:cs="Times New Roman"/>
          <w:sz w:val="24"/>
          <w:szCs w:val="24"/>
          <w:lang w:val="bs-Latn-BA"/>
        </w:rPr>
      </w:pPr>
    </w:p>
    <w:p w14:paraId="7F1FBF85" w14:textId="77777777" w:rsidR="00D458A9" w:rsidRPr="00B662F8" w:rsidRDefault="00D458A9" w:rsidP="00D458A9">
      <w:pPr>
        <w:rPr>
          <w:rFonts w:ascii="Times New Roman" w:eastAsia="Calibri" w:hAnsi="Times New Roman" w:cs="Times New Roman"/>
          <w:sz w:val="24"/>
          <w:szCs w:val="24"/>
          <w:lang w:val="bs-Latn-BA"/>
        </w:rPr>
      </w:pPr>
    </w:p>
    <w:p w14:paraId="0003429D" w14:textId="77777777" w:rsidR="00D458A9" w:rsidRPr="00B662F8" w:rsidRDefault="00D458A9" w:rsidP="00D458A9">
      <w:pPr>
        <w:rPr>
          <w:rFonts w:ascii="Times New Roman" w:eastAsia="Calibri" w:hAnsi="Times New Roman" w:cs="Times New Roman"/>
          <w:sz w:val="24"/>
          <w:szCs w:val="24"/>
          <w:lang w:val="bs-Latn-BA"/>
        </w:rPr>
      </w:pPr>
    </w:p>
    <w:p w14:paraId="181F26BA" w14:textId="77777777" w:rsidR="00D458A9" w:rsidRPr="00B662F8" w:rsidRDefault="00D458A9" w:rsidP="00D458A9">
      <w:pPr>
        <w:numPr>
          <w:ilvl w:val="2"/>
          <w:numId w:val="20"/>
        </w:numPr>
        <w:contextualSpacing/>
        <w:rPr>
          <w:rFonts w:ascii="Times New Roman" w:eastAsia="Calibri" w:hAnsi="Times New Roman" w:cs="Times New Roman"/>
          <w:bCs/>
          <w:sz w:val="24"/>
          <w:szCs w:val="24"/>
          <w:lang w:val="bs-Latn-BA"/>
        </w:rPr>
      </w:pPr>
      <w:r w:rsidRPr="00B662F8">
        <w:rPr>
          <w:rFonts w:ascii="Times New Roman" w:eastAsia="Calibri" w:hAnsi="Times New Roman" w:cs="Times New Roman"/>
          <w:bCs/>
          <w:sz w:val="24"/>
          <w:szCs w:val="24"/>
          <w:lang w:val="bs-Latn-BA"/>
        </w:rPr>
        <w:t xml:space="preserve">JAVNE NABAVKE </w:t>
      </w:r>
      <w:r w:rsidRPr="00B662F8">
        <w:rPr>
          <w:rFonts w:ascii="Times New Roman" w:eastAsia="Calibri" w:hAnsi="Times New Roman" w:cs="Times New Roman"/>
          <w:bCs/>
          <w:i/>
          <w:iCs/>
          <w:sz w:val="24"/>
          <w:szCs w:val="24"/>
          <w:lang w:val="bs-Latn-BA"/>
        </w:rPr>
        <w:t>unutar rizičnog procesa 4</w:t>
      </w:r>
    </w:p>
    <w:tbl>
      <w:tblPr>
        <w:tblStyle w:val="TableGrid"/>
        <w:tblW w:w="0" w:type="auto"/>
        <w:tblInd w:w="360" w:type="dxa"/>
        <w:tblLook w:val="04A0" w:firstRow="1" w:lastRow="0" w:firstColumn="1" w:lastColumn="0" w:noHBand="0" w:noVBand="1"/>
      </w:tblPr>
      <w:tblGrid>
        <w:gridCol w:w="544"/>
        <w:gridCol w:w="2484"/>
        <w:gridCol w:w="2292"/>
        <w:gridCol w:w="2496"/>
        <w:gridCol w:w="1724"/>
        <w:gridCol w:w="1536"/>
        <w:gridCol w:w="1514"/>
      </w:tblGrid>
      <w:tr w:rsidR="00D458A9" w:rsidRPr="00B662F8" w14:paraId="13505E18" w14:textId="77777777" w:rsidTr="0038334D">
        <w:tc>
          <w:tcPr>
            <w:tcW w:w="501" w:type="dxa"/>
          </w:tcPr>
          <w:p w14:paraId="7E1D6F0E"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Br.</w:t>
            </w:r>
          </w:p>
        </w:tc>
        <w:tc>
          <w:tcPr>
            <w:tcW w:w="2502" w:type="dxa"/>
          </w:tcPr>
          <w:p w14:paraId="4A3A70AC"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Faktor/izvori rizika:</w:t>
            </w:r>
          </w:p>
        </w:tc>
        <w:tc>
          <w:tcPr>
            <w:tcW w:w="2301" w:type="dxa"/>
          </w:tcPr>
          <w:p w14:paraId="3F014D07"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 xml:space="preserve">Postojeće mjere/kontrolni mehanizmi na snazi u instituciji </w:t>
            </w:r>
          </w:p>
        </w:tc>
        <w:tc>
          <w:tcPr>
            <w:tcW w:w="2498" w:type="dxa"/>
          </w:tcPr>
          <w:p w14:paraId="2FF4D784"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Analiza rizika</w:t>
            </w:r>
          </w:p>
          <w:p w14:paraId="5EFCB1DA" w14:textId="77777777" w:rsidR="00D458A9" w:rsidRPr="00B662F8" w:rsidRDefault="00D458A9" w:rsidP="00D458A9">
            <w:pPr>
              <w:numPr>
                <w:ilvl w:val="0"/>
                <w:numId w:val="3"/>
              </w:numPr>
              <w:contextualSpacing/>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Kontrolisan</w:t>
            </w:r>
          </w:p>
          <w:p w14:paraId="1F3FDC4D" w14:textId="77777777" w:rsidR="00D458A9" w:rsidRPr="00B662F8" w:rsidRDefault="00D458A9" w:rsidP="00D458A9">
            <w:pPr>
              <w:numPr>
                <w:ilvl w:val="0"/>
                <w:numId w:val="3"/>
              </w:numPr>
              <w:contextualSpacing/>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Djelimično kontrolisan</w:t>
            </w:r>
          </w:p>
          <w:p w14:paraId="6FF34339" w14:textId="77777777" w:rsidR="00D458A9" w:rsidRPr="00B662F8" w:rsidRDefault="00D458A9" w:rsidP="00D458A9">
            <w:pPr>
              <w:numPr>
                <w:ilvl w:val="0"/>
                <w:numId w:val="3"/>
              </w:numPr>
              <w:contextualSpacing/>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Nekontrolisan</w:t>
            </w:r>
          </w:p>
        </w:tc>
        <w:tc>
          <w:tcPr>
            <w:tcW w:w="1728" w:type="dxa"/>
          </w:tcPr>
          <w:p w14:paraId="6266C5F6"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 xml:space="preserve">Ocjena vjerovatnoće nastanka korupcije </w:t>
            </w:r>
          </w:p>
          <w:p w14:paraId="1BC549B5"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(1,2,3)</w:t>
            </w:r>
          </w:p>
        </w:tc>
        <w:tc>
          <w:tcPr>
            <w:tcW w:w="1542" w:type="dxa"/>
          </w:tcPr>
          <w:p w14:paraId="7AA96856"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Ocjena posljedice nastanka korupcije</w:t>
            </w:r>
          </w:p>
          <w:p w14:paraId="5014A54D"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(1,2,3)</w:t>
            </w:r>
          </w:p>
        </w:tc>
        <w:tc>
          <w:tcPr>
            <w:tcW w:w="1518" w:type="dxa"/>
          </w:tcPr>
          <w:p w14:paraId="431650C4"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 xml:space="preserve">Intenzitet rizika </w:t>
            </w:r>
          </w:p>
          <w:p w14:paraId="4A254838"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(VISOK, SREDNJI, NIZAK)</w:t>
            </w:r>
          </w:p>
        </w:tc>
      </w:tr>
      <w:tr w:rsidR="00D458A9" w:rsidRPr="00B662F8" w14:paraId="3696DE48" w14:textId="77777777" w:rsidTr="0038334D">
        <w:tc>
          <w:tcPr>
            <w:tcW w:w="501" w:type="dxa"/>
          </w:tcPr>
          <w:p w14:paraId="0D3678B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1.</w:t>
            </w:r>
          </w:p>
        </w:tc>
        <w:tc>
          <w:tcPr>
            <w:tcW w:w="2502" w:type="dxa"/>
          </w:tcPr>
          <w:p w14:paraId="7DC1CE95"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Nedostatak adekvatne procjene potreba i istraživanja tržišta prije javne nabavke</w:t>
            </w:r>
          </w:p>
        </w:tc>
        <w:tc>
          <w:tcPr>
            <w:tcW w:w="2301" w:type="dxa"/>
          </w:tcPr>
          <w:p w14:paraId="0F1F1C9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 Zakon o javnim nabavkama</w:t>
            </w:r>
          </w:p>
          <w:p w14:paraId="3799C838" w14:textId="77777777" w:rsidR="00D458A9" w:rsidRPr="00B662F8" w:rsidRDefault="00D458A9" w:rsidP="0038334D">
            <w:pPr>
              <w:rPr>
                <w:rFonts w:ascii="Times New Roman" w:eastAsia="Calibri" w:hAnsi="Times New Roman" w:cs="Times New Roman"/>
                <w:sz w:val="24"/>
                <w:szCs w:val="24"/>
                <w:lang w:val="bs-Latn-BA"/>
              </w:rPr>
            </w:pPr>
          </w:p>
        </w:tc>
        <w:tc>
          <w:tcPr>
            <w:tcW w:w="2498" w:type="dxa"/>
          </w:tcPr>
          <w:p w14:paraId="21A2D89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Djelimično kontrolisan</w:t>
            </w:r>
          </w:p>
        </w:tc>
        <w:tc>
          <w:tcPr>
            <w:tcW w:w="1728" w:type="dxa"/>
          </w:tcPr>
          <w:p w14:paraId="7F5D222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542" w:type="dxa"/>
          </w:tcPr>
          <w:p w14:paraId="32F41C91"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518" w:type="dxa"/>
          </w:tcPr>
          <w:p w14:paraId="59F8BDD1"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Srednji</w:t>
            </w:r>
          </w:p>
        </w:tc>
      </w:tr>
      <w:tr w:rsidR="00D458A9" w:rsidRPr="00B662F8" w14:paraId="735D8B46" w14:textId="77777777" w:rsidTr="0038334D">
        <w:tc>
          <w:tcPr>
            <w:tcW w:w="501" w:type="dxa"/>
          </w:tcPr>
          <w:p w14:paraId="54DA4473"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2502" w:type="dxa"/>
          </w:tcPr>
          <w:p w14:paraId="5480D6E1"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Kriteriji za dodjelu i evaluaciju ponuda nisu unaprijed objavljeni i nisu jasno i objektivno definisani</w:t>
            </w:r>
          </w:p>
        </w:tc>
        <w:tc>
          <w:tcPr>
            <w:tcW w:w="2301" w:type="dxa"/>
          </w:tcPr>
          <w:p w14:paraId="6DC04D2D"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Zakon o javnim nabavkama</w:t>
            </w:r>
          </w:p>
          <w:p w14:paraId="055DB694" w14:textId="77777777" w:rsidR="00D458A9" w:rsidRPr="00B662F8" w:rsidRDefault="00D458A9" w:rsidP="0038334D">
            <w:pPr>
              <w:rPr>
                <w:rFonts w:ascii="Times New Roman" w:eastAsia="Calibri" w:hAnsi="Times New Roman" w:cs="Times New Roman"/>
                <w:sz w:val="24"/>
                <w:szCs w:val="24"/>
                <w:lang w:val="bs-Latn-BA"/>
              </w:rPr>
            </w:pPr>
          </w:p>
        </w:tc>
        <w:tc>
          <w:tcPr>
            <w:tcW w:w="2498" w:type="dxa"/>
          </w:tcPr>
          <w:p w14:paraId="77320FB9"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Djelimično kontrolisan</w:t>
            </w:r>
          </w:p>
        </w:tc>
        <w:tc>
          <w:tcPr>
            <w:tcW w:w="1728" w:type="dxa"/>
          </w:tcPr>
          <w:p w14:paraId="569222BE"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542" w:type="dxa"/>
          </w:tcPr>
          <w:p w14:paraId="3F4BBAA6"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518" w:type="dxa"/>
          </w:tcPr>
          <w:p w14:paraId="57445429"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Srednji</w:t>
            </w:r>
          </w:p>
        </w:tc>
      </w:tr>
      <w:tr w:rsidR="00D458A9" w:rsidRPr="00B662F8" w14:paraId="0761986A" w14:textId="77777777" w:rsidTr="0038334D">
        <w:tc>
          <w:tcPr>
            <w:tcW w:w="501" w:type="dxa"/>
          </w:tcPr>
          <w:p w14:paraId="66B4E939"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3.</w:t>
            </w:r>
          </w:p>
        </w:tc>
        <w:tc>
          <w:tcPr>
            <w:tcW w:w="2502" w:type="dxa"/>
          </w:tcPr>
          <w:p w14:paraId="45642605"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Sukobi interesa u procesu ocjene ponuda (poznanstvo, darovi...)</w:t>
            </w:r>
          </w:p>
        </w:tc>
        <w:tc>
          <w:tcPr>
            <w:tcW w:w="2301" w:type="dxa"/>
          </w:tcPr>
          <w:p w14:paraId="2E136064"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Zakon o javnim nabavkama</w:t>
            </w:r>
          </w:p>
          <w:p w14:paraId="38659640" w14:textId="77777777" w:rsidR="00D458A9" w:rsidRPr="00B662F8" w:rsidRDefault="00D458A9" w:rsidP="0038334D">
            <w:pPr>
              <w:rPr>
                <w:rFonts w:ascii="Times New Roman" w:eastAsia="Calibri" w:hAnsi="Times New Roman" w:cs="Times New Roman"/>
                <w:sz w:val="24"/>
                <w:szCs w:val="24"/>
                <w:lang w:val="bs-Latn-BA"/>
              </w:rPr>
            </w:pPr>
          </w:p>
        </w:tc>
        <w:tc>
          <w:tcPr>
            <w:tcW w:w="2498" w:type="dxa"/>
          </w:tcPr>
          <w:p w14:paraId="2C41D863"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Djelimično kontrolisan</w:t>
            </w:r>
          </w:p>
        </w:tc>
        <w:tc>
          <w:tcPr>
            <w:tcW w:w="1728" w:type="dxa"/>
          </w:tcPr>
          <w:p w14:paraId="75171E36"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542" w:type="dxa"/>
          </w:tcPr>
          <w:p w14:paraId="12EEEC11"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518" w:type="dxa"/>
          </w:tcPr>
          <w:p w14:paraId="72E2F1C2"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srednji</w:t>
            </w:r>
          </w:p>
        </w:tc>
      </w:tr>
    </w:tbl>
    <w:p w14:paraId="4620D494" w14:textId="77777777" w:rsidR="00D458A9" w:rsidRPr="00B662F8" w:rsidRDefault="00D458A9" w:rsidP="00D458A9">
      <w:pPr>
        <w:rPr>
          <w:rFonts w:ascii="Times New Roman" w:eastAsia="Calibri" w:hAnsi="Times New Roman" w:cs="Times New Roman"/>
          <w:sz w:val="24"/>
          <w:szCs w:val="24"/>
          <w:lang w:val="bs-Latn-BA"/>
        </w:rPr>
      </w:pPr>
    </w:p>
    <w:p w14:paraId="748802D6" w14:textId="77777777" w:rsidR="00D458A9" w:rsidRPr="00B662F8" w:rsidRDefault="00D458A9" w:rsidP="00D458A9">
      <w:pPr>
        <w:rPr>
          <w:rFonts w:ascii="Times New Roman" w:eastAsia="Calibri" w:hAnsi="Times New Roman" w:cs="Times New Roman"/>
          <w:sz w:val="24"/>
          <w:szCs w:val="24"/>
          <w:lang w:val="bs-Latn-BA"/>
        </w:rPr>
      </w:pPr>
    </w:p>
    <w:p w14:paraId="20E1BA1D" w14:textId="77777777" w:rsidR="00D458A9" w:rsidRPr="00B662F8" w:rsidRDefault="00D458A9" w:rsidP="00D458A9">
      <w:pPr>
        <w:rPr>
          <w:rFonts w:ascii="Times New Roman" w:eastAsia="Calibri" w:hAnsi="Times New Roman" w:cs="Times New Roman"/>
          <w:sz w:val="24"/>
          <w:szCs w:val="24"/>
          <w:lang w:val="bs-Latn-BA"/>
        </w:rPr>
      </w:pPr>
    </w:p>
    <w:p w14:paraId="0EADB372" w14:textId="77777777" w:rsidR="00D458A9" w:rsidRPr="00B662F8" w:rsidRDefault="00D458A9" w:rsidP="00D458A9">
      <w:pPr>
        <w:rPr>
          <w:rFonts w:ascii="Times New Roman" w:eastAsia="Calibri" w:hAnsi="Times New Roman" w:cs="Times New Roman"/>
          <w:sz w:val="24"/>
          <w:szCs w:val="24"/>
          <w:lang w:val="bs-Latn-BA"/>
        </w:rPr>
      </w:pPr>
    </w:p>
    <w:p w14:paraId="38C9C5C6" w14:textId="77777777" w:rsidR="00D458A9" w:rsidRPr="00B662F8" w:rsidRDefault="00D458A9" w:rsidP="00D458A9">
      <w:pPr>
        <w:rPr>
          <w:rFonts w:ascii="Times New Roman" w:eastAsia="Calibri" w:hAnsi="Times New Roman" w:cs="Times New Roman"/>
          <w:sz w:val="24"/>
          <w:szCs w:val="24"/>
          <w:lang w:val="bs-Latn-BA"/>
        </w:rPr>
      </w:pPr>
    </w:p>
    <w:p w14:paraId="2FB520F6" w14:textId="77777777" w:rsidR="00D458A9" w:rsidRPr="00B662F8" w:rsidRDefault="00D458A9" w:rsidP="00D458A9">
      <w:pPr>
        <w:rPr>
          <w:rFonts w:ascii="Times New Roman" w:eastAsia="Calibri" w:hAnsi="Times New Roman" w:cs="Times New Roman"/>
          <w:sz w:val="24"/>
          <w:szCs w:val="24"/>
          <w:lang w:val="bs-Latn-BA"/>
        </w:rPr>
      </w:pPr>
    </w:p>
    <w:p w14:paraId="52BE43A6" w14:textId="77777777" w:rsidR="00D458A9" w:rsidRPr="00B662F8" w:rsidRDefault="00D458A9" w:rsidP="00D458A9">
      <w:pPr>
        <w:rPr>
          <w:rFonts w:ascii="Times New Roman" w:eastAsia="Calibri" w:hAnsi="Times New Roman" w:cs="Times New Roman"/>
          <w:sz w:val="24"/>
          <w:szCs w:val="24"/>
          <w:lang w:val="bs-Latn-BA"/>
        </w:rPr>
      </w:pPr>
    </w:p>
    <w:p w14:paraId="68361FAD" w14:textId="77777777" w:rsidR="00D458A9" w:rsidRPr="00B662F8" w:rsidRDefault="00D458A9" w:rsidP="00D458A9">
      <w:pPr>
        <w:rPr>
          <w:rFonts w:ascii="Times New Roman" w:eastAsia="Calibri" w:hAnsi="Times New Roman" w:cs="Times New Roman"/>
          <w:sz w:val="24"/>
          <w:szCs w:val="24"/>
          <w:lang w:val="bs-Latn-BA"/>
        </w:rPr>
      </w:pPr>
    </w:p>
    <w:p w14:paraId="7F6A3105" w14:textId="77777777" w:rsidR="00D458A9" w:rsidRPr="00B662F8" w:rsidRDefault="00D458A9" w:rsidP="00D458A9">
      <w:pPr>
        <w:rPr>
          <w:rFonts w:ascii="Times New Roman" w:eastAsia="Calibri" w:hAnsi="Times New Roman" w:cs="Times New Roman"/>
          <w:sz w:val="24"/>
          <w:szCs w:val="24"/>
          <w:lang w:val="bs-Latn-BA"/>
        </w:rPr>
      </w:pPr>
    </w:p>
    <w:p w14:paraId="27E792B7" w14:textId="77777777" w:rsidR="00D458A9" w:rsidRPr="00B662F8" w:rsidRDefault="00D458A9" w:rsidP="00D458A9">
      <w:pPr>
        <w:numPr>
          <w:ilvl w:val="2"/>
          <w:numId w:val="20"/>
        </w:numPr>
        <w:contextualSpacing/>
        <w:rPr>
          <w:rFonts w:ascii="Times New Roman" w:eastAsia="Calibri" w:hAnsi="Times New Roman" w:cs="Times New Roman"/>
          <w:bCs/>
          <w:sz w:val="24"/>
          <w:szCs w:val="24"/>
          <w:lang w:val="bs-Latn-BA"/>
        </w:rPr>
      </w:pPr>
      <w:r w:rsidRPr="00B662F8">
        <w:rPr>
          <w:rFonts w:ascii="Times New Roman" w:eastAsia="Calibri" w:hAnsi="Times New Roman" w:cs="Times New Roman"/>
          <w:bCs/>
          <w:sz w:val="24"/>
          <w:szCs w:val="24"/>
          <w:lang w:val="bs-Latn-BA"/>
        </w:rPr>
        <w:t xml:space="preserve">UPRAVLJANJE LJUDSKIM RESURSIMA </w:t>
      </w:r>
      <w:r w:rsidRPr="00B662F8">
        <w:rPr>
          <w:rFonts w:ascii="Times New Roman" w:eastAsia="Calibri" w:hAnsi="Times New Roman" w:cs="Times New Roman"/>
          <w:bCs/>
          <w:i/>
          <w:iCs/>
          <w:sz w:val="24"/>
          <w:szCs w:val="24"/>
          <w:lang w:val="bs-Latn-BA"/>
        </w:rPr>
        <w:t>unutar rizičnog procesa 5</w:t>
      </w:r>
    </w:p>
    <w:tbl>
      <w:tblPr>
        <w:tblStyle w:val="TableGrid"/>
        <w:tblW w:w="0" w:type="auto"/>
        <w:tblInd w:w="360" w:type="dxa"/>
        <w:tblLook w:val="04A0" w:firstRow="1" w:lastRow="0" w:firstColumn="1" w:lastColumn="0" w:noHBand="0" w:noVBand="1"/>
      </w:tblPr>
      <w:tblGrid>
        <w:gridCol w:w="543"/>
        <w:gridCol w:w="2485"/>
        <w:gridCol w:w="2292"/>
        <w:gridCol w:w="2496"/>
        <w:gridCol w:w="1724"/>
        <w:gridCol w:w="1536"/>
        <w:gridCol w:w="1514"/>
      </w:tblGrid>
      <w:tr w:rsidR="00D458A9" w:rsidRPr="00B662F8" w14:paraId="649DA366" w14:textId="77777777" w:rsidTr="0038334D">
        <w:tc>
          <w:tcPr>
            <w:tcW w:w="501" w:type="dxa"/>
          </w:tcPr>
          <w:p w14:paraId="79F440BB"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Br.</w:t>
            </w:r>
          </w:p>
        </w:tc>
        <w:tc>
          <w:tcPr>
            <w:tcW w:w="2502" w:type="dxa"/>
          </w:tcPr>
          <w:p w14:paraId="2A64465D"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Faktor/izvori rizika:</w:t>
            </w:r>
          </w:p>
        </w:tc>
        <w:tc>
          <w:tcPr>
            <w:tcW w:w="2301" w:type="dxa"/>
          </w:tcPr>
          <w:p w14:paraId="63EC1E26"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 xml:space="preserve">Postojeće mjere/kontrolni mehanizmi na snazi u instituciji </w:t>
            </w:r>
          </w:p>
        </w:tc>
        <w:tc>
          <w:tcPr>
            <w:tcW w:w="2498" w:type="dxa"/>
          </w:tcPr>
          <w:p w14:paraId="744D72C4"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Analiza rizika</w:t>
            </w:r>
          </w:p>
          <w:p w14:paraId="5A38B6AC" w14:textId="77777777" w:rsidR="00D458A9" w:rsidRPr="00B662F8" w:rsidRDefault="00D458A9" w:rsidP="00D458A9">
            <w:pPr>
              <w:numPr>
                <w:ilvl w:val="0"/>
                <w:numId w:val="3"/>
              </w:numPr>
              <w:contextualSpacing/>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Kontrolisan</w:t>
            </w:r>
          </w:p>
          <w:p w14:paraId="4CC4CCDC" w14:textId="77777777" w:rsidR="00D458A9" w:rsidRPr="00B662F8" w:rsidRDefault="00D458A9" w:rsidP="00D458A9">
            <w:pPr>
              <w:numPr>
                <w:ilvl w:val="0"/>
                <w:numId w:val="3"/>
              </w:numPr>
              <w:contextualSpacing/>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Djelimično kontrolisan</w:t>
            </w:r>
          </w:p>
          <w:p w14:paraId="34F3EEBC" w14:textId="77777777" w:rsidR="00D458A9" w:rsidRPr="00B662F8" w:rsidRDefault="00D458A9" w:rsidP="00D458A9">
            <w:pPr>
              <w:numPr>
                <w:ilvl w:val="0"/>
                <w:numId w:val="3"/>
              </w:numPr>
              <w:contextualSpacing/>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Nekontrolisan</w:t>
            </w:r>
          </w:p>
        </w:tc>
        <w:tc>
          <w:tcPr>
            <w:tcW w:w="1728" w:type="dxa"/>
          </w:tcPr>
          <w:p w14:paraId="0D1A81D5"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 xml:space="preserve">Ocjena vjerovatnoće nastanka korupcije </w:t>
            </w:r>
          </w:p>
          <w:p w14:paraId="4CF3928F"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(1,2,3)</w:t>
            </w:r>
          </w:p>
        </w:tc>
        <w:tc>
          <w:tcPr>
            <w:tcW w:w="1542" w:type="dxa"/>
          </w:tcPr>
          <w:p w14:paraId="374A4B0C"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Ocjena posljedice nastanka korupcije</w:t>
            </w:r>
          </w:p>
          <w:p w14:paraId="382DCFB2"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(1,2,3)</w:t>
            </w:r>
          </w:p>
        </w:tc>
        <w:tc>
          <w:tcPr>
            <w:tcW w:w="1518" w:type="dxa"/>
          </w:tcPr>
          <w:p w14:paraId="5085AC51"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 xml:space="preserve">Intenzitet rizika </w:t>
            </w:r>
          </w:p>
          <w:p w14:paraId="3330724C"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(VISOK, SREDNJI, NIZAK)</w:t>
            </w:r>
          </w:p>
        </w:tc>
      </w:tr>
      <w:tr w:rsidR="00D458A9" w:rsidRPr="00B662F8" w14:paraId="3ADCA2AB" w14:textId="77777777" w:rsidTr="0038334D">
        <w:tc>
          <w:tcPr>
            <w:tcW w:w="501" w:type="dxa"/>
          </w:tcPr>
          <w:p w14:paraId="0E927F70"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1.</w:t>
            </w:r>
          </w:p>
        </w:tc>
        <w:tc>
          <w:tcPr>
            <w:tcW w:w="2502" w:type="dxa"/>
          </w:tcPr>
          <w:p w14:paraId="252F9713"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 postoji adekvatan sistem za nagrađivanje uposlenika</w:t>
            </w:r>
          </w:p>
        </w:tc>
        <w:tc>
          <w:tcPr>
            <w:tcW w:w="2301" w:type="dxa"/>
          </w:tcPr>
          <w:p w14:paraId="2DC36DE6"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Kolektivni ugovor za djelatnosti predškolskog odgoja i osnovnog odgoja i obrazovanja u Kantonu Sarajevo (24/22, 40/22, 7/24, 39/24, 17/25)</w:t>
            </w:r>
          </w:p>
        </w:tc>
        <w:tc>
          <w:tcPr>
            <w:tcW w:w="2498" w:type="dxa"/>
          </w:tcPr>
          <w:p w14:paraId="3D5BDAA9"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Djelimično kontrolisan</w:t>
            </w:r>
          </w:p>
        </w:tc>
        <w:tc>
          <w:tcPr>
            <w:tcW w:w="1728" w:type="dxa"/>
          </w:tcPr>
          <w:p w14:paraId="07E0518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542" w:type="dxa"/>
          </w:tcPr>
          <w:p w14:paraId="43A44A23"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1</w:t>
            </w:r>
          </w:p>
        </w:tc>
        <w:tc>
          <w:tcPr>
            <w:tcW w:w="1518" w:type="dxa"/>
          </w:tcPr>
          <w:p w14:paraId="10BCECF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Srednji</w:t>
            </w:r>
          </w:p>
        </w:tc>
      </w:tr>
      <w:tr w:rsidR="00D458A9" w:rsidRPr="00B662F8" w14:paraId="015B6A1E" w14:textId="77777777" w:rsidTr="0038334D">
        <w:tc>
          <w:tcPr>
            <w:tcW w:w="501" w:type="dxa"/>
          </w:tcPr>
          <w:p w14:paraId="3D593E28"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2502" w:type="dxa"/>
          </w:tcPr>
          <w:p w14:paraId="23B25BAD"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 postoji adekvatan sistem za sankcionisanje zaposlenika</w:t>
            </w:r>
          </w:p>
        </w:tc>
        <w:tc>
          <w:tcPr>
            <w:tcW w:w="2301" w:type="dxa"/>
          </w:tcPr>
          <w:p w14:paraId="0C73B8D8"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Pravilnik o radu  i Kolektivni ugovor za djelatnosti predškolskog odgoja </w:t>
            </w:r>
            <w:r w:rsidRPr="00B662F8">
              <w:rPr>
                <w:rFonts w:ascii="Times New Roman" w:eastAsia="Calibri" w:hAnsi="Times New Roman" w:cs="Times New Roman"/>
                <w:sz w:val="24"/>
                <w:szCs w:val="24"/>
                <w:lang w:val="bs-Latn-BA"/>
              </w:rPr>
              <w:lastRenderedPageBreak/>
              <w:t>i osnovong odgoja i obrazo vanja u Kantonu Sarajevo</w:t>
            </w:r>
          </w:p>
        </w:tc>
        <w:tc>
          <w:tcPr>
            <w:tcW w:w="2498" w:type="dxa"/>
          </w:tcPr>
          <w:p w14:paraId="4E86E466"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lastRenderedPageBreak/>
              <w:t>Djelimično kontrolisan</w:t>
            </w:r>
          </w:p>
        </w:tc>
        <w:tc>
          <w:tcPr>
            <w:tcW w:w="1728" w:type="dxa"/>
          </w:tcPr>
          <w:p w14:paraId="27F50428"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542" w:type="dxa"/>
          </w:tcPr>
          <w:p w14:paraId="7DAD49F8"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518" w:type="dxa"/>
          </w:tcPr>
          <w:p w14:paraId="7BFBAE52"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srednji</w:t>
            </w:r>
          </w:p>
        </w:tc>
      </w:tr>
    </w:tbl>
    <w:p w14:paraId="2B02AAC9" w14:textId="77777777" w:rsidR="00D458A9" w:rsidRPr="00B662F8" w:rsidRDefault="00D458A9" w:rsidP="00D458A9">
      <w:pPr>
        <w:rPr>
          <w:rFonts w:ascii="Times New Roman" w:eastAsia="Calibri" w:hAnsi="Times New Roman" w:cs="Times New Roman"/>
          <w:sz w:val="24"/>
          <w:szCs w:val="24"/>
          <w:lang w:val="bs-Latn-BA"/>
        </w:rPr>
      </w:pPr>
    </w:p>
    <w:p w14:paraId="205EA91B" w14:textId="77777777" w:rsidR="00D458A9" w:rsidRPr="00B662F8" w:rsidRDefault="00D458A9" w:rsidP="00D458A9">
      <w:pPr>
        <w:rPr>
          <w:rFonts w:ascii="Times New Roman" w:eastAsia="Calibri" w:hAnsi="Times New Roman" w:cs="Times New Roman"/>
          <w:sz w:val="24"/>
          <w:szCs w:val="24"/>
          <w:lang w:val="bs-Latn-BA"/>
        </w:rPr>
      </w:pPr>
    </w:p>
    <w:p w14:paraId="6A8A25BE" w14:textId="77777777" w:rsidR="00D458A9" w:rsidRPr="00B662F8" w:rsidRDefault="00D458A9" w:rsidP="00D458A9">
      <w:pPr>
        <w:rPr>
          <w:rFonts w:ascii="Times New Roman" w:eastAsia="Calibri" w:hAnsi="Times New Roman" w:cs="Times New Roman"/>
          <w:sz w:val="24"/>
          <w:szCs w:val="24"/>
          <w:lang w:val="bs-Latn-BA"/>
        </w:rPr>
      </w:pPr>
    </w:p>
    <w:p w14:paraId="50D6E3AB" w14:textId="77777777" w:rsidR="00D458A9" w:rsidRPr="00B662F8" w:rsidRDefault="00D458A9" w:rsidP="00D458A9">
      <w:pPr>
        <w:rPr>
          <w:rFonts w:ascii="Times New Roman" w:eastAsia="Calibri" w:hAnsi="Times New Roman" w:cs="Times New Roman"/>
          <w:sz w:val="24"/>
          <w:szCs w:val="24"/>
          <w:lang w:val="bs-Latn-BA"/>
        </w:rPr>
      </w:pPr>
    </w:p>
    <w:p w14:paraId="5EE90005" w14:textId="77777777" w:rsidR="00D458A9" w:rsidRPr="00B662F8" w:rsidRDefault="00D458A9" w:rsidP="00D458A9">
      <w:pPr>
        <w:rPr>
          <w:rFonts w:ascii="Times New Roman" w:eastAsia="Calibri" w:hAnsi="Times New Roman" w:cs="Times New Roman"/>
          <w:sz w:val="24"/>
          <w:szCs w:val="24"/>
          <w:lang w:val="bs-Latn-BA"/>
        </w:rPr>
      </w:pPr>
    </w:p>
    <w:p w14:paraId="2BB2A50C" w14:textId="77777777" w:rsidR="00D458A9" w:rsidRPr="00B662F8" w:rsidRDefault="00D458A9" w:rsidP="00D458A9">
      <w:pPr>
        <w:rPr>
          <w:rFonts w:ascii="Times New Roman" w:eastAsia="Calibri" w:hAnsi="Times New Roman" w:cs="Times New Roman"/>
          <w:sz w:val="24"/>
          <w:szCs w:val="24"/>
          <w:lang w:val="bs-Latn-BA"/>
        </w:rPr>
      </w:pPr>
    </w:p>
    <w:p w14:paraId="7F72800B" w14:textId="77777777" w:rsidR="00D458A9" w:rsidRPr="00B662F8" w:rsidRDefault="00D458A9" w:rsidP="00D458A9">
      <w:pPr>
        <w:rPr>
          <w:rFonts w:ascii="Times New Roman" w:eastAsia="Calibri" w:hAnsi="Times New Roman" w:cs="Times New Roman"/>
          <w:sz w:val="24"/>
          <w:szCs w:val="24"/>
          <w:lang w:val="bs-Latn-BA"/>
        </w:rPr>
      </w:pPr>
    </w:p>
    <w:p w14:paraId="66A71929" w14:textId="77777777" w:rsidR="00D458A9" w:rsidRPr="00B662F8" w:rsidRDefault="00D458A9" w:rsidP="00D458A9">
      <w:pPr>
        <w:rPr>
          <w:rFonts w:ascii="Times New Roman" w:eastAsia="Calibri" w:hAnsi="Times New Roman" w:cs="Times New Roman"/>
          <w:sz w:val="24"/>
          <w:szCs w:val="24"/>
          <w:lang w:val="bs-Latn-BA"/>
        </w:rPr>
      </w:pPr>
    </w:p>
    <w:p w14:paraId="337D1AC7" w14:textId="77777777" w:rsidR="00D458A9" w:rsidRPr="00B662F8" w:rsidRDefault="00D458A9" w:rsidP="00D458A9">
      <w:pPr>
        <w:numPr>
          <w:ilvl w:val="2"/>
          <w:numId w:val="20"/>
        </w:numPr>
        <w:contextualSpacing/>
        <w:rPr>
          <w:rFonts w:ascii="Times New Roman" w:eastAsia="Calibri" w:hAnsi="Times New Roman" w:cs="Times New Roman"/>
          <w:bCs/>
          <w:sz w:val="24"/>
          <w:szCs w:val="24"/>
          <w:lang w:val="bs-Latn-BA"/>
        </w:rPr>
      </w:pPr>
      <w:r w:rsidRPr="00B662F8">
        <w:rPr>
          <w:rFonts w:ascii="Times New Roman" w:eastAsia="Calibri" w:hAnsi="Times New Roman" w:cs="Times New Roman"/>
          <w:bCs/>
          <w:sz w:val="24"/>
          <w:szCs w:val="24"/>
          <w:lang w:val="bs-Latn-BA"/>
        </w:rPr>
        <w:t xml:space="preserve">INTERNA I EKSTERNA KOMUNIKACIJA </w:t>
      </w:r>
      <w:r w:rsidRPr="00B662F8">
        <w:rPr>
          <w:rFonts w:ascii="Times New Roman" w:eastAsia="Calibri" w:hAnsi="Times New Roman" w:cs="Times New Roman"/>
          <w:bCs/>
          <w:i/>
          <w:iCs/>
          <w:sz w:val="24"/>
          <w:szCs w:val="24"/>
          <w:lang w:val="bs-Latn-BA"/>
        </w:rPr>
        <w:t>unutar rizičnog procesa 6</w:t>
      </w:r>
    </w:p>
    <w:p w14:paraId="617918CF" w14:textId="77777777" w:rsidR="00D458A9" w:rsidRPr="00B662F8" w:rsidRDefault="00D458A9" w:rsidP="00D458A9">
      <w:pPr>
        <w:rPr>
          <w:rFonts w:ascii="Times New Roman" w:eastAsia="Calibri" w:hAnsi="Times New Roman" w:cs="Times New Roman"/>
          <w:sz w:val="24"/>
          <w:szCs w:val="24"/>
          <w:lang w:val="bs-Latn-BA"/>
        </w:rPr>
      </w:pPr>
    </w:p>
    <w:tbl>
      <w:tblPr>
        <w:tblStyle w:val="TableGrid"/>
        <w:tblW w:w="0" w:type="auto"/>
        <w:tblInd w:w="360" w:type="dxa"/>
        <w:tblLook w:val="04A0" w:firstRow="1" w:lastRow="0" w:firstColumn="1" w:lastColumn="0" w:noHBand="0" w:noVBand="1"/>
      </w:tblPr>
      <w:tblGrid>
        <w:gridCol w:w="544"/>
        <w:gridCol w:w="2484"/>
        <w:gridCol w:w="2292"/>
        <w:gridCol w:w="2496"/>
        <w:gridCol w:w="1724"/>
        <w:gridCol w:w="1536"/>
        <w:gridCol w:w="1514"/>
      </w:tblGrid>
      <w:tr w:rsidR="00D458A9" w:rsidRPr="00B662F8" w14:paraId="7FF2F006" w14:textId="77777777" w:rsidTr="0038334D">
        <w:tc>
          <w:tcPr>
            <w:tcW w:w="501" w:type="dxa"/>
          </w:tcPr>
          <w:p w14:paraId="7DB9B934"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Br.</w:t>
            </w:r>
          </w:p>
        </w:tc>
        <w:tc>
          <w:tcPr>
            <w:tcW w:w="2502" w:type="dxa"/>
          </w:tcPr>
          <w:p w14:paraId="5902F155"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Faktor/izvori rizika:</w:t>
            </w:r>
          </w:p>
        </w:tc>
        <w:tc>
          <w:tcPr>
            <w:tcW w:w="2301" w:type="dxa"/>
          </w:tcPr>
          <w:p w14:paraId="60F12404"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 xml:space="preserve">Postojeće mjere/kontrolni mehanizmi na snazi u instituciji </w:t>
            </w:r>
          </w:p>
        </w:tc>
        <w:tc>
          <w:tcPr>
            <w:tcW w:w="2498" w:type="dxa"/>
          </w:tcPr>
          <w:p w14:paraId="1DFF9B00"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Analiza rizika</w:t>
            </w:r>
          </w:p>
          <w:p w14:paraId="71EA17E7" w14:textId="77777777" w:rsidR="00D458A9" w:rsidRPr="00B662F8" w:rsidRDefault="00D458A9" w:rsidP="00D458A9">
            <w:pPr>
              <w:numPr>
                <w:ilvl w:val="0"/>
                <w:numId w:val="3"/>
              </w:numPr>
              <w:contextualSpacing/>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Kontrolisan</w:t>
            </w:r>
          </w:p>
          <w:p w14:paraId="3CA3EF01" w14:textId="77777777" w:rsidR="00D458A9" w:rsidRPr="00B662F8" w:rsidRDefault="00D458A9" w:rsidP="00D458A9">
            <w:pPr>
              <w:numPr>
                <w:ilvl w:val="0"/>
                <w:numId w:val="3"/>
              </w:numPr>
              <w:contextualSpacing/>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Djelimično kontrolisan</w:t>
            </w:r>
          </w:p>
          <w:p w14:paraId="7814DD64" w14:textId="77777777" w:rsidR="00D458A9" w:rsidRPr="00B662F8" w:rsidRDefault="00D458A9" w:rsidP="00D458A9">
            <w:pPr>
              <w:numPr>
                <w:ilvl w:val="0"/>
                <w:numId w:val="3"/>
              </w:numPr>
              <w:contextualSpacing/>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Nekontrolisan</w:t>
            </w:r>
          </w:p>
        </w:tc>
        <w:tc>
          <w:tcPr>
            <w:tcW w:w="1728" w:type="dxa"/>
          </w:tcPr>
          <w:p w14:paraId="537E31F9"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 xml:space="preserve">Ocjena vjerovatnoće nastanka korupcije </w:t>
            </w:r>
          </w:p>
          <w:p w14:paraId="2B5005FC"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(1,2,3)</w:t>
            </w:r>
          </w:p>
        </w:tc>
        <w:tc>
          <w:tcPr>
            <w:tcW w:w="1542" w:type="dxa"/>
          </w:tcPr>
          <w:p w14:paraId="380256EF"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Ocjena posljedice nastanka korupcije</w:t>
            </w:r>
          </w:p>
          <w:p w14:paraId="4CCDE61D"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(1,2,3)</w:t>
            </w:r>
          </w:p>
        </w:tc>
        <w:tc>
          <w:tcPr>
            <w:tcW w:w="1518" w:type="dxa"/>
          </w:tcPr>
          <w:p w14:paraId="1201D7D4"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 xml:space="preserve">Intenzitet rizika </w:t>
            </w:r>
          </w:p>
          <w:p w14:paraId="6BC1AC11"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(VISOK, SREDNJI, NIZAK)</w:t>
            </w:r>
          </w:p>
        </w:tc>
      </w:tr>
      <w:tr w:rsidR="00D458A9" w:rsidRPr="00B662F8" w14:paraId="40F23F23" w14:textId="77777777" w:rsidTr="0038334D">
        <w:tc>
          <w:tcPr>
            <w:tcW w:w="501" w:type="dxa"/>
          </w:tcPr>
          <w:p w14:paraId="25EF0D18"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1.</w:t>
            </w:r>
          </w:p>
        </w:tc>
        <w:tc>
          <w:tcPr>
            <w:tcW w:w="2502" w:type="dxa"/>
          </w:tcPr>
          <w:p w14:paraId="5ED60F62"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Nedovoljna uključenost svih zaposlenika u donošenju odluka koje utiču na njihov rad</w:t>
            </w:r>
          </w:p>
        </w:tc>
        <w:tc>
          <w:tcPr>
            <w:tcW w:w="2301" w:type="dxa"/>
          </w:tcPr>
          <w:p w14:paraId="55190F3F" w14:textId="7D9EB28F" w:rsidR="00D458A9" w:rsidRPr="00B662F8" w:rsidRDefault="00D3352F" w:rsidP="0038334D">
            <w:pPr>
              <w:rPr>
                <w:rFonts w:ascii="Times New Roman" w:eastAsia="Calibri" w:hAnsi="Times New Roman" w:cs="Times New Roman"/>
                <w:sz w:val="24"/>
                <w:szCs w:val="24"/>
                <w:lang w:val="bs-Latn-BA"/>
              </w:rPr>
            </w:pPr>
            <w:r>
              <w:rPr>
                <w:rFonts w:ascii="Times New Roman" w:eastAsia="Calibri" w:hAnsi="Times New Roman" w:cs="Times New Roman"/>
                <w:sz w:val="24"/>
                <w:szCs w:val="24"/>
                <w:lang w:val="bs-Latn-BA"/>
              </w:rPr>
              <w:t>Zapisnici sa SA,</w:t>
            </w:r>
            <w:r w:rsidR="00D458A9" w:rsidRPr="00B662F8">
              <w:rPr>
                <w:rFonts w:ascii="Times New Roman" w:eastAsia="Calibri" w:hAnsi="Times New Roman" w:cs="Times New Roman"/>
                <w:sz w:val="24"/>
                <w:szCs w:val="24"/>
                <w:lang w:val="bs-Latn-BA"/>
              </w:rPr>
              <w:t>OV i NV</w:t>
            </w:r>
          </w:p>
        </w:tc>
        <w:tc>
          <w:tcPr>
            <w:tcW w:w="2498" w:type="dxa"/>
          </w:tcPr>
          <w:p w14:paraId="3D6ACC43"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Djelimično kontrolisan</w:t>
            </w:r>
          </w:p>
        </w:tc>
        <w:tc>
          <w:tcPr>
            <w:tcW w:w="1728" w:type="dxa"/>
          </w:tcPr>
          <w:p w14:paraId="452B012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1</w:t>
            </w:r>
          </w:p>
        </w:tc>
        <w:tc>
          <w:tcPr>
            <w:tcW w:w="1542" w:type="dxa"/>
          </w:tcPr>
          <w:p w14:paraId="1DD814B4"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518" w:type="dxa"/>
          </w:tcPr>
          <w:p w14:paraId="059F0793"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Srednji</w:t>
            </w:r>
          </w:p>
        </w:tc>
      </w:tr>
      <w:tr w:rsidR="00D458A9" w:rsidRPr="00B662F8" w14:paraId="383073DD" w14:textId="77777777" w:rsidTr="0038334D">
        <w:tc>
          <w:tcPr>
            <w:tcW w:w="501" w:type="dxa"/>
          </w:tcPr>
          <w:p w14:paraId="286CE60D"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2502" w:type="dxa"/>
          </w:tcPr>
          <w:p w14:paraId="74C24D5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Roditelji i lokalna zajednica nisu u potpunosti upoznati sa načinima i procesima </w:t>
            </w:r>
            <w:r w:rsidRPr="00B662F8">
              <w:rPr>
                <w:rFonts w:ascii="Times New Roman" w:eastAsia="Calibri" w:hAnsi="Times New Roman" w:cs="Times New Roman"/>
                <w:sz w:val="24"/>
                <w:szCs w:val="24"/>
                <w:lang w:val="bs-Latn-BA"/>
              </w:rPr>
              <w:lastRenderedPageBreak/>
              <w:t>komunikacije sa školom</w:t>
            </w:r>
          </w:p>
        </w:tc>
        <w:tc>
          <w:tcPr>
            <w:tcW w:w="2301" w:type="dxa"/>
          </w:tcPr>
          <w:p w14:paraId="5D1F2EB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lastRenderedPageBreak/>
              <w:t xml:space="preserve">Mail korespondencija Teams, zapisnici sa roditeljskih i </w:t>
            </w:r>
            <w:r w:rsidRPr="00B662F8">
              <w:rPr>
                <w:rFonts w:ascii="Times New Roman" w:eastAsia="Calibri" w:hAnsi="Times New Roman" w:cs="Times New Roman"/>
                <w:sz w:val="24"/>
                <w:szCs w:val="24"/>
                <w:lang w:val="bs-Latn-BA"/>
              </w:rPr>
              <w:lastRenderedPageBreak/>
              <w:t>informativnih sastanaka</w:t>
            </w:r>
          </w:p>
        </w:tc>
        <w:tc>
          <w:tcPr>
            <w:tcW w:w="2498" w:type="dxa"/>
          </w:tcPr>
          <w:p w14:paraId="10512B55"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lastRenderedPageBreak/>
              <w:t>Djelimično kontrolisan</w:t>
            </w:r>
          </w:p>
        </w:tc>
        <w:tc>
          <w:tcPr>
            <w:tcW w:w="1728" w:type="dxa"/>
          </w:tcPr>
          <w:p w14:paraId="14F81C78"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1</w:t>
            </w:r>
          </w:p>
        </w:tc>
        <w:tc>
          <w:tcPr>
            <w:tcW w:w="1542" w:type="dxa"/>
          </w:tcPr>
          <w:p w14:paraId="0D68F11A"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518" w:type="dxa"/>
          </w:tcPr>
          <w:p w14:paraId="0DF62D31"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Srednji</w:t>
            </w:r>
          </w:p>
        </w:tc>
      </w:tr>
      <w:tr w:rsidR="00D458A9" w:rsidRPr="00B662F8" w14:paraId="5A4252E5" w14:textId="77777777" w:rsidTr="0038334D">
        <w:tc>
          <w:tcPr>
            <w:tcW w:w="501" w:type="dxa"/>
          </w:tcPr>
          <w:p w14:paraId="35D9AE91"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lastRenderedPageBreak/>
              <w:t>3.</w:t>
            </w:r>
          </w:p>
        </w:tc>
        <w:tc>
          <w:tcPr>
            <w:tcW w:w="2502" w:type="dxa"/>
          </w:tcPr>
          <w:p w14:paraId="7B0ABCE0"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Nepostojanje jasno definisane mape poslovnih procesa </w:t>
            </w:r>
          </w:p>
        </w:tc>
        <w:tc>
          <w:tcPr>
            <w:tcW w:w="2301" w:type="dxa"/>
          </w:tcPr>
          <w:p w14:paraId="65FCD329"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Nije propisana obaveza izrade mape poslovih procesa</w:t>
            </w:r>
          </w:p>
        </w:tc>
        <w:tc>
          <w:tcPr>
            <w:tcW w:w="2498" w:type="dxa"/>
          </w:tcPr>
          <w:p w14:paraId="2F3DBA6A"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Djelimično kontrolisan</w:t>
            </w:r>
          </w:p>
        </w:tc>
        <w:tc>
          <w:tcPr>
            <w:tcW w:w="1728" w:type="dxa"/>
          </w:tcPr>
          <w:p w14:paraId="6E254B46"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542" w:type="dxa"/>
          </w:tcPr>
          <w:p w14:paraId="27C5A34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518" w:type="dxa"/>
          </w:tcPr>
          <w:p w14:paraId="6416D04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srednji</w:t>
            </w:r>
          </w:p>
        </w:tc>
      </w:tr>
    </w:tbl>
    <w:p w14:paraId="3D73001F" w14:textId="77777777" w:rsidR="00D458A9" w:rsidRPr="00B662F8" w:rsidRDefault="00D458A9" w:rsidP="00D458A9">
      <w:pPr>
        <w:rPr>
          <w:rFonts w:ascii="Times New Roman" w:eastAsia="Calibri" w:hAnsi="Times New Roman" w:cs="Times New Roman"/>
          <w:sz w:val="24"/>
          <w:szCs w:val="24"/>
          <w:lang w:val="bs-Latn-BA"/>
        </w:rPr>
      </w:pPr>
    </w:p>
    <w:p w14:paraId="7FD8726F" w14:textId="77777777" w:rsidR="00D458A9" w:rsidRPr="00B662F8" w:rsidRDefault="00D458A9" w:rsidP="00D458A9">
      <w:pPr>
        <w:rPr>
          <w:rFonts w:ascii="Times New Roman" w:eastAsia="Calibri" w:hAnsi="Times New Roman" w:cs="Times New Roman"/>
          <w:sz w:val="24"/>
          <w:szCs w:val="24"/>
          <w:lang w:val="bs-Latn-BA"/>
        </w:rPr>
      </w:pPr>
    </w:p>
    <w:p w14:paraId="2DAB0FFA" w14:textId="77777777" w:rsidR="00D458A9" w:rsidRPr="00B662F8" w:rsidRDefault="00D458A9" w:rsidP="00D458A9">
      <w:pPr>
        <w:rPr>
          <w:rFonts w:ascii="Times New Roman" w:eastAsia="Calibri" w:hAnsi="Times New Roman" w:cs="Times New Roman"/>
          <w:sz w:val="24"/>
          <w:szCs w:val="24"/>
          <w:lang w:val="bs-Latn-BA"/>
        </w:rPr>
      </w:pPr>
    </w:p>
    <w:p w14:paraId="1690A2D8" w14:textId="77777777" w:rsidR="00D458A9" w:rsidRPr="00B662F8" w:rsidRDefault="00D458A9" w:rsidP="00D458A9">
      <w:pPr>
        <w:rPr>
          <w:rFonts w:ascii="Times New Roman" w:eastAsia="Calibri" w:hAnsi="Times New Roman" w:cs="Times New Roman"/>
          <w:sz w:val="24"/>
          <w:szCs w:val="24"/>
          <w:lang w:val="bs-Latn-BA"/>
        </w:rPr>
      </w:pPr>
    </w:p>
    <w:p w14:paraId="45C3F4B6" w14:textId="77777777" w:rsidR="00D458A9" w:rsidRPr="00B662F8" w:rsidRDefault="00D458A9" w:rsidP="00D458A9">
      <w:pPr>
        <w:rPr>
          <w:rFonts w:ascii="Times New Roman" w:eastAsia="Calibri" w:hAnsi="Times New Roman" w:cs="Times New Roman"/>
          <w:sz w:val="24"/>
          <w:szCs w:val="24"/>
          <w:lang w:val="bs-Latn-BA"/>
        </w:rPr>
      </w:pPr>
    </w:p>
    <w:p w14:paraId="098FC575" w14:textId="77777777" w:rsidR="00D458A9" w:rsidRPr="00B662F8" w:rsidRDefault="00D458A9" w:rsidP="00D458A9">
      <w:pPr>
        <w:rPr>
          <w:rFonts w:ascii="Times New Roman" w:eastAsia="Calibri" w:hAnsi="Times New Roman" w:cs="Times New Roman"/>
          <w:sz w:val="24"/>
          <w:szCs w:val="24"/>
          <w:lang w:val="bs-Latn-BA"/>
        </w:rPr>
      </w:pPr>
    </w:p>
    <w:p w14:paraId="6B96DD16" w14:textId="77777777" w:rsidR="00D458A9" w:rsidRPr="00B662F8" w:rsidRDefault="00D458A9" w:rsidP="00D458A9">
      <w:pPr>
        <w:numPr>
          <w:ilvl w:val="1"/>
          <w:numId w:val="20"/>
        </w:numPr>
        <w:contextualSpacing/>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SPECIFIČNA OBLAST</w:t>
      </w:r>
    </w:p>
    <w:p w14:paraId="15AC8F0E" w14:textId="77777777" w:rsidR="00D458A9" w:rsidRPr="00B662F8" w:rsidRDefault="00D458A9" w:rsidP="00D458A9">
      <w:pPr>
        <w:contextualSpacing/>
        <w:rPr>
          <w:rFonts w:ascii="Times New Roman" w:eastAsia="Calibri" w:hAnsi="Times New Roman" w:cs="Times New Roman"/>
          <w:sz w:val="24"/>
          <w:szCs w:val="24"/>
          <w:lang w:val="bs-Latn-BA"/>
        </w:rPr>
      </w:pPr>
    </w:p>
    <w:p w14:paraId="17F8BB85" w14:textId="77777777" w:rsidR="00D458A9" w:rsidRPr="00B662F8" w:rsidRDefault="00D458A9" w:rsidP="00D458A9">
      <w:pPr>
        <w:numPr>
          <w:ilvl w:val="2"/>
          <w:numId w:val="20"/>
        </w:numPr>
        <w:contextualSpacing/>
        <w:rPr>
          <w:rFonts w:ascii="Times New Roman" w:eastAsia="Calibri" w:hAnsi="Times New Roman" w:cs="Times New Roman"/>
          <w:bCs/>
          <w:sz w:val="24"/>
          <w:szCs w:val="24"/>
          <w:lang w:val="bs-Latn-BA"/>
        </w:rPr>
      </w:pPr>
      <w:r w:rsidRPr="00B662F8">
        <w:rPr>
          <w:rFonts w:ascii="Times New Roman" w:eastAsia="Calibri" w:hAnsi="Times New Roman" w:cs="Times New Roman"/>
          <w:sz w:val="24"/>
          <w:szCs w:val="24"/>
          <w:lang w:val="bs-Latn-BA"/>
        </w:rPr>
        <w:t xml:space="preserve"> </w:t>
      </w:r>
      <w:r w:rsidRPr="00B662F8">
        <w:rPr>
          <w:rFonts w:ascii="Times New Roman" w:eastAsia="Calibri" w:hAnsi="Times New Roman" w:cs="Times New Roman"/>
          <w:bCs/>
          <w:sz w:val="24"/>
          <w:szCs w:val="24"/>
          <w:lang w:val="bs-Latn-BA"/>
        </w:rPr>
        <w:t xml:space="preserve">UPRAVLJANJE IMOVINOM USTANOVE </w:t>
      </w:r>
      <w:r w:rsidRPr="00B662F8">
        <w:rPr>
          <w:rFonts w:ascii="Times New Roman" w:eastAsia="Calibri" w:hAnsi="Times New Roman" w:cs="Times New Roman"/>
          <w:bCs/>
          <w:i/>
          <w:iCs/>
          <w:sz w:val="24"/>
          <w:szCs w:val="24"/>
          <w:lang w:val="bs-Latn-BA"/>
        </w:rPr>
        <w:t>unutar rizičnog procesa 1</w:t>
      </w:r>
    </w:p>
    <w:tbl>
      <w:tblPr>
        <w:tblStyle w:val="TableGrid"/>
        <w:tblW w:w="0" w:type="auto"/>
        <w:tblInd w:w="360" w:type="dxa"/>
        <w:tblLook w:val="04A0" w:firstRow="1" w:lastRow="0" w:firstColumn="1" w:lastColumn="0" w:noHBand="0" w:noVBand="1"/>
      </w:tblPr>
      <w:tblGrid>
        <w:gridCol w:w="1486"/>
        <w:gridCol w:w="1757"/>
        <w:gridCol w:w="1843"/>
        <w:gridCol w:w="2390"/>
        <w:gridCol w:w="1761"/>
        <w:gridCol w:w="1680"/>
        <w:gridCol w:w="1673"/>
      </w:tblGrid>
      <w:tr w:rsidR="00D458A9" w:rsidRPr="00B662F8" w14:paraId="475D01B1" w14:textId="77777777" w:rsidTr="0038334D">
        <w:tc>
          <w:tcPr>
            <w:tcW w:w="1505" w:type="dxa"/>
          </w:tcPr>
          <w:p w14:paraId="3C3E8FF8"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Br.</w:t>
            </w:r>
          </w:p>
        </w:tc>
        <w:tc>
          <w:tcPr>
            <w:tcW w:w="1761" w:type="dxa"/>
          </w:tcPr>
          <w:p w14:paraId="4725EED7"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Faktor/izvori rizika:</w:t>
            </w:r>
          </w:p>
        </w:tc>
        <w:tc>
          <w:tcPr>
            <w:tcW w:w="1842" w:type="dxa"/>
          </w:tcPr>
          <w:p w14:paraId="15488E77"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 xml:space="preserve">Postojeće mjere/kontrolni mehanizmi na snazi u instituciji </w:t>
            </w:r>
          </w:p>
        </w:tc>
        <w:tc>
          <w:tcPr>
            <w:tcW w:w="2347" w:type="dxa"/>
          </w:tcPr>
          <w:p w14:paraId="1B8E3556"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Analiza rizika</w:t>
            </w:r>
          </w:p>
          <w:p w14:paraId="39A0F05F" w14:textId="77777777" w:rsidR="00D458A9" w:rsidRPr="00B662F8" w:rsidRDefault="00D458A9" w:rsidP="0038334D">
            <w:pPr>
              <w:rPr>
                <w:rFonts w:ascii="Times New Roman" w:eastAsia="Calibri" w:hAnsi="Times New Roman" w:cs="Times New Roman"/>
                <w:b/>
                <w:sz w:val="24"/>
                <w:szCs w:val="24"/>
                <w:lang w:val="bs-Latn-BA"/>
              </w:rPr>
            </w:pPr>
          </w:p>
          <w:p w14:paraId="6E3234F7" w14:textId="77777777" w:rsidR="00D458A9" w:rsidRPr="00B662F8" w:rsidRDefault="00D458A9" w:rsidP="00D458A9">
            <w:pPr>
              <w:numPr>
                <w:ilvl w:val="0"/>
                <w:numId w:val="3"/>
              </w:numPr>
              <w:contextualSpacing/>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Kontrolisan</w:t>
            </w:r>
          </w:p>
          <w:p w14:paraId="1726DA60" w14:textId="77777777" w:rsidR="00D458A9" w:rsidRPr="00B662F8" w:rsidRDefault="00D458A9" w:rsidP="00D458A9">
            <w:pPr>
              <w:numPr>
                <w:ilvl w:val="0"/>
                <w:numId w:val="3"/>
              </w:numPr>
              <w:contextualSpacing/>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Djelimično kontrolisan</w:t>
            </w:r>
          </w:p>
          <w:p w14:paraId="4894450E" w14:textId="77777777" w:rsidR="00D458A9" w:rsidRPr="00B662F8" w:rsidRDefault="00D458A9" w:rsidP="00D458A9">
            <w:pPr>
              <w:numPr>
                <w:ilvl w:val="0"/>
                <w:numId w:val="3"/>
              </w:numPr>
              <w:contextualSpacing/>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Nekontrolisan</w:t>
            </w:r>
          </w:p>
        </w:tc>
        <w:tc>
          <w:tcPr>
            <w:tcW w:w="1766" w:type="dxa"/>
          </w:tcPr>
          <w:p w14:paraId="7B29FC0E"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 xml:space="preserve">Ocjena vjerovatnoće nastanka korupcije </w:t>
            </w:r>
          </w:p>
          <w:p w14:paraId="14B79A5A"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(1,2,3)</w:t>
            </w:r>
          </w:p>
        </w:tc>
        <w:tc>
          <w:tcPr>
            <w:tcW w:w="1689" w:type="dxa"/>
          </w:tcPr>
          <w:p w14:paraId="62A92C82"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Ocjena posljedice nastanka korupcije</w:t>
            </w:r>
          </w:p>
          <w:p w14:paraId="0F1D71D0"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(1,2,3)</w:t>
            </w:r>
          </w:p>
        </w:tc>
        <w:tc>
          <w:tcPr>
            <w:tcW w:w="1680" w:type="dxa"/>
          </w:tcPr>
          <w:p w14:paraId="77A3F254"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 xml:space="preserve">Intenzitet rizika </w:t>
            </w:r>
          </w:p>
          <w:p w14:paraId="67948270"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(VISOK, SREDNJI, NIZAK)</w:t>
            </w:r>
          </w:p>
        </w:tc>
      </w:tr>
      <w:tr w:rsidR="00D458A9" w:rsidRPr="00B662F8" w14:paraId="114F5667" w14:textId="77777777" w:rsidTr="0038334D">
        <w:tc>
          <w:tcPr>
            <w:tcW w:w="1505" w:type="dxa"/>
          </w:tcPr>
          <w:p w14:paraId="5616B891"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1.</w:t>
            </w:r>
          </w:p>
        </w:tc>
        <w:tc>
          <w:tcPr>
            <w:tcW w:w="1761" w:type="dxa"/>
          </w:tcPr>
          <w:p w14:paraId="40B387A4"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color w:val="000000"/>
                <w:sz w:val="24"/>
                <w:szCs w:val="24"/>
                <w:lang w:val="bs-Latn-BA"/>
              </w:rPr>
              <w:t>Nabavka opreme i materijala lošeg kvaliteta</w:t>
            </w:r>
          </w:p>
        </w:tc>
        <w:tc>
          <w:tcPr>
            <w:tcW w:w="1842" w:type="dxa"/>
          </w:tcPr>
          <w:p w14:paraId="426766CF" w14:textId="32000035"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Pedagoški standardi i normativi za osnovni odgoj i obrazovanje</w:t>
            </w:r>
            <w:r w:rsidR="00D3352F">
              <w:rPr>
                <w:rFonts w:ascii="Times New Roman" w:eastAsia="Calibri" w:hAnsi="Times New Roman" w:cs="Times New Roman"/>
                <w:sz w:val="24"/>
                <w:szCs w:val="24"/>
                <w:lang w:val="bs-Latn-BA"/>
              </w:rPr>
              <w:t xml:space="preserve"> i normativ</w:t>
            </w:r>
            <w:r w:rsidRPr="00B662F8">
              <w:rPr>
                <w:rFonts w:ascii="Times New Roman" w:eastAsia="Calibri" w:hAnsi="Times New Roman" w:cs="Times New Roman"/>
                <w:sz w:val="24"/>
                <w:szCs w:val="24"/>
                <w:lang w:val="bs-Latn-BA"/>
              </w:rPr>
              <w:t xml:space="preserve">i školskog prostora, opreme, </w:t>
            </w:r>
            <w:r w:rsidRPr="00B662F8">
              <w:rPr>
                <w:rFonts w:ascii="Times New Roman" w:eastAsia="Calibri" w:hAnsi="Times New Roman" w:cs="Times New Roman"/>
                <w:sz w:val="24"/>
                <w:szCs w:val="24"/>
                <w:lang w:val="bs-Latn-BA"/>
              </w:rPr>
              <w:lastRenderedPageBreak/>
              <w:t xml:space="preserve">nastavnih sredstava i učila za osnovnu školu </w:t>
            </w:r>
          </w:p>
          <w:p w14:paraId="13DFF0F0"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(10/24, 21/24, 35/24)</w:t>
            </w:r>
          </w:p>
        </w:tc>
        <w:tc>
          <w:tcPr>
            <w:tcW w:w="2347" w:type="dxa"/>
          </w:tcPr>
          <w:p w14:paraId="112AE395"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lastRenderedPageBreak/>
              <w:t>Djelimično kontrolisan</w:t>
            </w:r>
          </w:p>
        </w:tc>
        <w:tc>
          <w:tcPr>
            <w:tcW w:w="1766" w:type="dxa"/>
          </w:tcPr>
          <w:p w14:paraId="35698E0A"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689" w:type="dxa"/>
          </w:tcPr>
          <w:p w14:paraId="2D7AF75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1</w:t>
            </w:r>
          </w:p>
        </w:tc>
        <w:tc>
          <w:tcPr>
            <w:tcW w:w="1680" w:type="dxa"/>
          </w:tcPr>
          <w:p w14:paraId="616F990C"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srednji</w:t>
            </w:r>
          </w:p>
        </w:tc>
      </w:tr>
      <w:tr w:rsidR="00D458A9" w:rsidRPr="00B662F8" w14:paraId="0239C76D" w14:textId="77777777" w:rsidTr="0038334D">
        <w:tc>
          <w:tcPr>
            <w:tcW w:w="1505" w:type="dxa"/>
          </w:tcPr>
          <w:p w14:paraId="2BB25641"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lastRenderedPageBreak/>
              <w:t>2.</w:t>
            </w:r>
          </w:p>
        </w:tc>
        <w:tc>
          <w:tcPr>
            <w:tcW w:w="1761" w:type="dxa"/>
          </w:tcPr>
          <w:p w14:paraId="73A3D53A"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Zloupotreba imovine obrazovne ustanove u privatne komercijalne svrhe</w:t>
            </w:r>
          </w:p>
        </w:tc>
        <w:tc>
          <w:tcPr>
            <w:tcW w:w="1842" w:type="dxa"/>
          </w:tcPr>
          <w:p w14:paraId="6F37F533"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Pravilnik o radu  i Kolektivni ugovor za djelatnosti predškolskog odgoja i osnovong odgoja i obrazo vanja u Kantonu Sarajevo</w:t>
            </w:r>
          </w:p>
        </w:tc>
        <w:tc>
          <w:tcPr>
            <w:tcW w:w="2347" w:type="dxa"/>
          </w:tcPr>
          <w:p w14:paraId="50C68B5B"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Djelimično kontrolisan</w:t>
            </w:r>
          </w:p>
        </w:tc>
        <w:tc>
          <w:tcPr>
            <w:tcW w:w="1766" w:type="dxa"/>
          </w:tcPr>
          <w:p w14:paraId="6BDCF633"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689" w:type="dxa"/>
          </w:tcPr>
          <w:p w14:paraId="16DE020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680" w:type="dxa"/>
          </w:tcPr>
          <w:p w14:paraId="5E01B2EB"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srednji</w:t>
            </w:r>
          </w:p>
        </w:tc>
      </w:tr>
    </w:tbl>
    <w:p w14:paraId="7DA46335" w14:textId="77777777" w:rsidR="00D458A9" w:rsidRPr="00B662F8" w:rsidRDefault="00D458A9" w:rsidP="00D458A9">
      <w:pPr>
        <w:rPr>
          <w:rFonts w:ascii="Times New Roman" w:eastAsia="Calibri" w:hAnsi="Times New Roman" w:cs="Times New Roman"/>
          <w:sz w:val="24"/>
          <w:szCs w:val="24"/>
          <w:lang w:val="bs-Latn-BA"/>
        </w:rPr>
      </w:pPr>
    </w:p>
    <w:p w14:paraId="267ED474" w14:textId="77777777" w:rsidR="00D458A9" w:rsidRPr="00B662F8" w:rsidRDefault="00D458A9" w:rsidP="00D458A9">
      <w:pPr>
        <w:rPr>
          <w:rFonts w:ascii="Times New Roman" w:eastAsia="Calibri" w:hAnsi="Times New Roman" w:cs="Times New Roman"/>
          <w:sz w:val="24"/>
          <w:szCs w:val="24"/>
          <w:lang w:val="bs-Latn-BA"/>
        </w:rPr>
      </w:pPr>
    </w:p>
    <w:p w14:paraId="6AA93BC8" w14:textId="77777777" w:rsidR="00D458A9" w:rsidRPr="00B662F8" w:rsidRDefault="00D458A9" w:rsidP="00D458A9">
      <w:pPr>
        <w:numPr>
          <w:ilvl w:val="2"/>
          <w:numId w:val="20"/>
        </w:numPr>
        <w:contextualSpacing/>
        <w:rPr>
          <w:rFonts w:ascii="Times New Roman" w:eastAsia="Calibri" w:hAnsi="Times New Roman" w:cs="Times New Roman"/>
          <w:bCs/>
          <w:sz w:val="24"/>
          <w:szCs w:val="24"/>
          <w:lang w:val="bs-Latn-BA"/>
        </w:rPr>
      </w:pPr>
      <w:r w:rsidRPr="00B662F8">
        <w:rPr>
          <w:rFonts w:ascii="Times New Roman" w:eastAsia="Calibri" w:hAnsi="Times New Roman" w:cs="Times New Roman"/>
          <w:bCs/>
          <w:sz w:val="24"/>
          <w:szCs w:val="24"/>
          <w:lang w:val="bs-Latn-BA"/>
        </w:rPr>
        <w:t xml:space="preserve">OCJENJIVANJE UČENIKA </w:t>
      </w:r>
      <w:r w:rsidRPr="00B662F8">
        <w:rPr>
          <w:rFonts w:ascii="Times New Roman" w:eastAsia="Calibri" w:hAnsi="Times New Roman" w:cs="Times New Roman"/>
          <w:bCs/>
          <w:i/>
          <w:iCs/>
          <w:sz w:val="24"/>
          <w:szCs w:val="24"/>
          <w:lang w:val="bs-Latn-BA"/>
        </w:rPr>
        <w:t>unutar rizičnog procesa 2</w:t>
      </w:r>
    </w:p>
    <w:tbl>
      <w:tblPr>
        <w:tblStyle w:val="TableGrid"/>
        <w:tblW w:w="0" w:type="auto"/>
        <w:tblInd w:w="360" w:type="dxa"/>
        <w:tblLook w:val="04A0" w:firstRow="1" w:lastRow="0" w:firstColumn="1" w:lastColumn="0" w:noHBand="0" w:noVBand="1"/>
      </w:tblPr>
      <w:tblGrid>
        <w:gridCol w:w="1486"/>
        <w:gridCol w:w="1757"/>
        <w:gridCol w:w="1843"/>
        <w:gridCol w:w="2390"/>
        <w:gridCol w:w="1761"/>
        <w:gridCol w:w="1680"/>
        <w:gridCol w:w="1673"/>
      </w:tblGrid>
      <w:tr w:rsidR="00D458A9" w:rsidRPr="00B662F8" w14:paraId="7B1F51B4" w14:textId="77777777" w:rsidTr="0038334D">
        <w:tc>
          <w:tcPr>
            <w:tcW w:w="1505" w:type="dxa"/>
          </w:tcPr>
          <w:p w14:paraId="79675918"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Br.</w:t>
            </w:r>
          </w:p>
        </w:tc>
        <w:tc>
          <w:tcPr>
            <w:tcW w:w="1761" w:type="dxa"/>
          </w:tcPr>
          <w:p w14:paraId="0CD1EE13"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Faktor/izvori rizika:</w:t>
            </w:r>
          </w:p>
        </w:tc>
        <w:tc>
          <w:tcPr>
            <w:tcW w:w="1842" w:type="dxa"/>
          </w:tcPr>
          <w:p w14:paraId="6CA70838"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 xml:space="preserve">Postojeće mjere/kontrolni mehanizmi na snazi u instituciji </w:t>
            </w:r>
          </w:p>
        </w:tc>
        <w:tc>
          <w:tcPr>
            <w:tcW w:w="2347" w:type="dxa"/>
          </w:tcPr>
          <w:p w14:paraId="5EF34AD2"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Analiza rizika</w:t>
            </w:r>
          </w:p>
          <w:p w14:paraId="368A4B82" w14:textId="77777777" w:rsidR="00D458A9" w:rsidRPr="00B662F8" w:rsidRDefault="00D458A9" w:rsidP="00D458A9">
            <w:pPr>
              <w:numPr>
                <w:ilvl w:val="0"/>
                <w:numId w:val="3"/>
              </w:numPr>
              <w:contextualSpacing/>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Kontrolisan</w:t>
            </w:r>
          </w:p>
          <w:p w14:paraId="727F7F4F" w14:textId="77777777" w:rsidR="00D458A9" w:rsidRPr="00B662F8" w:rsidRDefault="00D458A9" w:rsidP="00D458A9">
            <w:pPr>
              <w:numPr>
                <w:ilvl w:val="0"/>
                <w:numId w:val="3"/>
              </w:numPr>
              <w:contextualSpacing/>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Djelimično kontrolisan</w:t>
            </w:r>
          </w:p>
          <w:p w14:paraId="2043E5AC" w14:textId="77777777" w:rsidR="00D458A9" w:rsidRPr="00B662F8" w:rsidRDefault="00D458A9" w:rsidP="00D458A9">
            <w:pPr>
              <w:numPr>
                <w:ilvl w:val="0"/>
                <w:numId w:val="3"/>
              </w:numPr>
              <w:contextualSpacing/>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Nekontrolisan</w:t>
            </w:r>
          </w:p>
        </w:tc>
        <w:tc>
          <w:tcPr>
            <w:tcW w:w="1766" w:type="dxa"/>
          </w:tcPr>
          <w:p w14:paraId="67CEC795"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 xml:space="preserve">Ocjena vjerovatnoće nastanka korupcije </w:t>
            </w:r>
          </w:p>
          <w:p w14:paraId="02CB7FA4"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(1,2,3)</w:t>
            </w:r>
          </w:p>
        </w:tc>
        <w:tc>
          <w:tcPr>
            <w:tcW w:w="1689" w:type="dxa"/>
          </w:tcPr>
          <w:p w14:paraId="53EC6841"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Ocjena posljedice nastanka korupcije</w:t>
            </w:r>
          </w:p>
          <w:p w14:paraId="2F686FDE"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(1,2,3)</w:t>
            </w:r>
          </w:p>
        </w:tc>
        <w:tc>
          <w:tcPr>
            <w:tcW w:w="1680" w:type="dxa"/>
          </w:tcPr>
          <w:p w14:paraId="5498517E"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 xml:space="preserve">Intenzitet rizika </w:t>
            </w:r>
          </w:p>
          <w:p w14:paraId="727B314D"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(VISOK, SREDNJI, NIZAK)</w:t>
            </w:r>
          </w:p>
        </w:tc>
      </w:tr>
      <w:tr w:rsidR="00D458A9" w:rsidRPr="00B662F8" w14:paraId="77106563" w14:textId="77777777" w:rsidTr="0038334D">
        <w:tc>
          <w:tcPr>
            <w:tcW w:w="1505" w:type="dxa"/>
          </w:tcPr>
          <w:p w14:paraId="7B8E549B"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1.</w:t>
            </w:r>
          </w:p>
        </w:tc>
        <w:tc>
          <w:tcPr>
            <w:tcW w:w="1761" w:type="dxa"/>
          </w:tcPr>
          <w:p w14:paraId="1E50C602"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Mogućnost poklanjanja ocjena u svrhu sticanja materijalne i druge koristi</w:t>
            </w:r>
          </w:p>
        </w:tc>
        <w:tc>
          <w:tcPr>
            <w:tcW w:w="1842" w:type="dxa"/>
          </w:tcPr>
          <w:p w14:paraId="1BC8EC68"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Pravilnik o praćenju, vredovanju i  ocjenjivanju učenika osnovnih i srednjih škola </w:t>
            </w:r>
            <w:r w:rsidRPr="00B662F8">
              <w:rPr>
                <w:rFonts w:ascii="Times New Roman" w:eastAsia="Calibri" w:hAnsi="Times New Roman" w:cs="Times New Roman"/>
                <w:sz w:val="24"/>
                <w:szCs w:val="24"/>
                <w:lang w:val="bs-Latn-BA"/>
              </w:rPr>
              <w:lastRenderedPageBreak/>
              <w:t>Kantonu Sarajevo (24/18)</w:t>
            </w:r>
          </w:p>
        </w:tc>
        <w:tc>
          <w:tcPr>
            <w:tcW w:w="2347" w:type="dxa"/>
          </w:tcPr>
          <w:p w14:paraId="062215AC"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lastRenderedPageBreak/>
              <w:t>Djelimično kontrolisan</w:t>
            </w:r>
          </w:p>
        </w:tc>
        <w:tc>
          <w:tcPr>
            <w:tcW w:w="1766" w:type="dxa"/>
          </w:tcPr>
          <w:p w14:paraId="64A60A53"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689" w:type="dxa"/>
          </w:tcPr>
          <w:p w14:paraId="50E6FDC0"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1</w:t>
            </w:r>
          </w:p>
        </w:tc>
        <w:tc>
          <w:tcPr>
            <w:tcW w:w="1680" w:type="dxa"/>
          </w:tcPr>
          <w:p w14:paraId="48A1824B"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srednji</w:t>
            </w:r>
          </w:p>
        </w:tc>
      </w:tr>
      <w:tr w:rsidR="00D458A9" w:rsidRPr="00B662F8" w14:paraId="33CD367F" w14:textId="77777777" w:rsidTr="0038334D">
        <w:tc>
          <w:tcPr>
            <w:tcW w:w="1505" w:type="dxa"/>
          </w:tcPr>
          <w:p w14:paraId="4B0E879E"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lastRenderedPageBreak/>
              <w:t>2.</w:t>
            </w:r>
          </w:p>
        </w:tc>
        <w:tc>
          <w:tcPr>
            <w:tcW w:w="1761" w:type="dxa"/>
          </w:tcPr>
          <w:p w14:paraId="07758D98"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color w:val="000000"/>
                <w:sz w:val="24"/>
                <w:szCs w:val="24"/>
                <w:lang w:val="bs-Latn-BA"/>
              </w:rPr>
              <w:t>Pristrasan odnos prema određenim učenicima</w:t>
            </w:r>
          </w:p>
        </w:tc>
        <w:tc>
          <w:tcPr>
            <w:tcW w:w="1842" w:type="dxa"/>
          </w:tcPr>
          <w:p w14:paraId="43C5C7DA"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Pravilnik o praćenju, vredovanju i  ocjenjivanju učenika osnovnih i srednjih škola Kantonu Sarajevo (24/18)</w:t>
            </w:r>
          </w:p>
        </w:tc>
        <w:tc>
          <w:tcPr>
            <w:tcW w:w="2347" w:type="dxa"/>
          </w:tcPr>
          <w:p w14:paraId="1590C28D"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Djelimično kontrolisan</w:t>
            </w:r>
          </w:p>
        </w:tc>
        <w:tc>
          <w:tcPr>
            <w:tcW w:w="1766" w:type="dxa"/>
          </w:tcPr>
          <w:p w14:paraId="6D845238"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689" w:type="dxa"/>
          </w:tcPr>
          <w:p w14:paraId="085314A0"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1</w:t>
            </w:r>
          </w:p>
        </w:tc>
        <w:tc>
          <w:tcPr>
            <w:tcW w:w="1680" w:type="dxa"/>
          </w:tcPr>
          <w:p w14:paraId="764AEF5A"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srednji</w:t>
            </w:r>
          </w:p>
        </w:tc>
      </w:tr>
      <w:tr w:rsidR="00D458A9" w:rsidRPr="00B662F8" w14:paraId="1B8B865A" w14:textId="77777777" w:rsidTr="0038334D">
        <w:tc>
          <w:tcPr>
            <w:tcW w:w="1505" w:type="dxa"/>
          </w:tcPr>
          <w:p w14:paraId="62B08811"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3.</w:t>
            </w:r>
          </w:p>
        </w:tc>
        <w:tc>
          <w:tcPr>
            <w:tcW w:w="1761" w:type="dxa"/>
          </w:tcPr>
          <w:p w14:paraId="2960DD8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Pritisak roditelja ili menadžmenta škole pri ocjenjivanju učenika</w:t>
            </w:r>
          </w:p>
        </w:tc>
        <w:tc>
          <w:tcPr>
            <w:tcW w:w="1842" w:type="dxa"/>
          </w:tcPr>
          <w:p w14:paraId="041F465C"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Pravilnik o praćenju, vredovanju i  ocjenjivanju učenika osnovnih i srednjih škola Kantonu Sarajevo (24/18)</w:t>
            </w:r>
          </w:p>
        </w:tc>
        <w:tc>
          <w:tcPr>
            <w:tcW w:w="2347" w:type="dxa"/>
          </w:tcPr>
          <w:p w14:paraId="3EDAE162"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Djelimično kontrolisan</w:t>
            </w:r>
          </w:p>
        </w:tc>
        <w:tc>
          <w:tcPr>
            <w:tcW w:w="1766" w:type="dxa"/>
          </w:tcPr>
          <w:p w14:paraId="6E053BA6"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689" w:type="dxa"/>
          </w:tcPr>
          <w:p w14:paraId="59CE4158"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2</w:t>
            </w:r>
          </w:p>
        </w:tc>
        <w:tc>
          <w:tcPr>
            <w:tcW w:w="1680" w:type="dxa"/>
          </w:tcPr>
          <w:p w14:paraId="58ADB87D"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srednji</w:t>
            </w:r>
          </w:p>
        </w:tc>
      </w:tr>
    </w:tbl>
    <w:p w14:paraId="52ADF699" w14:textId="77777777" w:rsidR="00D458A9" w:rsidRPr="00B662F8" w:rsidRDefault="00D458A9" w:rsidP="00D458A9">
      <w:pPr>
        <w:rPr>
          <w:rFonts w:ascii="Times New Roman" w:eastAsia="Calibri" w:hAnsi="Times New Roman" w:cs="Times New Roman"/>
          <w:sz w:val="24"/>
          <w:szCs w:val="24"/>
          <w:lang w:val="bs-Latn-BA"/>
        </w:rPr>
      </w:pPr>
    </w:p>
    <w:p w14:paraId="76DA257E" w14:textId="77777777" w:rsidR="00D458A9" w:rsidRPr="00B662F8" w:rsidRDefault="00D458A9" w:rsidP="00D458A9">
      <w:pPr>
        <w:rPr>
          <w:rFonts w:ascii="Times New Roman" w:eastAsia="Calibri" w:hAnsi="Times New Roman" w:cs="Times New Roman"/>
          <w:sz w:val="24"/>
          <w:szCs w:val="24"/>
          <w:lang w:val="bs-Latn-BA"/>
        </w:rPr>
      </w:pPr>
    </w:p>
    <w:p w14:paraId="29DD51C7" w14:textId="77777777" w:rsidR="00D458A9" w:rsidRPr="00B662F8" w:rsidRDefault="00D458A9" w:rsidP="00D458A9">
      <w:pPr>
        <w:rPr>
          <w:rFonts w:ascii="Times New Roman" w:eastAsia="Calibri" w:hAnsi="Times New Roman" w:cs="Times New Roman"/>
          <w:sz w:val="24"/>
          <w:szCs w:val="24"/>
          <w:lang w:val="bs-Latn-BA"/>
        </w:rPr>
      </w:pPr>
    </w:p>
    <w:p w14:paraId="2A9714A3" w14:textId="77777777" w:rsidR="00D458A9" w:rsidRPr="00B662F8" w:rsidRDefault="00D458A9" w:rsidP="00D458A9">
      <w:pPr>
        <w:rPr>
          <w:rFonts w:ascii="Times New Roman" w:eastAsia="Calibri" w:hAnsi="Times New Roman" w:cs="Times New Roman"/>
          <w:sz w:val="24"/>
          <w:szCs w:val="24"/>
          <w:lang w:val="bs-Latn-BA"/>
        </w:rPr>
      </w:pPr>
    </w:p>
    <w:p w14:paraId="00FF86CA" w14:textId="77777777" w:rsidR="00D458A9" w:rsidRPr="00B662F8" w:rsidRDefault="00D458A9" w:rsidP="00D458A9">
      <w:pPr>
        <w:rPr>
          <w:rFonts w:ascii="Times New Roman" w:eastAsia="Calibri" w:hAnsi="Times New Roman" w:cs="Times New Roman"/>
          <w:sz w:val="24"/>
          <w:szCs w:val="24"/>
          <w:lang w:val="bs-Latn-BA"/>
        </w:rPr>
      </w:pPr>
    </w:p>
    <w:p w14:paraId="65E29121" w14:textId="77777777" w:rsidR="00D458A9" w:rsidRPr="00B662F8" w:rsidRDefault="00D458A9" w:rsidP="00D458A9">
      <w:pPr>
        <w:rPr>
          <w:rFonts w:ascii="Times New Roman" w:eastAsia="Calibri" w:hAnsi="Times New Roman" w:cs="Times New Roman"/>
          <w:sz w:val="24"/>
          <w:szCs w:val="24"/>
          <w:lang w:val="bs-Latn-BA"/>
        </w:rPr>
      </w:pPr>
    </w:p>
    <w:p w14:paraId="3FE67D1A" w14:textId="77777777" w:rsidR="00D458A9" w:rsidRPr="00B662F8" w:rsidRDefault="00D458A9" w:rsidP="00D458A9">
      <w:pPr>
        <w:rPr>
          <w:rFonts w:ascii="Times New Roman" w:eastAsia="Calibri" w:hAnsi="Times New Roman" w:cs="Times New Roman"/>
          <w:sz w:val="24"/>
          <w:szCs w:val="24"/>
          <w:lang w:val="bs-Latn-BA"/>
        </w:rPr>
      </w:pPr>
    </w:p>
    <w:p w14:paraId="085A12C9" w14:textId="77777777" w:rsidR="00D458A9" w:rsidRPr="00B662F8" w:rsidRDefault="00D458A9" w:rsidP="00D458A9">
      <w:pPr>
        <w:rPr>
          <w:rFonts w:ascii="Times New Roman" w:eastAsia="Calibri" w:hAnsi="Times New Roman" w:cs="Times New Roman"/>
          <w:sz w:val="24"/>
          <w:szCs w:val="24"/>
          <w:lang w:val="bs-Latn-BA"/>
        </w:rPr>
      </w:pPr>
    </w:p>
    <w:p w14:paraId="028F4F50" w14:textId="77777777" w:rsidR="00D458A9" w:rsidRPr="00B662F8" w:rsidRDefault="00D458A9" w:rsidP="00D458A9">
      <w:pPr>
        <w:rPr>
          <w:rFonts w:ascii="Times New Roman" w:eastAsia="Calibri" w:hAnsi="Times New Roman" w:cs="Times New Roman"/>
          <w:sz w:val="24"/>
          <w:szCs w:val="24"/>
          <w:lang w:val="bs-Latn-BA"/>
        </w:rPr>
      </w:pPr>
    </w:p>
    <w:p w14:paraId="4EE25C92" w14:textId="77777777" w:rsidR="00D458A9" w:rsidRPr="00B662F8" w:rsidRDefault="00D458A9" w:rsidP="00D458A9">
      <w:pPr>
        <w:rPr>
          <w:rFonts w:ascii="Times New Roman" w:eastAsia="Calibri" w:hAnsi="Times New Roman" w:cs="Times New Roman"/>
          <w:sz w:val="24"/>
          <w:szCs w:val="24"/>
          <w:lang w:val="bs-Latn-BA"/>
        </w:rPr>
      </w:pPr>
    </w:p>
    <w:p w14:paraId="5D0622D5" w14:textId="77777777" w:rsidR="00D458A9" w:rsidRPr="00B662F8" w:rsidRDefault="00D458A9" w:rsidP="00D458A9">
      <w:pPr>
        <w:rPr>
          <w:rFonts w:ascii="Times New Roman" w:eastAsia="Calibri" w:hAnsi="Times New Roman" w:cs="Times New Roman"/>
          <w:sz w:val="24"/>
          <w:szCs w:val="24"/>
          <w:lang w:val="bs-Latn-BA"/>
        </w:rPr>
      </w:pPr>
    </w:p>
    <w:p w14:paraId="4F733565" w14:textId="77777777" w:rsidR="00D458A9" w:rsidRPr="00B662F8" w:rsidRDefault="00D458A9" w:rsidP="00D458A9">
      <w:pPr>
        <w:rPr>
          <w:rFonts w:ascii="Times New Roman" w:eastAsia="Calibri" w:hAnsi="Times New Roman" w:cs="Times New Roman"/>
          <w:sz w:val="24"/>
          <w:szCs w:val="24"/>
          <w:lang w:val="bs-Latn-BA"/>
        </w:rPr>
      </w:pPr>
    </w:p>
    <w:p w14:paraId="11D452BD" w14:textId="77777777" w:rsidR="00D458A9" w:rsidRPr="00B662F8" w:rsidRDefault="00D458A9" w:rsidP="00D458A9">
      <w:pPr>
        <w:rPr>
          <w:rFonts w:ascii="Times New Roman" w:eastAsia="Calibri" w:hAnsi="Times New Roman" w:cs="Times New Roman"/>
          <w:sz w:val="24"/>
          <w:szCs w:val="24"/>
          <w:lang w:val="bs-Latn-BA"/>
        </w:rPr>
      </w:pPr>
    </w:p>
    <w:p w14:paraId="1976D77B" w14:textId="77777777" w:rsidR="00D458A9" w:rsidRPr="00B662F8" w:rsidRDefault="00D458A9" w:rsidP="00D458A9">
      <w:pPr>
        <w:rPr>
          <w:rFonts w:ascii="Times New Roman" w:eastAsia="Calibri" w:hAnsi="Times New Roman" w:cs="Times New Roman"/>
          <w:sz w:val="24"/>
          <w:szCs w:val="24"/>
          <w:lang w:val="bs-Latn-BA"/>
        </w:rPr>
      </w:pPr>
    </w:p>
    <w:p w14:paraId="7F3553B6" w14:textId="77777777" w:rsidR="00D458A9" w:rsidRPr="00B662F8" w:rsidRDefault="00D458A9" w:rsidP="00D458A9">
      <w:pPr>
        <w:rPr>
          <w:rFonts w:ascii="Times New Roman" w:eastAsia="Calibri" w:hAnsi="Times New Roman" w:cs="Times New Roman"/>
          <w:sz w:val="24"/>
          <w:szCs w:val="24"/>
          <w:lang w:val="bs-Latn-BA"/>
        </w:rPr>
      </w:pPr>
    </w:p>
    <w:p w14:paraId="3BD958A4" w14:textId="77777777" w:rsidR="00D458A9" w:rsidRPr="00B662F8" w:rsidRDefault="00D458A9" w:rsidP="00D458A9">
      <w:pPr>
        <w:rPr>
          <w:rFonts w:ascii="Times New Roman" w:eastAsia="Calibri" w:hAnsi="Times New Roman" w:cs="Times New Roman"/>
          <w:sz w:val="24"/>
          <w:szCs w:val="24"/>
          <w:lang w:val="bs-Latn-BA"/>
        </w:rPr>
      </w:pPr>
    </w:p>
    <w:p w14:paraId="1C2A583B" w14:textId="77777777" w:rsidR="00D458A9" w:rsidRPr="00B662F8" w:rsidRDefault="00D458A9" w:rsidP="00D458A9">
      <w:pPr>
        <w:rPr>
          <w:rFonts w:ascii="Times New Roman" w:eastAsia="Calibri" w:hAnsi="Times New Roman" w:cs="Times New Roman"/>
          <w:sz w:val="24"/>
          <w:szCs w:val="24"/>
          <w:lang w:val="bs-Latn-BA"/>
        </w:rPr>
      </w:pPr>
    </w:p>
    <w:p w14:paraId="1F87A24E" w14:textId="77777777" w:rsidR="00D458A9" w:rsidRPr="00B662F8" w:rsidRDefault="00D458A9" w:rsidP="00D458A9">
      <w:pPr>
        <w:numPr>
          <w:ilvl w:val="0"/>
          <w:numId w:val="20"/>
        </w:numPr>
        <w:contextualSpacing/>
        <w:rPr>
          <w:rFonts w:ascii="Times New Roman" w:eastAsia="Calibri" w:hAnsi="Times New Roman" w:cs="Times New Roman"/>
          <w:b/>
          <w:bCs/>
          <w:sz w:val="24"/>
          <w:szCs w:val="24"/>
          <w:lang w:val="bs-Latn-BA"/>
        </w:rPr>
      </w:pPr>
      <w:r w:rsidRPr="00B662F8">
        <w:rPr>
          <w:rFonts w:ascii="Times New Roman" w:eastAsia="Calibri" w:hAnsi="Times New Roman" w:cs="Times New Roman"/>
          <w:b/>
          <w:bCs/>
          <w:sz w:val="24"/>
          <w:szCs w:val="24"/>
          <w:lang w:val="bs-Latn-BA"/>
        </w:rPr>
        <w:t>PLAN ZA UPRAVLJANJE RIZICIMA</w:t>
      </w:r>
    </w:p>
    <w:p w14:paraId="316A6021" w14:textId="77777777" w:rsidR="00D458A9" w:rsidRPr="00B662F8" w:rsidRDefault="00D458A9" w:rsidP="00D458A9">
      <w:pPr>
        <w:contextualSpacing/>
        <w:rPr>
          <w:rFonts w:ascii="Times New Roman" w:eastAsia="Calibri" w:hAnsi="Times New Roman" w:cs="Times New Roman"/>
          <w:sz w:val="24"/>
          <w:szCs w:val="24"/>
          <w:lang w:val="bs-Latn-BA"/>
        </w:rPr>
      </w:pPr>
    </w:p>
    <w:tbl>
      <w:tblPr>
        <w:tblStyle w:val="TableGrid"/>
        <w:tblW w:w="16263" w:type="dxa"/>
        <w:tblLook w:val="04A0" w:firstRow="1" w:lastRow="0" w:firstColumn="1" w:lastColumn="0" w:noHBand="0" w:noVBand="1"/>
      </w:tblPr>
      <w:tblGrid>
        <w:gridCol w:w="2266"/>
        <w:gridCol w:w="1811"/>
        <w:gridCol w:w="2244"/>
        <w:gridCol w:w="1372"/>
        <w:gridCol w:w="1776"/>
        <w:gridCol w:w="1417"/>
        <w:gridCol w:w="2795"/>
        <w:gridCol w:w="961"/>
        <w:gridCol w:w="1621"/>
      </w:tblGrid>
      <w:tr w:rsidR="00D458A9" w:rsidRPr="00B662F8" w14:paraId="69892383" w14:textId="77777777" w:rsidTr="0038334D">
        <w:trPr>
          <w:gridAfter w:val="2"/>
          <w:wAfter w:w="2624" w:type="dxa"/>
        </w:trPr>
        <w:tc>
          <w:tcPr>
            <w:tcW w:w="2271" w:type="dxa"/>
          </w:tcPr>
          <w:p w14:paraId="58F6AB00"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Naziv rizika</w:t>
            </w:r>
          </w:p>
        </w:tc>
        <w:tc>
          <w:tcPr>
            <w:tcW w:w="1812" w:type="dxa"/>
          </w:tcPr>
          <w:p w14:paraId="0A0B171D"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Faktor(izvor) rizika</w:t>
            </w:r>
          </w:p>
        </w:tc>
        <w:tc>
          <w:tcPr>
            <w:tcW w:w="2245" w:type="dxa"/>
          </w:tcPr>
          <w:p w14:paraId="66826D87"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Opis mjere</w:t>
            </w:r>
          </w:p>
        </w:tc>
        <w:tc>
          <w:tcPr>
            <w:tcW w:w="1379" w:type="dxa"/>
          </w:tcPr>
          <w:p w14:paraId="34B0C483"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Prioritet mjere (visok-V, umjeren- U, nizak-N)</w:t>
            </w:r>
          </w:p>
        </w:tc>
        <w:tc>
          <w:tcPr>
            <w:tcW w:w="1786" w:type="dxa"/>
          </w:tcPr>
          <w:p w14:paraId="7C6FA1B7"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Izvršilac mjere i rok za provođenje mjere</w:t>
            </w:r>
          </w:p>
        </w:tc>
        <w:tc>
          <w:tcPr>
            <w:tcW w:w="1337" w:type="dxa"/>
          </w:tcPr>
          <w:p w14:paraId="619BD84C"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Procjena eventualnih troškova</w:t>
            </w:r>
          </w:p>
        </w:tc>
        <w:tc>
          <w:tcPr>
            <w:tcW w:w="2809" w:type="dxa"/>
          </w:tcPr>
          <w:p w14:paraId="32C5CE53"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Indikatori</w:t>
            </w:r>
          </w:p>
        </w:tc>
      </w:tr>
      <w:tr w:rsidR="00D458A9" w:rsidRPr="00B662F8" w14:paraId="028CA22B" w14:textId="77777777" w:rsidTr="0038334D">
        <w:trPr>
          <w:gridAfter w:val="2"/>
          <w:wAfter w:w="2624" w:type="dxa"/>
        </w:trPr>
        <w:tc>
          <w:tcPr>
            <w:tcW w:w="13639" w:type="dxa"/>
            <w:gridSpan w:val="7"/>
          </w:tcPr>
          <w:p w14:paraId="4D243EDE"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Upravljanje rizicima u općoj oblasti djelovanja institucije</w:t>
            </w:r>
          </w:p>
        </w:tc>
      </w:tr>
      <w:tr w:rsidR="00D458A9" w:rsidRPr="00B662F8" w14:paraId="01DC2A07" w14:textId="77777777" w:rsidTr="0038334D">
        <w:trPr>
          <w:gridAfter w:val="2"/>
          <w:wAfter w:w="2624" w:type="dxa"/>
        </w:trPr>
        <w:tc>
          <w:tcPr>
            <w:tcW w:w="2271" w:type="dxa"/>
          </w:tcPr>
          <w:p w14:paraId="68360517" w14:textId="77777777" w:rsidR="00D458A9" w:rsidRPr="00B662F8" w:rsidRDefault="00D458A9" w:rsidP="0038334D">
            <w:pPr>
              <w:rPr>
                <w:rFonts w:ascii="Times New Roman" w:eastAsia="Calibri" w:hAnsi="Times New Roman" w:cs="Times New Roman"/>
                <w:b/>
                <w:sz w:val="24"/>
                <w:szCs w:val="24"/>
                <w:lang w:val="bs-Latn-BA"/>
              </w:rPr>
            </w:pPr>
          </w:p>
          <w:p w14:paraId="7B6E2968" w14:textId="77777777" w:rsidR="00D458A9" w:rsidRPr="00B662F8" w:rsidRDefault="00D458A9" w:rsidP="0038334D">
            <w:pPr>
              <w:rPr>
                <w:rFonts w:ascii="Times New Roman" w:eastAsia="Calibri" w:hAnsi="Times New Roman" w:cs="Times New Roman"/>
                <w:bCs/>
                <w:sz w:val="24"/>
                <w:szCs w:val="24"/>
                <w:lang w:val="bs-Latn-BA"/>
              </w:rPr>
            </w:pPr>
            <w:r w:rsidRPr="00B662F8">
              <w:rPr>
                <w:rFonts w:ascii="Times New Roman" w:eastAsia="Calibri" w:hAnsi="Times New Roman" w:cs="Times New Roman"/>
                <w:bCs/>
                <w:sz w:val="24"/>
                <w:szCs w:val="24"/>
                <w:lang w:val="bs-Latn-BA"/>
              </w:rPr>
              <w:t>ZAPOŠLJAVANJE NASTAVNOG I NENASTAVNOG OSOBLJA</w:t>
            </w:r>
          </w:p>
        </w:tc>
        <w:tc>
          <w:tcPr>
            <w:tcW w:w="1812" w:type="dxa"/>
          </w:tcPr>
          <w:p w14:paraId="4C377AC2"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Nepostojanje jasnih i objektivnih kriterija za izbor kandidata između tri ili više isto rangiranih</w:t>
            </w:r>
          </w:p>
        </w:tc>
        <w:tc>
          <w:tcPr>
            <w:tcW w:w="2245" w:type="dxa"/>
          </w:tcPr>
          <w:p w14:paraId="076D479C" w14:textId="6BB4898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Pravilnik sa kriterijima za prijem radnika u radni odnos u osnovnim školama kao javnim ustanovama na području Kantona Sarajevo (12/22, 22/22, 30/24),  </w:t>
            </w:r>
            <w:r w:rsidRPr="00B662F8">
              <w:rPr>
                <w:rFonts w:ascii="Times New Roman" w:eastAsia="Calibri" w:hAnsi="Times New Roman" w:cs="Times New Roman"/>
                <w:sz w:val="24"/>
                <w:szCs w:val="24"/>
                <w:lang w:val="bs-Latn-BA"/>
              </w:rPr>
              <w:lastRenderedPageBreak/>
              <w:t>Pravilnik za prijem radnika u radni odnos  u osnovnim i srednjim školama kao javnim ustanovama na području Kantona Sarajevo (8/25) ostavlja prostor za neodređene</w:t>
            </w:r>
            <w:r w:rsidR="00FB0F3B">
              <w:rPr>
                <w:rFonts w:ascii="Times New Roman" w:eastAsia="Calibri" w:hAnsi="Times New Roman" w:cs="Times New Roman"/>
                <w:sz w:val="24"/>
                <w:szCs w:val="24"/>
                <w:lang w:val="bs-Latn-BA"/>
              </w:rPr>
              <w:t xml:space="preserve"> kriterije pri izbo</w:t>
            </w:r>
            <w:r w:rsidRPr="00B662F8">
              <w:rPr>
                <w:rFonts w:ascii="Times New Roman" w:eastAsia="Calibri" w:hAnsi="Times New Roman" w:cs="Times New Roman"/>
                <w:sz w:val="24"/>
                <w:szCs w:val="24"/>
                <w:lang w:val="bs-Latn-BA"/>
              </w:rPr>
              <w:t>ru među tri rangirana kandidata.</w:t>
            </w:r>
          </w:p>
          <w:p w14:paraId="0660EB11" w14:textId="02850FDD"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Potrebno je da razgovoru sa kandidatima prisustvuju neovisni članovi kako bi se osiguralo objektivan izbor</w:t>
            </w:r>
            <w:r w:rsidR="00FB0F3B">
              <w:rPr>
                <w:rFonts w:ascii="Times New Roman" w:eastAsia="Calibri" w:hAnsi="Times New Roman" w:cs="Times New Roman"/>
                <w:sz w:val="24"/>
                <w:szCs w:val="24"/>
                <w:lang w:val="bs-Latn-BA"/>
              </w:rPr>
              <w:t xml:space="preserve"> </w:t>
            </w:r>
            <w:r w:rsidRPr="00B662F8">
              <w:rPr>
                <w:rFonts w:ascii="Times New Roman" w:eastAsia="Calibri" w:hAnsi="Times New Roman" w:cs="Times New Roman"/>
                <w:sz w:val="24"/>
                <w:szCs w:val="24"/>
                <w:lang w:val="bs-Latn-BA"/>
              </w:rPr>
              <w:t>kandidata</w:t>
            </w:r>
          </w:p>
        </w:tc>
        <w:tc>
          <w:tcPr>
            <w:tcW w:w="1379" w:type="dxa"/>
          </w:tcPr>
          <w:p w14:paraId="4F2691EA"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lastRenderedPageBreak/>
              <w:t>umjeren</w:t>
            </w:r>
          </w:p>
        </w:tc>
        <w:tc>
          <w:tcPr>
            <w:tcW w:w="1786" w:type="dxa"/>
          </w:tcPr>
          <w:p w14:paraId="03BF3F6E" w14:textId="77777777" w:rsidR="00FB0F3B" w:rsidRDefault="00FB0F3B" w:rsidP="0038334D">
            <w:pPr>
              <w:rPr>
                <w:rFonts w:ascii="Times New Roman" w:hAnsi="Times New Roman" w:cs="Times New Roman"/>
                <w:sz w:val="24"/>
                <w:szCs w:val="24"/>
              </w:rPr>
            </w:pPr>
            <w:r w:rsidRPr="00FB0F3B">
              <w:rPr>
                <w:rFonts w:ascii="Times New Roman" w:hAnsi="Times New Roman" w:cs="Times New Roman"/>
                <w:sz w:val="24"/>
                <w:szCs w:val="24"/>
              </w:rPr>
              <w:t>Rukovodilac – Sekretar</w:t>
            </w:r>
          </w:p>
          <w:p w14:paraId="74D88A63" w14:textId="43072F75" w:rsidR="00D458A9" w:rsidRPr="00FB0F3B" w:rsidRDefault="00FB0F3B" w:rsidP="0038334D">
            <w:pPr>
              <w:rPr>
                <w:rFonts w:ascii="Times New Roman" w:eastAsia="Calibri" w:hAnsi="Times New Roman" w:cs="Times New Roman"/>
                <w:sz w:val="24"/>
                <w:szCs w:val="24"/>
                <w:lang w:val="bs-Latn-BA"/>
              </w:rPr>
            </w:pPr>
            <w:r w:rsidRPr="00FB0F3B">
              <w:rPr>
                <w:rFonts w:ascii="Times New Roman" w:hAnsi="Times New Roman" w:cs="Times New Roman"/>
                <w:sz w:val="24"/>
                <w:szCs w:val="24"/>
              </w:rPr>
              <w:t xml:space="preserve">Do 01.01.2026. </w:t>
            </w:r>
            <w:r w:rsidRPr="00FB0F3B">
              <w:rPr>
                <w:rFonts w:ascii="Times New Roman" w:eastAsia="Calibri" w:hAnsi="Times New Roman" w:cs="Times New Roman"/>
                <w:sz w:val="24"/>
                <w:szCs w:val="24"/>
                <w:lang w:val="bs-Latn-BA"/>
              </w:rPr>
              <w:t xml:space="preserve"> </w:t>
            </w:r>
          </w:p>
        </w:tc>
        <w:tc>
          <w:tcPr>
            <w:tcW w:w="1337" w:type="dxa"/>
          </w:tcPr>
          <w:p w14:paraId="3242014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Nema dodatnih troškova</w:t>
            </w:r>
          </w:p>
        </w:tc>
        <w:tc>
          <w:tcPr>
            <w:tcW w:w="2809" w:type="dxa"/>
          </w:tcPr>
          <w:p w14:paraId="29390B98" w14:textId="77777777" w:rsidR="00D458A9" w:rsidRPr="00B662F8" w:rsidRDefault="00D458A9" w:rsidP="0038334D">
            <w:pPr>
              <w:spacing w:before="100" w:beforeAutospacing="1" w:after="100" w:afterAutospacing="1"/>
              <w:rPr>
                <w:rFonts w:ascii="Times New Roman" w:eastAsia="Times New Roman" w:hAnsi="Times New Roman" w:cs="Times New Roman"/>
                <w:b/>
                <w:sz w:val="24"/>
                <w:szCs w:val="24"/>
                <w:lang w:val="bs-Latn-BA" w:eastAsia="bs-Latn-BA"/>
              </w:rPr>
            </w:pPr>
            <w:r w:rsidRPr="00B662F8">
              <w:rPr>
                <w:rFonts w:ascii="Times New Roman" w:eastAsia="Times New Roman" w:hAnsi="Times New Roman" w:cs="Times New Roman"/>
                <w:bCs/>
                <w:sz w:val="24"/>
                <w:szCs w:val="24"/>
                <w:lang w:val="bs-Latn-BA" w:eastAsia="bs-Latn-BA"/>
              </w:rPr>
              <w:t>Broj zapošljavanja (</w:t>
            </w:r>
            <w:r w:rsidRPr="00B662F8">
              <w:rPr>
                <w:rFonts w:ascii="Times New Roman" w:eastAsia="Times New Roman" w:hAnsi="Times New Roman" w:cs="Times New Roman"/>
                <w:sz w:val="24"/>
                <w:szCs w:val="24"/>
                <w:lang w:val="bs-Latn-BA" w:eastAsia="bs-Latn-BA"/>
              </w:rPr>
              <w:t>Ugovora)</w:t>
            </w:r>
            <w:r w:rsidRPr="00B662F8">
              <w:rPr>
                <w:rFonts w:ascii="Times New Roman" w:eastAsia="Times New Roman" w:hAnsi="Times New Roman" w:cs="Times New Roman"/>
                <w:b/>
                <w:bCs/>
                <w:sz w:val="24"/>
                <w:szCs w:val="24"/>
                <w:lang w:val="bs-Latn-BA" w:eastAsia="bs-Latn-BA"/>
              </w:rPr>
              <w:t xml:space="preserve"> </w:t>
            </w:r>
            <w:r w:rsidRPr="00B662F8">
              <w:rPr>
                <w:rFonts w:ascii="Times New Roman" w:eastAsia="Times New Roman" w:hAnsi="Times New Roman" w:cs="Times New Roman"/>
                <w:bCs/>
                <w:sz w:val="24"/>
                <w:szCs w:val="24"/>
                <w:lang w:val="bs-Latn-BA" w:eastAsia="bs-Latn-BA"/>
              </w:rPr>
              <w:t>po osnovu ugovora o privremenim i povremenim poslovima bez prethodnog javnog oglašavanja.</w:t>
            </w:r>
          </w:p>
          <w:p w14:paraId="0C7E7C2C" w14:textId="77777777" w:rsidR="00D458A9" w:rsidRPr="00B662F8" w:rsidRDefault="00D458A9" w:rsidP="0038334D">
            <w:pPr>
              <w:spacing w:before="100" w:beforeAutospacing="1" w:after="100" w:afterAutospacing="1"/>
              <w:rPr>
                <w:rFonts w:ascii="Times New Roman" w:eastAsia="Times New Roman" w:hAnsi="Times New Roman" w:cs="Times New Roman"/>
                <w:b/>
                <w:sz w:val="24"/>
                <w:szCs w:val="24"/>
                <w:lang w:val="bs-Latn-BA" w:eastAsia="bs-Latn-BA"/>
              </w:rPr>
            </w:pPr>
            <w:r w:rsidRPr="00B662F8">
              <w:rPr>
                <w:rFonts w:ascii="Times New Roman" w:eastAsia="Times New Roman" w:hAnsi="Times New Roman" w:cs="Times New Roman"/>
                <w:bCs/>
                <w:sz w:val="24"/>
                <w:szCs w:val="24"/>
                <w:lang w:val="bs-Latn-BA" w:eastAsia="bs-Latn-BA"/>
              </w:rPr>
              <w:t xml:space="preserve">Postojanje pritužbi kandidata na </w:t>
            </w:r>
            <w:r w:rsidRPr="00B662F8">
              <w:rPr>
                <w:rFonts w:ascii="Times New Roman" w:eastAsia="Times New Roman" w:hAnsi="Times New Roman" w:cs="Times New Roman"/>
                <w:bCs/>
                <w:sz w:val="24"/>
                <w:szCs w:val="24"/>
                <w:lang w:val="bs-Latn-BA" w:eastAsia="bs-Latn-BA"/>
              </w:rPr>
              <w:lastRenderedPageBreak/>
              <w:t xml:space="preserve">netransparentan proces zapošljavanja (broj pritužbi godišnje).Prisustvo formalno usvojenih procedura za zapošljavanje (npr. pravilnik o zapošljavanju) </w:t>
            </w:r>
          </w:p>
          <w:p w14:paraId="6B6E4F11" w14:textId="77777777" w:rsidR="00D458A9" w:rsidRPr="00B662F8" w:rsidRDefault="00D458A9" w:rsidP="0038334D">
            <w:pPr>
              <w:rPr>
                <w:rFonts w:ascii="Times New Roman" w:eastAsia="Calibri" w:hAnsi="Times New Roman" w:cs="Times New Roman"/>
                <w:sz w:val="24"/>
                <w:szCs w:val="24"/>
                <w:lang w:val="bs-Latn-BA"/>
              </w:rPr>
            </w:pPr>
          </w:p>
        </w:tc>
      </w:tr>
      <w:tr w:rsidR="00D458A9" w:rsidRPr="00B662F8" w14:paraId="2E10A57D" w14:textId="77777777" w:rsidTr="0038334D">
        <w:trPr>
          <w:gridAfter w:val="2"/>
          <w:wAfter w:w="2624" w:type="dxa"/>
          <w:trHeight w:val="1673"/>
        </w:trPr>
        <w:tc>
          <w:tcPr>
            <w:tcW w:w="2271" w:type="dxa"/>
          </w:tcPr>
          <w:p w14:paraId="764502EA" w14:textId="77777777" w:rsidR="00D458A9" w:rsidRPr="00B662F8" w:rsidRDefault="00D458A9" w:rsidP="0038334D">
            <w:pPr>
              <w:tabs>
                <w:tab w:val="left" w:pos="5256"/>
              </w:tabs>
              <w:rPr>
                <w:rFonts w:ascii="Times New Roman" w:eastAsia="Calibri" w:hAnsi="Times New Roman" w:cs="Times New Roman"/>
                <w:sz w:val="24"/>
                <w:szCs w:val="24"/>
                <w:lang w:val="bs-Latn-BA"/>
              </w:rPr>
            </w:pPr>
          </w:p>
        </w:tc>
        <w:tc>
          <w:tcPr>
            <w:tcW w:w="1812" w:type="dxa"/>
          </w:tcPr>
          <w:p w14:paraId="508DC9F0"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Nepostojanje jasnih i objektivnih kriterija za napredovanje</w:t>
            </w:r>
          </w:p>
          <w:p w14:paraId="6A88E190" w14:textId="77777777" w:rsidR="00D458A9" w:rsidRPr="00B662F8" w:rsidRDefault="00D458A9" w:rsidP="0038334D">
            <w:pPr>
              <w:tabs>
                <w:tab w:val="left" w:pos="5256"/>
              </w:tabs>
              <w:rPr>
                <w:rFonts w:ascii="Times New Roman" w:eastAsia="Calibri" w:hAnsi="Times New Roman" w:cs="Times New Roman"/>
                <w:sz w:val="24"/>
                <w:szCs w:val="24"/>
                <w:lang w:val="bs-Latn-BA"/>
              </w:rPr>
            </w:pPr>
          </w:p>
        </w:tc>
        <w:tc>
          <w:tcPr>
            <w:tcW w:w="2245" w:type="dxa"/>
          </w:tcPr>
          <w:p w14:paraId="2042484D" w14:textId="15FE69AE" w:rsidR="00D458A9" w:rsidRPr="00B662F8" w:rsidRDefault="00D458A9" w:rsidP="0038334D">
            <w:pPr>
              <w:rPr>
                <w:rFonts w:ascii="Times New Roman" w:eastAsia="Times New Roman" w:hAnsi="Times New Roman" w:cs="Times New Roman"/>
                <w:kern w:val="36"/>
                <w:sz w:val="24"/>
                <w:szCs w:val="24"/>
              </w:rPr>
            </w:pPr>
            <w:r w:rsidRPr="00B662F8">
              <w:rPr>
                <w:rFonts w:ascii="Times New Roman" w:eastAsia="Times New Roman" w:hAnsi="Times New Roman" w:cs="Times New Roman"/>
                <w:kern w:val="36"/>
                <w:sz w:val="24"/>
                <w:szCs w:val="24"/>
              </w:rPr>
              <w:t>Pravilnik o ocjenjivanju, napredovanju i sticanju stručnih zvanja odgajatelja, profesora/nastavnika i stručnih saradnika u predškolskim ustanovama, osnovnim, srednjim školama i domovima učenika (19/04</w:t>
            </w:r>
            <w:r w:rsidR="00FB0F3B">
              <w:rPr>
                <w:rFonts w:ascii="Times New Roman" w:eastAsia="Times New Roman" w:hAnsi="Times New Roman" w:cs="Times New Roman"/>
                <w:kern w:val="36"/>
                <w:sz w:val="24"/>
                <w:szCs w:val="24"/>
              </w:rPr>
              <w:t>) ne prati reformu obrazovanja i</w:t>
            </w:r>
            <w:r w:rsidRPr="00B662F8">
              <w:rPr>
                <w:rFonts w:ascii="Times New Roman" w:eastAsia="Times New Roman" w:hAnsi="Times New Roman" w:cs="Times New Roman"/>
                <w:kern w:val="36"/>
                <w:sz w:val="24"/>
                <w:szCs w:val="24"/>
              </w:rPr>
              <w:t xml:space="preserve"> novu </w:t>
            </w:r>
            <w:r w:rsidRPr="00B662F8">
              <w:rPr>
                <w:rFonts w:ascii="Times New Roman" w:eastAsia="Times New Roman" w:hAnsi="Times New Roman" w:cs="Times New Roman"/>
                <w:kern w:val="36"/>
                <w:sz w:val="24"/>
                <w:szCs w:val="24"/>
              </w:rPr>
              <w:lastRenderedPageBreak/>
              <w:t>ulogu nastavnika u razvoju odgojno-obrazovnog procesa</w:t>
            </w:r>
          </w:p>
          <w:p w14:paraId="29DC7689" w14:textId="09E15F27" w:rsidR="00D458A9" w:rsidRPr="00B662F8" w:rsidRDefault="00756379" w:rsidP="0038334D">
            <w:pPr>
              <w:rPr>
                <w:rFonts w:ascii="Times New Roman" w:eastAsia="Calibri" w:hAnsi="Times New Roman" w:cs="Times New Roman"/>
                <w:sz w:val="24"/>
                <w:szCs w:val="24"/>
                <w:lang w:val="bs-Latn-BA"/>
              </w:rPr>
            </w:pPr>
            <w:r>
              <w:rPr>
                <w:rFonts w:ascii="Times New Roman" w:eastAsia="Times New Roman" w:hAnsi="Times New Roman" w:cs="Times New Roman"/>
                <w:kern w:val="36"/>
                <w:sz w:val="24"/>
                <w:szCs w:val="24"/>
              </w:rPr>
              <w:t xml:space="preserve">U skladu sa kurikulumom </w:t>
            </w:r>
            <w:r w:rsidR="00D458A9" w:rsidRPr="00B662F8">
              <w:rPr>
                <w:rFonts w:ascii="Times New Roman" w:eastAsia="Times New Roman" w:hAnsi="Times New Roman" w:cs="Times New Roman"/>
                <w:kern w:val="36"/>
                <w:sz w:val="24"/>
                <w:szCs w:val="24"/>
              </w:rPr>
              <w:t xml:space="preserve"> novim nastavnim planovima rada izra</w:t>
            </w:r>
            <w:r>
              <w:rPr>
                <w:rFonts w:ascii="Times New Roman" w:eastAsia="Times New Roman" w:hAnsi="Times New Roman" w:cs="Times New Roman"/>
                <w:kern w:val="36"/>
                <w:sz w:val="24"/>
                <w:szCs w:val="24"/>
              </w:rPr>
              <w:t xml:space="preserve">diti kriterije za napredovanje </w:t>
            </w:r>
            <w:r w:rsidR="00D458A9" w:rsidRPr="00B662F8">
              <w:rPr>
                <w:rFonts w:ascii="Times New Roman" w:eastAsia="Times New Roman" w:hAnsi="Times New Roman" w:cs="Times New Roman"/>
                <w:kern w:val="36"/>
                <w:sz w:val="24"/>
                <w:szCs w:val="24"/>
              </w:rPr>
              <w:t xml:space="preserve"> sticanje stručnih zvanja koji su usklađeni sa važećim Pravilnikom</w:t>
            </w:r>
          </w:p>
        </w:tc>
        <w:tc>
          <w:tcPr>
            <w:tcW w:w="1379" w:type="dxa"/>
          </w:tcPr>
          <w:p w14:paraId="09BC20F7"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lang w:val="bs-Latn-BA"/>
              </w:rPr>
              <w:lastRenderedPageBreak/>
              <w:t>umjeren</w:t>
            </w:r>
          </w:p>
        </w:tc>
        <w:tc>
          <w:tcPr>
            <w:tcW w:w="1786" w:type="dxa"/>
          </w:tcPr>
          <w:p w14:paraId="11496A3E"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Rukovodilac</w:t>
            </w:r>
          </w:p>
          <w:p w14:paraId="487D7D14"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Komisija</w:t>
            </w:r>
          </w:p>
          <w:p w14:paraId="113436B8"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kontinuirano</w:t>
            </w:r>
          </w:p>
        </w:tc>
        <w:tc>
          <w:tcPr>
            <w:tcW w:w="1337" w:type="dxa"/>
          </w:tcPr>
          <w:p w14:paraId="1B23EB24"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Nema dodatnih troškova</w:t>
            </w:r>
          </w:p>
        </w:tc>
        <w:tc>
          <w:tcPr>
            <w:tcW w:w="2809" w:type="dxa"/>
          </w:tcPr>
          <w:p w14:paraId="4C0083B1"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Broj unapređenja bez dokumentovane evaluacije radnog učinka ili drugih mjerljivih kriterija</w:t>
            </w:r>
          </w:p>
          <w:p w14:paraId="4AC8FF4F" w14:textId="7F5CA59C" w:rsidR="00D458A9" w:rsidRPr="00B662F8" w:rsidRDefault="00756379" w:rsidP="0038334D">
            <w:pPr>
              <w:rPr>
                <w:rFonts w:ascii="Times New Roman" w:eastAsia="Calibri" w:hAnsi="Times New Roman" w:cs="Times New Roman"/>
                <w:sz w:val="24"/>
                <w:szCs w:val="24"/>
              </w:rPr>
            </w:pPr>
            <w:r>
              <w:rPr>
                <w:rFonts w:ascii="Times New Roman" w:eastAsia="Calibri" w:hAnsi="Times New Roman" w:cs="Times New Roman"/>
                <w:sz w:val="24"/>
                <w:szCs w:val="24"/>
              </w:rPr>
              <w:t>(Zapisnici i</w:t>
            </w:r>
            <w:r w:rsidR="00D458A9" w:rsidRPr="00B662F8">
              <w:rPr>
                <w:rFonts w:ascii="Times New Roman" w:eastAsia="Calibri" w:hAnsi="Times New Roman" w:cs="Times New Roman"/>
                <w:sz w:val="24"/>
                <w:szCs w:val="24"/>
              </w:rPr>
              <w:t xml:space="preserve"> rješenja o napredovanju)</w:t>
            </w:r>
          </w:p>
          <w:p w14:paraId="1BF743A8" w14:textId="77777777" w:rsidR="00D458A9" w:rsidRPr="00B662F8" w:rsidRDefault="00D458A9" w:rsidP="0038334D">
            <w:pPr>
              <w:rPr>
                <w:rFonts w:ascii="Times New Roman" w:eastAsia="Calibri" w:hAnsi="Times New Roman" w:cs="Times New Roman"/>
                <w:sz w:val="24"/>
                <w:szCs w:val="24"/>
              </w:rPr>
            </w:pPr>
          </w:p>
          <w:p w14:paraId="77EB4238"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 xml:space="preserve">Postojanje formalno definisanih kriterija za napredovanje u instituciji </w:t>
            </w:r>
          </w:p>
          <w:p w14:paraId="17585568"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 xml:space="preserve">( Izraditi jasne smjernice sa kriterijima za napredovanje koje nisu obuhvaćene Pravilnikom a </w:t>
            </w:r>
            <w:r w:rsidRPr="00B662F8">
              <w:rPr>
                <w:rFonts w:ascii="Times New Roman" w:eastAsia="Calibri" w:hAnsi="Times New Roman" w:cs="Times New Roman"/>
                <w:sz w:val="24"/>
                <w:szCs w:val="24"/>
              </w:rPr>
              <w:lastRenderedPageBreak/>
              <w:t>potrebne su u skladu sa kurikularnom reformom)</w:t>
            </w:r>
          </w:p>
          <w:p w14:paraId="32D14263" w14:textId="77777777" w:rsidR="00D458A9" w:rsidRPr="00B662F8" w:rsidRDefault="00D458A9" w:rsidP="0038334D">
            <w:pPr>
              <w:rPr>
                <w:rFonts w:ascii="Times New Roman" w:eastAsia="Calibri" w:hAnsi="Times New Roman" w:cs="Times New Roman"/>
                <w:sz w:val="24"/>
                <w:szCs w:val="24"/>
              </w:rPr>
            </w:pPr>
          </w:p>
          <w:p w14:paraId="20EC8E02" w14:textId="77777777" w:rsidR="00D458A9" w:rsidRPr="00B662F8" w:rsidRDefault="00D458A9" w:rsidP="0038334D">
            <w:pPr>
              <w:rPr>
                <w:rFonts w:ascii="Times New Roman" w:eastAsia="Calibri" w:hAnsi="Times New Roman" w:cs="Times New Roman"/>
                <w:sz w:val="24"/>
                <w:szCs w:val="24"/>
                <w:lang w:val="bs-Latn-BA"/>
              </w:rPr>
            </w:pPr>
          </w:p>
        </w:tc>
      </w:tr>
      <w:tr w:rsidR="00D458A9" w:rsidRPr="00B662F8" w14:paraId="1F2EC20D" w14:textId="77777777" w:rsidTr="0038334D">
        <w:trPr>
          <w:gridAfter w:val="2"/>
          <w:wAfter w:w="2624" w:type="dxa"/>
        </w:trPr>
        <w:tc>
          <w:tcPr>
            <w:tcW w:w="2271" w:type="dxa"/>
          </w:tcPr>
          <w:p w14:paraId="4FA9802E" w14:textId="77777777" w:rsidR="00D458A9" w:rsidRPr="00B662F8" w:rsidRDefault="00D458A9" w:rsidP="0038334D">
            <w:pPr>
              <w:rPr>
                <w:rFonts w:ascii="Times New Roman" w:eastAsia="Calibri" w:hAnsi="Times New Roman" w:cs="Times New Roman"/>
                <w:sz w:val="24"/>
                <w:szCs w:val="24"/>
                <w:lang w:val="bs-Latn-BA"/>
              </w:rPr>
            </w:pPr>
          </w:p>
        </w:tc>
        <w:tc>
          <w:tcPr>
            <w:tcW w:w="1812" w:type="dxa"/>
          </w:tcPr>
          <w:p w14:paraId="34A74166"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Kvalifikacije osoblja nisu vjerodostojne ili su lažne</w:t>
            </w:r>
          </w:p>
        </w:tc>
        <w:tc>
          <w:tcPr>
            <w:tcW w:w="2245" w:type="dxa"/>
          </w:tcPr>
          <w:p w14:paraId="0F84B3FC"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Pedagoški standardi i normativi za osnovni odgoj i obrazovanje i normativni školskog prostora, opreme, nastavnih sredstava i učila za osnovnu školu </w:t>
            </w:r>
          </w:p>
          <w:p w14:paraId="70F97A6C"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(10/24, 21/24, 35/24)</w:t>
            </w:r>
          </w:p>
          <w:p w14:paraId="2DDA8410" w14:textId="77777777" w:rsidR="00D458A9" w:rsidRPr="00B662F8" w:rsidRDefault="00D458A9" w:rsidP="0038334D">
            <w:pPr>
              <w:rPr>
                <w:rFonts w:ascii="Times New Roman" w:eastAsia="Calibri" w:hAnsi="Times New Roman" w:cs="Times New Roman"/>
                <w:sz w:val="24"/>
                <w:szCs w:val="24"/>
                <w:lang w:val="bs-Latn-BA"/>
              </w:rPr>
            </w:pPr>
          </w:p>
        </w:tc>
        <w:tc>
          <w:tcPr>
            <w:tcW w:w="1379" w:type="dxa"/>
          </w:tcPr>
          <w:p w14:paraId="330912FC"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lang w:val="bs-Latn-BA"/>
              </w:rPr>
              <w:t>umjeren</w:t>
            </w:r>
          </w:p>
        </w:tc>
        <w:tc>
          <w:tcPr>
            <w:tcW w:w="1786" w:type="dxa"/>
          </w:tcPr>
          <w:p w14:paraId="7E2A17B9"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Sekretar </w:t>
            </w:r>
          </w:p>
          <w:p w14:paraId="2FDD0DAB" w14:textId="77777777" w:rsidR="00D458A9" w:rsidRPr="00B662F8" w:rsidRDefault="00D458A9" w:rsidP="0038334D">
            <w:pPr>
              <w:rPr>
                <w:rFonts w:ascii="Times New Roman" w:eastAsia="Calibri" w:hAnsi="Times New Roman" w:cs="Times New Roman"/>
                <w:sz w:val="24"/>
                <w:szCs w:val="24"/>
                <w:lang w:val="bs-Latn-BA"/>
              </w:rPr>
            </w:pPr>
          </w:p>
          <w:p w14:paraId="4E621D88"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kontinuirano</w:t>
            </w:r>
          </w:p>
        </w:tc>
        <w:tc>
          <w:tcPr>
            <w:tcW w:w="1337" w:type="dxa"/>
          </w:tcPr>
          <w:p w14:paraId="2513BE0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Nema dodatnih troškova</w:t>
            </w:r>
          </w:p>
        </w:tc>
        <w:tc>
          <w:tcPr>
            <w:tcW w:w="2809" w:type="dxa"/>
          </w:tcPr>
          <w:p w14:paraId="016DE14C"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Broj utvrđenih slučajeva lažnih diploma ili nevjerodostojnih uvjerenja o stručnom osposobljavanju</w:t>
            </w:r>
          </w:p>
          <w:p w14:paraId="6F68D069"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Sekretar škole prema nalogu nadležnih institucija dostavlja dokumentaciju na provjeru</w:t>
            </w:r>
          </w:p>
          <w:p w14:paraId="23104801"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Broj zaposlenih čije kvalifikacije potiču sa neakreditovanih obrazovnih ustanova</w:t>
            </w:r>
          </w:p>
          <w:p w14:paraId="42A7171E"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rPr>
              <w:t>(sekretar škole prati)</w:t>
            </w:r>
          </w:p>
        </w:tc>
      </w:tr>
      <w:tr w:rsidR="00D458A9" w:rsidRPr="00B662F8" w14:paraId="7188B85E" w14:textId="77777777" w:rsidTr="0038334D">
        <w:trPr>
          <w:gridAfter w:val="2"/>
          <w:wAfter w:w="2624" w:type="dxa"/>
        </w:trPr>
        <w:tc>
          <w:tcPr>
            <w:tcW w:w="2271" w:type="dxa"/>
          </w:tcPr>
          <w:p w14:paraId="5FD732A1" w14:textId="77777777" w:rsidR="00D458A9" w:rsidRPr="00B662F8" w:rsidRDefault="00D458A9" w:rsidP="0038334D">
            <w:pPr>
              <w:rPr>
                <w:rFonts w:ascii="Times New Roman" w:eastAsia="Calibri" w:hAnsi="Times New Roman" w:cs="Times New Roman"/>
                <w:bCs/>
                <w:color w:val="000000"/>
                <w:sz w:val="24"/>
                <w:szCs w:val="24"/>
                <w:lang w:val="bs-Latn-BA"/>
              </w:rPr>
            </w:pPr>
          </w:p>
          <w:p w14:paraId="5DBE3662" w14:textId="77777777" w:rsidR="00D458A9" w:rsidRPr="00B662F8" w:rsidRDefault="00D458A9" w:rsidP="0038334D">
            <w:pPr>
              <w:rPr>
                <w:rFonts w:ascii="Times New Roman" w:eastAsia="Calibri" w:hAnsi="Times New Roman" w:cs="Times New Roman"/>
                <w:bCs/>
                <w:sz w:val="24"/>
                <w:szCs w:val="24"/>
                <w:lang w:val="bs-Latn-BA"/>
              </w:rPr>
            </w:pPr>
            <w:r w:rsidRPr="00B662F8">
              <w:rPr>
                <w:rFonts w:ascii="Times New Roman" w:eastAsia="Calibri" w:hAnsi="Times New Roman" w:cs="Times New Roman"/>
                <w:bCs/>
                <w:color w:val="000000"/>
                <w:sz w:val="24"/>
                <w:szCs w:val="24"/>
                <w:lang w:val="bs-Latn-BA"/>
              </w:rPr>
              <w:t>UPIS UČENIKA U OBRAZOVNE USTANOVE</w:t>
            </w:r>
          </w:p>
        </w:tc>
        <w:tc>
          <w:tcPr>
            <w:tcW w:w="1812" w:type="dxa"/>
          </w:tcPr>
          <w:p w14:paraId="65393D05"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sz w:val="24"/>
                <w:szCs w:val="24"/>
                <w:lang w:val="bs-Latn-BA"/>
              </w:rPr>
              <w:t>Neobjavljivanje kriterija i pravila upisa učenika</w:t>
            </w:r>
          </w:p>
        </w:tc>
        <w:tc>
          <w:tcPr>
            <w:tcW w:w="2245" w:type="dxa"/>
          </w:tcPr>
          <w:p w14:paraId="5FE6C67A"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Zakon o odgoju i obrazovanju u osnovnoj i srednjoj </w:t>
            </w:r>
            <w:r w:rsidRPr="00B662F8">
              <w:rPr>
                <w:rFonts w:ascii="Times New Roman" w:eastAsia="Calibri" w:hAnsi="Times New Roman" w:cs="Times New Roman"/>
                <w:sz w:val="24"/>
                <w:szCs w:val="24"/>
                <w:lang w:val="bs-Latn-BA"/>
              </w:rPr>
              <w:lastRenderedPageBreak/>
              <w:t>školi u Kantonu Sarajevo (27/24)</w:t>
            </w:r>
          </w:p>
          <w:p w14:paraId="3359121C"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Pravilnik o uvjetima za upis učenika u prvi razred osnovne škole (19/25)</w:t>
            </w:r>
          </w:p>
          <w:p w14:paraId="7B188333"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Pridržavanje zakonskih procedura</w:t>
            </w:r>
          </w:p>
        </w:tc>
        <w:tc>
          <w:tcPr>
            <w:tcW w:w="1379" w:type="dxa"/>
          </w:tcPr>
          <w:p w14:paraId="766E4338"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lang w:val="bs-Latn-BA"/>
              </w:rPr>
              <w:lastRenderedPageBreak/>
              <w:t>umjeren</w:t>
            </w:r>
          </w:p>
        </w:tc>
        <w:tc>
          <w:tcPr>
            <w:tcW w:w="1786" w:type="dxa"/>
          </w:tcPr>
          <w:p w14:paraId="7F15B9B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Sekretar</w:t>
            </w:r>
          </w:p>
          <w:p w14:paraId="7F83BEB5" w14:textId="77777777" w:rsidR="00D458A9" w:rsidRPr="00B662F8" w:rsidRDefault="00D458A9" w:rsidP="0038334D">
            <w:pPr>
              <w:rPr>
                <w:rFonts w:ascii="Times New Roman" w:eastAsia="Calibri" w:hAnsi="Times New Roman" w:cs="Times New Roman"/>
                <w:sz w:val="24"/>
                <w:szCs w:val="24"/>
                <w:lang w:val="bs-Latn-BA"/>
              </w:rPr>
            </w:pPr>
          </w:p>
          <w:p w14:paraId="00710D6A" w14:textId="55206A2F" w:rsidR="00D458A9" w:rsidRDefault="0075637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K</w:t>
            </w:r>
            <w:r w:rsidR="00D458A9" w:rsidRPr="00B662F8">
              <w:rPr>
                <w:rFonts w:ascii="Times New Roman" w:eastAsia="Calibri" w:hAnsi="Times New Roman" w:cs="Times New Roman"/>
                <w:sz w:val="24"/>
                <w:szCs w:val="24"/>
                <w:lang w:val="bs-Latn-BA"/>
              </w:rPr>
              <w:t>ontinuirano</w:t>
            </w:r>
          </w:p>
          <w:p w14:paraId="7C381C5D" w14:textId="10424A4D" w:rsidR="00756379" w:rsidRPr="00B662F8" w:rsidRDefault="00756379" w:rsidP="0038334D">
            <w:pPr>
              <w:rPr>
                <w:rFonts w:ascii="Times New Roman" w:eastAsia="Calibri" w:hAnsi="Times New Roman" w:cs="Times New Roman"/>
                <w:sz w:val="24"/>
                <w:szCs w:val="24"/>
                <w:lang w:val="bs-Latn-BA"/>
              </w:rPr>
            </w:pPr>
            <w:r>
              <w:rPr>
                <w:rFonts w:ascii="Times New Roman" w:eastAsia="Calibri" w:hAnsi="Times New Roman" w:cs="Times New Roman"/>
                <w:sz w:val="24"/>
                <w:szCs w:val="24"/>
                <w:lang w:val="bs-Latn-BA"/>
              </w:rPr>
              <w:t>01.02.</w:t>
            </w:r>
          </w:p>
        </w:tc>
        <w:tc>
          <w:tcPr>
            <w:tcW w:w="1337" w:type="dxa"/>
          </w:tcPr>
          <w:p w14:paraId="0FA50A4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Nema dodatnih troškova</w:t>
            </w:r>
          </w:p>
        </w:tc>
        <w:tc>
          <w:tcPr>
            <w:tcW w:w="2809" w:type="dxa"/>
          </w:tcPr>
          <w:p w14:paraId="4989292D"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 xml:space="preserve">Postojanje javno dostupnog dokumenta sa kriterijima i pravilima upisa objavljenog na </w:t>
            </w:r>
            <w:r w:rsidRPr="00B662F8">
              <w:rPr>
                <w:rFonts w:ascii="Times New Roman" w:eastAsia="Calibri" w:hAnsi="Times New Roman" w:cs="Times New Roman"/>
                <w:sz w:val="24"/>
                <w:szCs w:val="24"/>
              </w:rPr>
              <w:lastRenderedPageBreak/>
              <w:t>oglasnoj ploči i web stranici škole.</w:t>
            </w:r>
          </w:p>
          <w:p w14:paraId="2DFD9132" w14:textId="77777777" w:rsidR="00D458A9" w:rsidRPr="00B662F8" w:rsidRDefault="00D458A9" w:rsidP="0038334D">
            <w:pPr>
              <w:rPr>
                <w:rFonts w:ascii="Times New Roman" w:eastAsia="Calibri" w:hAnsi="Times New Roman" w:cs="Times New Roman"/>
                <w:sz w:val="24"/>
                <w:szCs w:val="24"/>
              </w:rPr>
            </w:pPr>
          </w:p>
          <w:p w14:paraId="73B7E994"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rPr>
              <w:t>Oglas za upis prvačića i upisa drugih učenika javno dostupan i sa tačnim datumom objave.</w:t>
            </w:r>
          </w:p>
        </w:tc>
      </w:tr>
      <w:tr w:rsidR="00D458A9" w:rsidRPr="00B662F8" w14:paraId="6719CF84" w14:textId="77777777" w:rsidTr="0038334D">
        <w:trPr>
          <w:gridAfter w:val="2"/>
          <w:wAfter w:w="2624" w:type="dxa"/>
        </w:trPr>
        <w:tc>
          <w:tcPr>
            <w:tcW w:w="2271" w:type="dxa"/>
          </w:tcPr>
          <w:p w14:paraId="2515D3AE" w14:textId="77777777" w:rsidR="00D458A9" w:rsidRPr="00B662F8" w:rsidRDefault="00D458A9" w:rsidP="0038334D">
            <w:pPr>
              <w:rPr>
                <w:rFonts w:ascii="Times New Roman" w:eastAsia="Calibri" w:hAnsi="Times New Roman" w:cs="Times New Roman"/>
                <w:sz w:val="24"/>
                <w:szCs w:val="24"/>
                <w:lang w:val="bs-Latn-BA"/>
              </w:rPr>
            </w:pPr>
          </w:p>
        </w:tc>
        <w:tc>
          <w:tcPr>
            <w:tcW w:w="1812" w:type="dxa"/>
          </w:tcPr>
          <w:p w14:paraId="5166727B"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color w:val="000000"/>
                <w:sz w:val="24"/>
                <w:szCs w:val="24"/>
                <w:lang w:val="bs-Latn-BA"/>
              </w:rPr>
              <w:t>Podložnost osoblja obrazovnih ustanova koruptivnim uticajima radi privilegovanog upisa učenika</w:t>
            </w:r>
          </w:p>
        </w:tc>
        <w:tc>
          <w:tcPr>
            <w:tcW w:w="2245" w:type="dxa"/>
          </w:tcPr>
          <w:p w14:paraId="6242C255"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Zakon o odgoju i obrazovanju u osnovnoj i srednjoj školi u Kantonu Sarajevo (27/24)</w:t>
            </w:r>
          </w:p>
          <w:p w14:paraId="36261511"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Pravilnik o uvjetima za upis učenika u prvi razred osnovne škole (19/25)</w:t>
            </w:r>
          </w:p>
        </w:tc>
        <w:tc>
          <w:tcPr>
            <w:tcW w:w="1379" w:type="dxa"/>
          </w:tcPr>
          <w:p w14:paraId="6E02ED03"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lang w:val="bs-Latn-BA"/>
              </w:rPr>
              <w:t>umjeren</w:t>
            </w:r>
          </w:p>
        </w:tc>
        <w:tc>
          <w:tcPr>
            <w:tcW w:w="1786" w:type="dxa"/>
          </w:tcPr>
          <w:p w14:paraId="014B8301"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Sekretar</w:t>
            </w:r>
          </w:p>
          <w:p w14:paraId="48ED7B0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Pedagog</w:t>
            </w:r>
          </w:p>
          <w:p w14:paraId="5995A830" w14:textId="77777777" w:rsidR="00D458A9" w:rsidRPr="00B662F8" w:rsidRDefault="00D458A9" w:rsidP="0038334D">
            <w:pPr>
              <w:rPr>
                <w:rFonts w:ascii="Times New Roman" w:eastAsia="Calibri" w:hAnsi="Times New Roman" w:cs="Times New Roman"/>
                <w:sz w:val="24"/>
                <w:szCs w:val="24"/>
                <w:lang w:val="bs-Latn-BA"/>
              </w:rPr>
            </w:pPr>
          </w:p>
          <w:p w14:paraId="5D622D46" w14:textId="77777777" w:rsidR="00D458A9" w:rsidRPr="00B662F8" w:rsidRDefault="00D458A9" w:rsidP="0038334D">
            <w:pPr>
              <w:rPr>
                <w:rFonts w:ascii="Times New Roman" w:eastAsia="Calibri" w:hAnsi="Times New Roman" w:cs="Times New Roman"/>
                <w:sz w:val="24"/>
                <w:szCs w:val="24"/>
                <w:lang w:val="bs-Latn-BA"/>
              </w:rPr>
            </w:pPr>
          </w:p>
          <w:p w14:paraId="1A6FCF9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kontinuirano </w:t>
            </w:r>
          </w:p>
        </w:tc>
        <w:tc>
          <w:tcPr>
            <w:tcW w:w="1337" w:type="dxa"/>
          </w:tcPr>
          <w:p w14:paraId="4E7BA2AE"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Nema dodatnih troškova</w:t>
            </w:r>
          </w:p>
        </w:tc>
        <w:tc>
          <w:tcPr>
            <w:tcW w:w="2809" w:type="dxa"/>
          </w:tcPr>
          <w:p w14:paraId="781CCA58"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Udio učenika upisanih putem izuzetaka, posebnih odluka direktora ili komisija, u odnosu na ukupan broj upisanih</w:t>
            </w:r>
          </w:p>
          <w:p w14:paraId="038B89B5" w14:textId="77777777" w:rsidR="00D458A9" w:rsidRPr="00B662F8" w:rsidRDefault="00D458A9" w:rsidP="0038334D">
            <w:pPr>
              <w:rPr>
                <w:rFonts w:ascii="Times New Roman" w:eastAsia="Calibri" w:hAnsi="Times New Roman" w:cs="Times New Roman"/>
                <w:color w:val="000000"/>
                <w:sz w:val="24"/>
                <w:szCs w:val="24"/>
              </w:rPr>
            </w:pPr>
            <w:r w:rsidRPr="00B662F8">
              <w:rPr>
                <w:rFonts w:ascii="Times New Roman" w:eastAsia="Calibri" w:hAnsi="Times New Roman" w:cs="Times New Roman"/>
                <w:color w:val="000000"/>
                <w:sz w:val="24"/>
                <w:szCs w:val="24"/>
              </w:rPr>
              <w:t xml:space="preserve">Dokument sa jasnim kriterijima za upis učenika </w:t>
            </w:r>
          </w:p>
          <w:p w14:paraId="1B2EA26C"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color w:val="000000"/>
                <w:sz w:val="24"/>
                <w:szCs w:val="24"/>
              </w:rPr>
              <w:t>(javno dostupan)</w:t>
            </w:r>
          </w:p>
        </w:tc>
      </w:tr>
      <w:tr w:rsidR="00D458A9" w:rsidRPr="00B662F8" w14:paraId="6BFE7606" w14:textId="77777777" w:rsidTr="0038334D">
        <w:trPr>
          <w:gridAfter w:val="2"/>
          <w:wAfter w:w="2624" w:type="dxa"/>
        </w:trPr>
        <w:tc>
          <w:tcPr>
            <w:tcW w:w="2271" w:type="dxa"/>
          </w:tcPr>
          <w:p w14:paraId="643AE354" w14:textId="77777777" w:rsidR="00D458A9" w:rsidRPr="00B662F8" w:rsidRDefault="00D458A9" w:rsidP="0038334D">
            <w:pPr>
              <w:rPr>
                <w:rFonts w:ascii="Times New Roman" w:eastAsia="Calibri" w:hAnsi="Times New Roman" w:cs="Times New Roman"/>
                <w:bCs/>
                <w:sz w:val="24"/>
                <w:szCs w:val="24"/>
                <w:lang w:val="bs-Latn-BA"/>
              </w:rPr>
            </w:pPr>
          </w:p>
          <w:p w14:paraId="422FE854" w14:textId="77777777" w:rsidR="00D458A9" w:rsidRPr="00B662F8" w:rsidRDefault="00D458A9" w:rsidP="0038334D">
            <w:pPr>
              <w:rPr>
                <w:rFonts w:ascii="Times New Roman" w:eastAsia="Calibri" w:hAnsi="Times New Roman" w:cs="Times New Roman"/>
                <w:bCs/>
                <w:sz w:val="24"/>
                <w:szCs w:val="24"/>
                <w:lang w:val="bs-Latn-BA"/>
              </w:rPr>
            </w:pPr>
            <w:r w:rsidRPr="00B662F8">
              <w:rPr>
                <w:rFonts w:ascii="Times New Roman" w:eastAsia="Calibri" w:hAnsi="Times New Roman" w:cs="Times New Roman"/>
                <w:bCs/>
                <w:sz w:val="24"/>
                <w:szCs w:val="24"/>
                <w:lang w:val="bs-Latn-BA"/>
              </w:rPr>
              <w:t>PROVOĐENJE NASTAVNOG PROCESA</w:t>
            </w:r>
          </w:p>
        </w:tc>
        <w:tc>
          <w:tcPr>
            <w:tcW w:w="1812" w:type="dxa"/>
          </w:tcPr>
          <w:p w14:paraId="42F0BE0D"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Nastavno osoblje ne provodi u potpunosti i dosljedno NPiP tokom nastave dok učenicima nudi privatne usluge podučavanja kao način savladavanja Kurikuluma</w:t>
            </w:r>
          </w:p>
        </w:tc>
        <w:tc>
          <w:tcPr>
            <w:tcW w:w="2245" w:type="dxa"/>
          </w:tcPr>
          <w:p w14:paraId="28B7C2E7" w14:textId="71B73995" w:rsidR="00756379"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Pravilnik o vođenju pedagoške dokumentacije i evidencije u osnovnoj školi ( 46/18, 3/20, 25/21,34/23, 33/24)</w:t>
            </w:r>
          </w:p>
          <w:p w14:paraId="1D290583" w14:textId="10DBCD63" w:rsidR="00D458A9" w:rsidRPr="00756379" w:rsidRDefault="00AD3207" w:rsidP="00AD3207">
            <w:pPr>
              <w:rPr>
                <w:rFonts w:ascii="Times New Roman" w:eastAsia="Calibri" w:hAnsi="Times New Roman" w:cs="Times New Roman"/>
                <w:sz w:val="24"/>
                <w:szCs w:val="24"/>
                <w:lang w:val="bs-Latn-BA"/>
              </w:rPr>
            </w:pPr>
            <w:r>
              <w:t xml:space="preserve"> </w:t>
            </w:r>
          </w:p>
        </w:tc>
        <w:tc>
          <w:tcPr>
            <w:tcW w:w="1379" w:type="dxa"/>
          </w:tcPr>
          <w:p w14:paraId="2CBCEB04"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lang w:val="bs-Latn-BA"/>
              </w:rPr>
              <w:t>umjeren</w:t>
            </w:r>
          </w:p>
        </w:tc>
        <w:tc>
          <w:tcPr>
            <w:tcW w:w="1786" w:type="dxa"/>
          </w:tcPr>
          <w:p w14:paraId="6690BCC9"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Direktor</w:t>
            </w:r>
          </w:p>
          <w:p w14:paraId="59A75E09"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Pomoćnik direktora</w:t>
            </w:r>
          </w:p>
          <w:p w14:paraId="04CF5225"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Pedagog</w:t>
            </w:r>
          </w:p>
          <w:p w14:paraId="208F04E0" w14:textId="77777777" w:rsidR="00D458A9" w:rsidRPr="00B662F8" w:rsidRDefault="00D458A9" w:rsidP="0038334D">
            <w:pPr>
              <w:rPr>
                <w:rFonts w:ascii="Times New Roman" w:eastAsia="Calibri" w:hAnsi="Times New Roman" w:cs="Times New Roman"/>
                <w:sz w:val="24"/>
                <w:szCs w:val="24"/>
                <w:lang w:val="bs-Latn-BA"/>
              </w:rPr>
            </w:pPr>
          </w:p>
          <w:p w14:paraId="29BAB807" w14:textId="77777777" w:rsidR="00D458A9" w:rsidRPr="00B662F8" w:rsidRDefault="00D458A9" w:rsidP="0038334D">
            <w:pPr>
              <w:rPr>
                <w:rFonts w:ascii="Times New Roman" w:eastAsia="Calibri" w:hAnsi="Times New Roman" w:cs="Times New Roman"/>
                <w:sz w:val="24"/>
                <w:szCs w:val="24"/>
                <w:lang w:val="bs-Latn-BA"/>
              </w:rPr>
            </w:pPr>
          </w:p>
          <w:p w14:paraId="7B32B649"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kontinuirano</w:t>
            </w:r>
          </w:p>
        </w:tc>
        <w:tc>
          <w:tcPr>
            <w:tcW w:w="1337" w:type="dxa"/>
          </w:tcPr>
          <w:p w14:paraId="6388153D"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Nema dodatnih troškova</w:t>
            </w:r>
          </w:p>
        </w:tc>
        <w:tc>
          <w:tcPr>
            <w:tcW w:w="2809" w:type="dxa"/>
          </w:tcPr>
          <w:p w14:paraId="76A3B5C6"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Broj pritužbi učenika ili roditelja na to da nastavnik ne pokriva gradivo predviđeno NPiP-om tokom redovne nastave</w:t>
            </w:r>
          </w:p>
          <w:p w14:paraId="01816D5C" w14:textId="77777777" w:rsidR="00D458A9" w:rsidRPr="00B662F8" w:rsidRDefault="00D458A9" w:rsidP="0038334D">
            <w:pPr>
              <w:rPr>
                <w:rFonts w:ascii="Times New Roman" w:eastAsia="Calibri" w:hAnsi="Times New Roman" w:cs="Times New Roman"/>
                <w:color w:val="000000"/>
                <w:sz w:val="24"/>
                <w:szCs w:val="24"/>
              </w:rPr>
            </w:pPr>
            <w:r w:rsidRPr="00B662F8">
              <w:rPr>
                <w:rFonts w:ascii="Times New Roman" w:eastAsia="Calibri" w:hAnsi="Times New Roman" w:cs="Times New Roman"/>
                <w:color w:val="000000"/>
                <w:sz w:val="24"/>
                <w:szCs w:val="24"/>
              </w:rPr>
              <w:t>Postojanje dokumenta-evidencije mendžmenta škole o provođenju NPP-a kroz redovno prisustvo časovima i pregled pedagoške dokumentacije-priprema za čas i planova rada</w:t>
            </w:r>
          </w:p>
          <w:p w14:paraId="5D4D22C9" w14:textId="77777777" w:rsidR="00D458A9" w:rsidRPr="00B662F8" w:rsidRDefault="00D458A9" w:rsidP="0038334D">
            <w:pPr>
              <w:rPr>
                <w:rFonts w:ascii="Times New Roman" w:eastAsia="Calibri" w:hAnsi="Times New Roman" w:cs="Times New Roman"/>
                <w:sz w:val="24"/>
                <w:szCs w:val="24"/>
              </w:rPr>
            </w:pPr>
          </w:p>
          <w:p w14:paraId="733C53FB"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lastRenderedPageBreak/>
              <w:t>Broj nastavnika za koje postoji saznanje ili prijava da nude privatne časove sopstvenim učenicima.</w:t>
            </w:r>
          </w:p>
          <w:p w14:paraId="6C6EBD1E"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(anonimna anketa)</w:t>
            </w:r>
          </w:p>
          <w:p w14:paraId="6F5A0854" w14:textId="77777777" w:rsidR="00D458A9" w:rsidRPr="00B662F8" w:rsidRDefault="00D458A9" w:rsidP="0038334D">
            <w:pPr>
              <w:rPr>
                <w:rFonts w:ascii="Times New Roman" w:eastAsia="Calibri" w:hAnsi="Times New Roman" w:cs="Times New Roman"/>
                <w:sz w:val="24"/>
                <w:szCs w:val="24"/>
                <w:lang w:val="bs-Latn-BA"/>
              </w:rPr>
            </w:pPr>
          </w:p>
        </w:tc>
      </w:tr>
      <w:tr w:rsidR="00D458A9" w:rsidRPr="00B662F8" w14:paraId="76AEE9D2" w14:textId="77777777" w:rsidTr="0038334D">
        <w:trPr>
          <w:gridAfter w:val="2"/>
          <w:wAfter w:w="2624" w:type="dxa"/>
        </w:trPr>
        <w:tc>
          <w:tcPr>
            <w:tcW w:w="2271" w:type="dxa"/>
          </w:tcPr>
          <w:p w14:paraId="1C02B998" w14:textId="77777777" w:rsidR="00D458A9" w:rsidRPr="00B662F8" w:rsidRDefault="00D458A9" w:rsidP="0038334D">
            <w:pPr>
              <w:rPr>
                <w:rFonts w:ascii="Times New Roman" w:eastAsia="Calibri" w:hAnsi="Times New Roman" w:cs="Times New Roman"/>
                <w:sz w:val="24"/>
                <w:szCs w:val="24"/>
                <w:lang w:val="bs-Latn-BA"/>
              </w:rPr>
            </w:pPr>
          </w:p>
        </w:tc>
        <w:tc>
          <w:tcPr>
            <w:tcW w:w="1812" w:type="dxa"/>
          </w:tcPr>
          <w:p w14:paraId="2F96C7F9"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Nastavno odoblje neopravdano i nesankcionisano </w:t>
            </w:r>
            <w:r w:rsidRPr="00B662F8">
              <w:rPr>
                <w:rFonts w:ascii="Times New Roman" w:eastAsia="Calibri" w:hAnsi="Times New Roman" w:cs="Times New Roman"/>
                <w:color w:val="000000"/>
                <w:sz w:val="24"/>
                <w:szCs w:val="24"/>
                <w:lang w:val="bs-Latn-BA"/>
              </w:rPr>
              <w:t xml:space="preserve">odsustvuje </w:t>
            </w:r>
            <w:r w:rsidRPr="00B662F8">
              <w:rPr>
                <w:rFonts w:ascii="Times New Roman" w:eastAsia="Calibri" w:hAnsi="Times New Roman" w:cs="Times New Roman"/>
                <w:sz w:val="24"/>
                <w:szCs w:val="24"/>
                <w:lang w:val="bs-Latn-BA"/>
              </w:rPr>
              <w:t>s nastave.</w:t>
            </w:r>
          </w:p>
        </w:tc>
        <w:tc>
          <w:tcPr>
            <w:tcW w:w="2245" w:type="dxa"/>
          </w:tcPr>
          <w:p w14:paraId="4682676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Pravilnik o radu  i Kolektivni ugovor za djelatnosti predškolskog odgoja i osnovong odgoja i obrazo vanja u Kantonu Sarajevo</w:t>
            </w:r>
          </w:p>
        </w:tc>
        <w:tc>
          <w:tcPr>
            <w:tcW w:w="1379" w:type="dxa"/>
          </w:tcPr>
          <w:p w14:paraId="13C6EE36"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lang w:val="bs-Latn-BA"/>
              </w:rPr>
              <w:t>umjeren</w:t>
            </w:r>
          </w:p>
        </w:tc>
        <w:tc>
          <w:tcPr>
            <w:tcW w:w="1786" w:type="dxa"/>
          </w:tcPr>
          <w:p w14:paraId="51AD3BC6"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Direktor</w:t>
            </w:r>
          </w:p>
          <w:p w14:paraId="7DDAF092"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Pomoćnik direktora</w:t>
            </w:r>
          </w:p>
          <w:p w14:paraId="534C027B" w14:textId="77777777" w:rsidR="00D458A9" w:rsidRPr="00B662F8" w:rsidRDefault="00D458A9" w:rsidP="0038334D">
            <w:pPr>
              <w:rPr>
                <w:rFonts w:ascii="Times New Roman" w:eastAsia="Calibri" w:hAnsi="Times New Roman" w:cs="Times New Roman"/>
                <w:sz w:val="24"/>
                <w:szCs w:val="24"/>
                <w:lang w:val="bs-Latn-BA"/>
              </w:rPr>
            </w:pPr>
          </w:p>
          <w:p w14:paraId="260802D3" w14:textId="77777777" w:rsidR="00D458A9" w:rsidRPr="00B662F8" w:rsidRDefault="00D458A9" w:rsidP="0038334D">
            <w:pPr>
              <w:rPr>
                <w:rFonts w:ascii="Times New Roman" w:eastAsia="Calibri" w:hAnsi="Times New Roman" w:cs="Times New Roman"/>
                <w:sz w:val="24"/>
                <w:szCs w:val="24"/>
                <w:lang w:val="bs-Latn-BA"/>
              </w:rPr>
            </w:pPr>
          </w:p>
          <w:p w14:paraId="1C611FD6" w14:textId="77777777" w:rsidR="00D458A9" w:rsidRPr="00B662F8" w:rsidRDefault="00D458A9" w:rsidP="0038334D">
            <w:pPr>
              <w:rPr>
                <w:rFonts w:ascii="Times New Roman" w:eastAsia="Calibri" w:hAnsi="Times New Roman" w:cs="Times New Roman"/>
                <w:sz w:val="24"/>
                <w:szCs w:val="24"/>
                <w:lang w:val="bs-Latn-BA"/>
              </w:rPr>
            </w:pPr>
          </w:p>
          <w:p w14:paraId="550F1DA5"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kontinuirano</w:t>
            </w:r>
          </w:p>
        </w:tc>
        <w:tc>
          <w:tcPr>
            <w:tcW w:w="1337" w:type="dxa"/>
          </w:tcPr>
          <w:p w14:paraId="3FF1390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Nema dodatnih troškova</w:t>
            </w:r>
          </w:p>
        </w:tc>
        <w:tc>
          <w:tcPr>
            <w:tcW w:w="2809" w:type="dxa"/>
          </w:tcPr>
          <w:p w14:paraId="2425A593"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Broj neopravdanih izostanaka nastavnog osoblja sa časova u toku školske godine</w:t>
            </w:r>
          </w:p>
          <w:p w14:paraId="534DBEAF" w14:textId="77777777" w:rsidR="00D458A9" w:rsidRPr="00B662F8" w:rsidRDefault="00D458A9" w:rsidP="0038334D">
            <w:pPr>
              <w:rPr>
                <w:rFonts w:ascii="Times New Roman" w:eastAsia="Calibri" w:hAnsi="Times New Roman" w:cs="Times New Roman"/>
                <w:color w:val="000000"/>
                <w:sz w:val="24"/>
                <w:szCs w:val="24"/>
              </w:rPr>
            </w:pPr>
            <w:r w:rsidRPr="00B662F8">
              <w:rPr>
                <w:rFonts w:ascii="Times New Roman" w:eastAsia="Calibri" w:hAnsi="Times New Roman" w:cs="Times New Roman"/>
                <w:color w:val="000000"/>
                <w:sz w:val="24"/>
                <w:szCs w:val="24"/>
              </w:rPr>
              <w:t>(Evidencija o radnom vremenu)</w:t>
            </w:r>
          </w:p>
          <w:p w14:paraId="689927F2" w14:textId="77777777" w:rsidR="00D458A9" w:rsidRPr="00B662F8" w:rsidRDefault="00D458A9" w:rsidP="0038334D">
            <w:pPr>
              <w:rPr>
                <w:rFonts w:ascii="Times New Roman" w:eastAsia="Calibri" w:hAnsi="Times New Roman" w:cs="Times New Roman"/>
                <w:color w:val="EE0000"/>
                <w:sz w:val="24"/>
                <w:szCs w:val="24"/>
              </w:rPr>
            </w:pPr>
          </w:p>
          <w:p w14:paraId="569E7017"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Udio časova koji nisu održani u odnosu na planirane, a za koje ne postoji službeno opravdanje (npr. bolovanje, službeni put)</w:t>
            </w:r>
          </w:p>
          <w:p w14:paraId="173F01E4" w14:textId="77777777" w:rsidR="00D458A9" w:rsidRPr="00B662F8" w:rsidRDefault="00D458A9" w:rsidP="0038334D">
            <w:pPr>
              <w:rPr>
                <w:rFonts w:ascii="Times New Roman" w:eastAsia="Calibri" w:hAnsi="Times New Roman" w:cs="Times New Roman"/>
                <w:color w:val="000000"/>
                <w:sz w:val="24"/>
                <w:szCs w:val="24"/>
              </w:rPr>
            </w:pPr>
            <w:r w:rsidRPr="00B662F8">
              <w:rPr>
                <w:rFonts w:ascii="Times New Roman" w:eastAsia="Calibri" w:hAnsi="Times New Roman" w:cs="Times New Roman"/>
                <w:color w:val="000000"/>
                <w:sz w:val="24"/>
                <w:szCs w:val="24"/>
              </w:rPr>
              <w:t>(Evidencija o radnom vremenu)</w:t>
            </w:r>
          </w:p>
          <w:p w14:paraId="67385201" w14:textId="77777777" w:rsidR="00D458A9" w:rsidRPr="00B662F8" w:rsidRDefault="00D458A9" w:rsidP="0038334D">
            <w:pPr>
              <w:rPr>
                <w:rFonts w:ascii="Times New Roman" w:eastAsia="Calibri" w:hAnsi="Times New Roman" w:cs="Times New Roman"/>
                <w:sz w:val="24"/>
                <w:szCs w:val="24"/>
                <w:lang w:val="bs-Latn-BA"/>
              </w:rPr>
            </w:pPr>
          </w:p>
        </w:tc>
      </w:tr>
      <w:tr w:rsidR="00D458A9" w:rsidRPr="00B662F8" w14:paraId="5BEB3680" w14:textId="77777777" w:rsidTr="0038334D">
        <w:trPr>
          <w:gridAfter w:val="2"/>
          <w:wAfter w:w="2624" w:type="dxa"/>
        </w:trPr>
        <w:tc>
          <w:tcPr>
            <w:tcW w:w="2271" w:type="dxa"/>
          </w:tcPr>
          <w:p w14:paraId="2F4D07FD" w14:textId="77777777" w:rsidR="00D458A9" w:rsidRPr="00B662F8" w:rsidRDefault="00D458A9" w:rsidP="0038334D">
            <w:pPr>
              <w:rPr>
                <w:rFonts w:ascii="Times New Roman" w:eastAsia="Calibri" w:hAnsi="Times New Roman" w:cs="Times New Roman"/>
                <w:sz w:val="24"/>
                <w:szCs w:val="24"/>
                <w:lang w:val="bs-Latn-BA"/>
              </w:rPr>
            </w:pPr>
          </w:p>
        </w:tc>
        <w:tc>
          <w:tcPr>
            <w:tcW w:w="1812" w:type="dxa"/>
          </w:tcPr>
          <w:p w14:paraId="39384190"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Favorizovanje učenika na osnovu ličnih preferencija i interesa nastavnog osoblja u postupku ocjenjivanja</w:t>
            </w:r>
          </w:p>
        </w:tc>
        <w:tc>
          <w:tcPr>
            <w:tcW w:w="2245" w:type="dxa"/>
          </w:tcPr>
          <w:p w14:paraId="3E38042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Pravilnik o praćenju, vredovanju i  ocjenjivanju učenika osnovnih i srednjih škola Kantonu Sarajevo (24/18)</w:t>
            </w:r>
          </w:p>
        </w:tc>
        <w:tc>
          <w:tcPr>
            <w:tcW w:w="1379" w:type="dxa"/>
          </w:tcPr>
          <w:p w14:paraId="060554DF"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lang w:val="bs-Latn-BA"/>
              </w:rPr>
              <w:t>umjeren</w:t>
            </w:r>
          </w:p>
        </w:tc>
        <w:tc>
          <w:tcPr>
            <w:tcW w:w="1786" w:type="dxa"/>
          </w:tcPr>
          <w:p w14:paraId="1595A1AB"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Direktor</w:t>
            </w:r>
          </w:p>
          <w:p w14:paraId="2867C882"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Pomoćnik direktora</w:t>
            </w:r>
          </w:p>
          <w:p w14:paraId="3083DD39"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Pedagog</w:t>
            </w:r>
          </w:p>
          <w:p w14:paraId="4DCA9DD0" w14:textId="77777777" w:rsidR="00D458A9" w:rsidRPr="00B662F8" w:rsidRDefault="00D458A9" w:rsidP="0038334D">
            <w:pPr>
              <w:rPr>
                <w:rFonts w:ascii="Times New Roman" w:eastAsia="Calibri" w:hAnsi="Times New Roman" w:cs="Times New Roman"/>
                <w:sz w:val="24"/>
                <w:szCs w:val="24"/>
                <w:lang w:val="bs-Latn-BA"/>
              </w:rPr>
            </w:pPr>
          </w:p>
          <w:p w14:paraId="711500B0" w14:textId="77777777" w:rsidR="00D458A9" w:rsidRPr="00B662F8" w:rsidRDefault="00D458A9" w:rsidP="0038334D">
            <w:pPr>
              <w:rPr>
                <w:rFonts w:ascii="Times New Roman" w:eastAsia="Calibri" w:hAnsi="Times New Roman" w:cs="Times New Roman"/>
                <w:sz w:val="24"/>
                <w:szCs w:val="24"/>
                <w:lang w:val="bs-Latn-BA"/>
              </w:rPr>
            </w:pPr>
          </w:p>
          <w:p w14:paraId="4DC84EC2"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kontinuirano</w:t>
            </w:r>
          </w:p>
        </w:tc>
        <w:tc>
          <w:tcPr>
            <w:tcW w:w="1337" w:type="dxa"/>
          </w:tcPr>
          <w:p w14:paraId="188234D5"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Nema dodatnih troškova</w:t>
            </w:r>
          </w:p>
        </w:tc>
        <w:tc>
          <w:tcPr>
            <w:tcW w:w="2809" w:type="dxa"/>
          </w:tcPr>
          <w:p w14:paraId="56318660"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Nepodudarnost između ocjena i stvarnih rezultata učenika na eksternim/provjerenim testovima (npr. eksternim maturama, standardizovanim provjerama znanja)</w:t>
            </w:r>
          </w:p>
          <w:p w14:paraId="44FCF727" w14:textId="77777777" w:rsidR="00D458A9" w:rsidRPr="00B662F8" w:rsidRDefault="00D458A9" w:rsidP="0038334D">
            <w:pPr>
              <w:rPr>
                <w:rFonts w:ascii="Times New Roman" w:eastAsia="Calibri" w:hAnsi="Times New Roman" w:cs="Times New Roman"/>
                <w:color w:val="000000"/>
                <w:sz w:val="24"/>
                <w:szCs w:val="24"/>
              </w:rPr>
            </w:pPr>
            <w:r w:rsidRPr="00B662F8">
              <w:rPr>
                <w:rFonts w:ascii="Times New Roman" w:eastAsia="Calibri" w:hAnsi="Times New Roman" w:cs="Times New Roman"/>
                <w:color w:val="000000"/>
                <w:sz w:val="24"/>
                <w:szCs w:val="24"/>
              </w:rPr>
              <w:t>Dokument-Analiza uspjeha učenika iz EMIS baze podataka)</w:t>
            </w:r>
          </w:p>
          <w:p w14:paraId="37A26AAF" w14:textId="77777777" w:rsidR="00D458A9" w:rsidRPr="00B662F8" w:rsidRDefault="00D458A9" w:rsidP="0038334D">
            <w:pPr>
              <w:rPr>
                <w:rFonts w:ascii="Times New Roman" w:eastAsia="Calibri" w:hAnsi="Times New Roman" w:cs="Times New Roman"/>
                <w:color w:val="000000"/>
                <w:sz w:val="24"/>
                <w:szCs w:val="24"/>
              </w:rPr>
            </w:pPr>
          </w:p>
          <w:p w14:paraId="6CE39B68"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Učenici sa izuzetno visokim ocjenama koji ne pokazuju odgovarajuće znanje i vještine (prepoznato od strane drugih nastavnika, komisija ili kroz testiranja)</w:t>
            </w:r>
          </w:p>
          <w:p w14:paraId="72CDCAD5"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rPr>
              <w:t>Izvještaj sa eksterne mature, sa Timss testiranja</w:t>
            </w:r>
          </w:p>
        </w:tc>
      </w:tr>
      <w:tr w:rsidR="00D458A9" w:rsidRPr="00B662F8" w14:paraId="44748FC6" w14:textId="77777777" w:rsidTr="0038334D">
        <w:trPr>
          <w:gridAfter w:val="2"/>
          <w:wAfter w:w="2624" w:type="dxa"/>
        </w:trPr>
        <w:tc>
          <w:tcPr>
            <w:tcW w:w="2271" w:type="dxa"/>
          </w:tcPr>
          <w:p w14:paraId="6996C6B5" w14:textId="77777777" w:rsidR="00D458A9" w:rsidRPr="00B662F8" w:rsidRDefault="00D458A9" w:rsidP="0038334D">
            <w:pPr>
              <w:rPr>
                <w:rFonts w:ascii="Times New Roman" w:eastAsia="Calibri" w:hAnsi="Times New Roman" w:cs="Times New Roman"/>
                <w:bCs/>
                <w:sz w:val="24"/>
                <w:szCs w:val="24"/>
                <w:lang w:val="bs-Latn-BA"/>
              </w:rPr>
            </w:pPr>
          </w:p>
          <w:p w14:paraId="5851F168" w14:textId="77777777" w:rsidR="00D458A9" w:rsidRPr="00B662F8" w:rsidRDefault="00D458A9" w:rsidP="0038334D">
            <w:pPr>
              <w:rPr>
                <w:rFonts w:ascii="Times New Roman" w:eastAsia="Calibri" w:hAnsi="Times New Roman" w:cs="Times New Roman"/>
                <w:bCs/>
                <w:sz w:val="24"/>
                <w:szCs w:val="24"/>
                <w:lang w:val="bs-Latn-BA"/>
              </w:rPr>
            </w:pPr>
            <w:r w:rsidRPr="00B662F8">
              <w:rPr>
                <w:rFonts w:ascii="Times New Roman" w:eastAsia="Calibri" w:hAnsi="Times New Roman" w:cs="Times New Roman"/>
                <w:bCs/>
                <w:sz w:val="24"/>
                <w:szCs w:val="24"/>
                <w:lang w:val="bs-Latn-BA"/>
              </w:rPr>
              <w:t>JAVNE NABAVKE</w:t>
            </w:r>
          </w:p>
        </w:tc>
        <w:tc>
          <w:tcPr>
            <w:tcW w:w="1812" w:type="dxa"/>
          </w:tcPr>
          <w:p w14:paraId="5AA712F3"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Nedostatak adekvatne procjene potreba i istraživanja tržišta prije javne nabavke</w:t>
            </w:r>
          </w:p>
        </w:tc>
        <w:tc>
          <w:tcPr>
            <w:tcW w:w="2245" w:type="dxa"/>
          </w:tcPr>
          <w:p w14:paraId="568ECAE5"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 Zakon o javnim nabavkama</w:t>
            </w:r>
          </w:p>
          <w:p w14:paraId="3F0A8C22" w14:textId="77777777" w:rsidR="00D458A9" w:rsidRPr="00B662F8" w:rsidRDefault="00D458A9" w:rsidP="0038334D">
            <w:pPr>
              <w:rPr>
                <w:rFonts w:ascii="Times New Roman" w:eastAsia="Calibri" w:hAnsi="Times New Roman" w:cs="Times New Roman"/>
                <w:sz w:val="24"/>
                <w:szCs w:val="24"/>
                <w:lang w:val="bs-Latn-BA"/>
              </w:rPr>
            </w:pPr>
          </w:p>
        </w:tc>
        <w:tc>
          <w:tcPr>
            <w:tcW w:w="1379" w:type="dxa"/>
          </w:tcPr>
          <w:p w14:paraId="12AEBF22"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lang w:val="bs-Latn-BA"/>
              </w:rPr>
              <w:t>umjeren</w:t>
            </w:r>
          </w:p>
        </w:tc>
        <w:tc>
          <w:tcPr>
            <w:tcW w:w="1786" w:type="dxa"/>
          </w:tcPr>
          <w:p w14:paraId="54E7397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Direktor</w:t>
            </w:r>
          </w:p>
          <w:p w14:paraId="45947A53"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Sekretar</w:t>
            </w:r>
          </w:p>
          <w:p w14:paraId="6C2591CC"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Komisija za javne nabavke</w:t>
            </w:r>
          </w:p>
          <w:p w14:paraId="78574288"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Vortt</w:t>
            </w:r>
          </w:p>
          <w:p w14:paraId="46A04C53" w14:textId="77777777" w:rsidR="00D458A9" w:rsidRPr="00B662F8" w:rsidRDefault="00D458A9" w:rsidP="0038334D">
            <w:pPr>
              <w:rPr>
                <w:rFonts w:ascii="Times New Roman" w:eastAsia="Calibri" w:hAnsi="Times New Roman" w:cs="Times New Roman"/>
                <w:sz w:val="24"/>
                <w:szCs w:val="24"/>
                <w:lang w:val="bs-Latn-BA"/>
              </w:rPr>
            </w:pPr>
          </w:p>
          <w:p w14:paraId="0E9CDBCE" w14:textId="6BEEF104" w:rsidR="00D458A9" w:rsidRPr="00B662F8" w:rsidRDefault="00AD3207" w:rsidP="0038334D">
            <w:pPr>
              <w:rPr>
                <w:rFonts w:ascii="Times New Roman" w:eastAsia="Calibri" w:hAnsi="Times New Roman" w:cs="Times New Roman"/>
                <w:sz w:val="24"/>
                <w:szCs w:val="24"/>
                <w:lang w:val="bs-Latn-BA"/>
              </w:rPr>
            </w:pPr>
            <w:r>
              <w:rPr>
                <w:rFonts w:ascii="Times New Roman" w:eastAsia="Calibri" w:hAnsi="Times New Roman" w:cs="Times New Roman"/>
                <w:sz w:val="24"/>
                <w:szCs w:val="24"/>
                <w:lang w:val="bs-Latn-BA"/>
              </w:rPr>
              <w:t>01.01.2026.</w:t>
            </w:r>
          </w:p>
        </w:tc>
        <w:tc>
          <w:tcPr>
            <w:tcW w:w="1337" w:type="dxa"/>
          </w:tcPr>
          <w:p w14:paraId="32A92489"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Nema dodatnih troškova</w:t>
            </w:r>
          </w:p>
        </w:tc>
        <w:tc>
          <w:tcPr>
            <w:tcW w:w="2809" w:type="dxa"/>
          </w:tcPr>
          <w:p w14:paraId="1DEB662D"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Izrada formalne dokumentacije o procjeni potreba i tržišne analize prije pokretanja nabavke.</w:t>
            </w:r>
          </w:p>
          <w:p w14:paraId="6ABB8DFC" w14:textId="77777777" w:rsidR="00D458A9" w:rsidRPr="00B662F8" w:rsidRDefault="00D458A9" w:rsidP="0038334D">
            <w:pPr>
              <w:rPr>
                <w:rFonts w:ascii="Times New Roman" w:eastAsia="Calibri" w:hAnsi="Times New Roman" w:cs="Times New Roman"/>
                <w:sz w:val="24"/>
                <w:szCs w:val="24"/>
              </w:rPr>
            </w:pPr>
          </w:p>
          <w:p w14:paraId="3842DAE2"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Broj provedenih nabavki bez dokumentovane analize potreba korisnika (npr. zaposlenih, nastavnika, učenika, odjela)</w:t>
            </w:r>
          </w:p>
          <w:p w14:paraId="77D3DDE0" w14:textId="77777777" w:rsidR="00D458A9" w:rsidRPr="00B662F8" w:rsidRDefault="00D458A9" w:rsidP="0038334D">
            <w:pPr>
              <w:rPr>
                <w:rFonts w:ascii="Times New Roman" w:eastAsia="Calibri" w:hAnsi="Times New Roman" w:cs="Times New Roman"/>
                <w:sz w:val="24"/>
                <w:szCs w:val="24"/>
              </w:rPr>
            </w:pPr>
          </w:p>
          <w:p w14:paraId="15F3C90C"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rPr>
              <w:t>Izraditi Analizu potreba škole.</w:t>
            </w:r>
          </w:p>
        </w:tc>
      </w:tr>
      <w:tr w:rsidR="00D458A9" w:rsidRPr="00B662F8" w14:paraId="4652F046" w14:textId="77777777" w:rsidTr="0038334D">
        <w:trPr>
          <w:gridAfter w:val="2"/>
          <w:wAfter w:w="2624" w:type="dxa"/>
        </w:trPr>
        <w:tc>
          <w:tcPr>
            <w:tcW w:w="2271" w:type="dxa"/>
          </w:tcPr>
          <w:p w14:paraId="46BC8488" w14:textId="77777777" w:rsidR="00D458A9" w:rsidRPr="00B662F8" w:rsidRDefault="00D458A9" w:rsidP="0038334D">
            <w:pPr>
              <w:rPr>
                <w:rFonts w:ascii="Times New Roman" w:eastAsia="Calibri" w:hAnsi="Times New Roman" w:cs="Times New Roman"/>
                <w:sz w:val="24"/>
                <w:szCs w:val="24"/>
                <w:lang w:val="bs-Latn-BA"/>
              </w:rPr>
            </w:pPr>
          </w:p>
        </w:tc>
        <w:tc>
          <w:tcPr>
            <w:tcW w:w="1812" w:type="dxa"/>
          </w:tcPr>
          <w:p w14:paraId="49353AE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Kriteriji za dodjelu i evaluaciju ponuda nisu unaprijed objavljeni i nisu jasno i </w:t>
            </w:r>
            <w:r w:rsidRPr="00B662F8">
              <w:rPr>
                <w:rFonts w:ascii="Times New Roman" w:eastAsia="Calibri" w:hAnsi="Times New Roman" w:cs="Times New Roman"/>
                <w:sz w:val="24"/>
                <w:szCs w:val="24"/>
                <w:lang w:val="bs-Latn-BA"/>
              </w:rPr>
              <w:lastRenderedPageBreak/>
              <w:t>objektivno definisani</w:t>
            </w:r>
          </w:p>
        </w:tc>
        <w:tc>
          <w:tcPr>
            <w:tcW w:w="2245" w:type="dxa"/>
          </w:tcPr>
          <w:p w14:paraId="1A22C163"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lastRenderedPageBreak/>
              <w:t>Zakon o javnim nabavkama</w:t>
            </w:r>
          </w:p>
          <w:p w14:paraId="4261AF48" w14:textId="77777777" w:rsidR="00D458A9" w:rsidRPr="00B662F8" w:rsidRDefault="00D458A9" w:rsidP="0038334D">
            <w:pPr>
              <w:rPr>
                <w:rFonts w:ascii="Times New Roman" w:eastAsia="Calibri" w:hAnsi="Times New Roman" w:cs="Times New Roman"/>
                <w:sz w:val="24"/>
                <w:szCs w:val="24"/>
                <w:lang w:val="bs-Latn-BA"/>
              </w:rPr>
            </w:pPr>
          </w:p>
        </w:tc>
        <w:tc>
          <w:tcPr>
            <w:tcW w:w="1379" w:type="dxa"/>
          </w:tcPr>
          <w:p w14:paraId="388E3F77"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lang w:val="bs-Latn-BA"/>
              </w:rPr>
              <w:t>umjeren</w:t>
            </w:r>
          </w:p>
        </w:tc>
        <w:tc>
          <w:tcPr>
            <w:tcW w:w="1786" w:type="dxa"/>
          </w:tcPr>
          <w:p w14:paraId="442577B2"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Vortt</w:t>
            </w:r>
          </w:p>
          <w:p w14:paraId="6C6DBBBB"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Komisija za javne nabavke</w:t>
            </w:r>
          </w:p>
          <w:p w14:paraId="48C7ED7E" w14:textId="77777777" w:rsidR="00D458A9" w:rsidRPr="00B662F8" w:rsidRDefault="00D458A9" w:rsidP="0038334D">
            <w:pPr>
              <w:rPr>
                <w:rFonts w:ascii="Times New Roman" w:eastAsia="Calibri" w:hAnsi="Times New Roman" w:cs="Times New Roman"/>
                <w:sz w:val="24"/>
                <w:szCs w:val="24"/>
                <w:lang w:val="bs-Latn-BA"/>
              </w:rPr>
            </w:pPr>
          </w:p>
          <w:p w14:paraId="38EEDEA7" w14:textId="77777777" w:rsidR="00D458A9" w:rsidRPr="00B662F8" w:rsidRDefault="00D458A9" w:rsidP="0038334D">
            <w:pPr>
              <w:rPr>
                <w:rFonts w:ascii="Times New Roman" w:eastAsia="Calibri" w:hAnsi="Times New Roman" w:cs="Times New Roman"/>
                <w:sz w:val="24"/>
                <w:szCs w:val="24"/>
                <w:lang w:val="bs-Latn-BA"/>
              </w:rPr>
            </w:pPr>
          </w:p>
          <w:p w14:paraId="3EE08B61"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kontinuirano</w:t>
            </w:r>
          </w:p>
        </w:tc>
        <w:tc>
          <w:tcPr>
            <w:tcW w:w="1337" w:type="dxa"/>
          </w:tcPr>
          <w:p w14:paraId="474FD27E"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Troškovi isplate naknade za rad u komisiji</w:t>
            </w:r>
          </w:p>
        </w:tc>
        <w:tc>
          <w:tcPr>
            <w:tcW w:w="2809" w:type="dxa"/>
          </w:tcPr>
          <w:p w14:paraId="5C4B05D6"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Postojanje dokumenta sa kriterijima za dodjelu i evaluaciju ponuda objavljenog prije početka postupka</w:t>
            </w:r>
          </w:p>
          <w:p w14:paraId="452BC952" w14:textId="77777777" w:rsidR="00D458A9" w:rsidRPr="00B662F8" w:rsidRDefault="00D458A9" w:rsidP="0038334D">
            <w:pPr>
              <w:rPr>
                <w:rFonts w:ascii="Times New Roman" w:eastAsia="Calibri" w:hAnsi="Times New Roman" w:cs="Times New Roman"/>
                <w:sz w:val="24"/>
                <w:szCs w:val="24"/>
              </w:rPr>
            </w:pPr>
          </w:p>
          <w:p w14:paraId="3BD71BD1"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rPr>
              <w:t xml:space="preserve">Postojanje formalno definisanih, jasnih i </w:t>
            </w:r>
            <w:r w:rsidRPr="00B662F8">
              <w:rPr>
                <w:rFonts w:ascii="Times New Roman" w:eastAsia="Calibri" w:hAnsi="Times New Roman" w:cs="Times New Roman"/>
                <w:sz w:val="24"/>
                <w:szCs w:val="24"/>
              </w:rPr>
              <w:lastRenderedPageBreak/>
              <w:t>objektivnih kriterija evaluacije u tenderskoj dokumentaciji</w:t>
            </w:r>
          </w:p>
        </w:tc>
      </w:tr>
      <w:tr w:rsidR="00D458A9" w:rsidRPr="00B662F8" w14:paraId="42895664" w14:textId="77777777" w:rsidTr="0038334D">
        <w:trPr>
          <w:gridAfter w:val="2"/>
          <w:wAfter w:w="2624" w:type="dxa"/>
        </w:trPr>
        <w:tc>
          <w:tcPr>
            <w:tcW w:w="2271" w:type="dxa"/>
          </w:tcPr>
          <w:p w14:paraId="76D894FA" w14:textId="77777777" w:rsidR="00D458A9" w:rsidRPr="00B662F8" w:rsidRDefault="00D458A9" w:rsidP="0038334D">
            <w:pPr>
              <w:rPr>
                <w:rFonts w:ascii="Times New Roman" w:eastAsia="Calibri" w:hAnsi="Times New Roman" w:cs="Times New Roman"/>
                <w:sz w:val="24"/>
                <w:szCs w:val="24"/>
                <w:lang w:val="bs-Latn-BA"/>
              </w:rPr>
            </w:pPr>
          </w:p>
        </w:tc>
        <w:tc>
          <w:tcPr>
            <w:tcW w:w="1812" w:type="dxa"/>
          </w:tcPr>
          <w:p w14:paraId="6DD83C12"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Sukobi interesa u procesu ocjene ponuda (poznanstvo, darovi...)</w:t>
            </w:r>
          </w:p>
        </w:tc>
        <w:tc>
          <w:tcPr>
            <w:tcW w:w="2245" w:type="dxa"/>
          </w:tcPr>
          <w:p w14:paraId="1B85651E"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Zakon o javnim nabavkama</w:t>
            </w:r>
          </w:p>
          <w:p w14:paraId="6784FCFF" w14:textId="77777777" w:rsidR="00D458A9" w:rsidRPr="00B662F8" w:rsidRDefault="00D458A9" w:rsidP="0038334D">
            <w:pPr>
              <w:rPr>
                <w:rFonts w:ascii="Times New Roman" w:eastAsia="Calibri" w:hAnsi="Times New Roman" w:cs="Times New Roman"/>
                <w:sz w:val="24"/>
                <w:szCs w:val="24"/>
                <w:lang w:val="bs-Latn-BA"/>
              </w:rPr>
            </w:pPr>
          </w:p>
        </w:tc>
        <w:tc>
          <w:tcPr>
            <w:tcW w:w="1379" w:type="dxa"/>
          </w:tcPr>
          <w:p w14:paraId="73EABF51"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lang w:val="bs-Latn-BA"/>
              </w:rPr>
              <w:t>umjeren</w:t>
            </w:r>
          </w:p>
        </w:tc>
        <w:tc>
          <w:tcPr>
            <w:tcW w:w="1786" w:type="dxa"/>
          </w:tcPr>
          <w:p w14:paraId="0FBA69DC"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Vortt</w:t>
            </w:r>
          </w:p>
          <w:p w14:paraId="7D7BD1E5"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Sekretar</w:t>
            </w:r>
          </w:p>
          <w:p w14:paraId="12302825" w14:textId="77777777" w:rsidR="00D458A9" w:rsidRPr="00B662F8" w:rsidRDefault="00D458A9" w:rsidP="0038334D">
            <w:pPr>
              <w:rPr>
                <w:rFonts w:ascii="Times New Roman" w:eastAsia="Calibri" w:hAnsi="Times New Roman" w:cs="Times New Roman"/>
                <w:sz w:val="24"/>
                <w:szCs w:val="24"/>
                <w:lang w:val="bs-Latn-BA"/>
              </w:rPr>
            </w:pPr>
          </w:p>
          <w:p w14:paraId="5C80C0EC" w14:textId="77777777" w:rsidR="00D458A9" w:rsidRPr="00B662F8" w:rsidRDefault="00D458A9" w:rsidP="0038334D">
            <w:pPr>
              <w:rPr>
                <w:rFonts w:ascii="Times New Roman" w:eastAsia="Calibri" w:hAnsi="Times New Roman" w:cs="Times New Roman"/>
                <w:sz w:val="24"/>
                <w:szCs w:val="24"/>
                <w:lang w:val="bs-Latn-BA"/>
              </w:rPr>
            </w:pPr>
          </w:p>
          <w:p w14:paraId="52760163"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Kontinuirano</w:t>
            </w:r>
          </w:p>
          <w:p w14:paraId="14202323" w14:textId="77777777" w:rsidR="00D458A9" w:rsidRPr="00B662F8" w:rsidRDefault="00D458A9" w:rsidP="0038334D">
            <w:pPr>
              <w:rPr>
                <w:rFonts w:ascii="Times New Roman" w:eastAsia="Calibri" w:hAnsi="Times New Roman" w:cs="Times New Roman"/>
                <w:sz w:val="24"/>
                <w:szCs w:val="24"/>
                <w:lang w:val="bs-Latn-BA"/>
              </w:rPr>
            </w:pPr>
          </w:p>
        </w:tc>
        <w:tc>
          <w:tcPr>
            <w:tcW w:w="1337" w:type="dxa"/>
          </w:tcPr>
          <w:p w14:paraId="2FF0A5F8"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Nema dodatnih troškova</w:t>
            </w:r>
          </w:p>
        </w:tc>
        <w:tc>
          <w:tcPr>
            <w:tcW w:w="2809" w:type="dxa"/>
          </w:tcPr>
          <w:p w14:paraId="3E1BF409"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Broj članova komisije za ocjenu ponuda koji imaju neposredne lične, poslovne ili porodične veze sa ponuđačima (poznanstvo, rodbinska veza, zajednički biznis)</w:t>
            </w:r>
          </w:p>
          <w:p w14:paraId="516DC80C"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 Izjave o sukobu interesa)</w:t>
            </w:r>
          </w:p>
          <w:p w14:paraId="7BA058D6" w14:textId="77777777" w:rsidR="00D458A9" w:rsidRPr="00B662F8" w:rsidRDefault="00D458A9" w:rsidP="0038334D">
            <w:pPr>
              <w:rPr>
                <w:rFonts w:ascii="Times New Roman" w:eastAsia="Calibri" w:hAnsi="Times New Roman" w:cs="Times New Roman"/>
                <w:sz w:val="24"/>
                <w:szCs w:val="24"/>
              </w:rPr>
            </w:pPr>
          </w:p>
          <w:p w14:paraId="517CF9D6" w14:textId="77777777" w:rsidR="00D458A9" w:rsidRPr="00B662F8" w:rsidRDefault="00D458A9" w:rsidP="0038334D">
            <w:pPr>
              <w:rPr>
                <w:rFonts w:ascii="Times New Roman" w:eastAsia="Calibri" w:hAnsi="Times New Roman" w:cs="Times New Roman"/>
                <w:sz w:val="24"/>
                <w:szCs w:val="24"/>
                <w:lang w:val="bs-Latn-BA"/>
              </w:rPr>
            </w:pPr>
          </w:p>
        </w:tc>
      </w:tr>
      <w:tr w:rsidR="00D458A9" w:rsidRPr="00B662F8" w14:paraId="63528A0A" w14:textId="77777777" w:rsidTr="0038334D">
        <w:trPr>
          <w:gridAfter w:val="2"/>
          <w:wAfter w:w="2624" w:type="dxa"/>
        </w:trPr>
        <w:tc>
          <w:tcPr>
            <w:tcW w:w="2271" w:type="dxa"/>
          </w:tcPr>
          <w:p w14:paraId="29C41764" w14:textId="77777777" w:rsidR="00D458A9" w:rsidRPr="00B662F8" w:rsidRDefault="00D458A9" w:rsidP="0038334D">
            <w:pPr>
              <w:rPr>
                <w:rFonts w:ascii="Times New Roman" w:eastAsia="Calibri" w:hAnsi="Times New Roman" w:cs="Times New Roman"/>
                <w:bCs/>
                <w:sz w:val="24"/>
                <w:szCs w:val="24"/>
                <w:lang w:val="bs-Latn-BA"/>
              </w:rPr>
            </w:pPr>
          </w:p>
          <w:p w14:paraId="62C221BB" w14:textId="77777777" w:rsidR="00D458A9" w:rsidRPr="00B662F8" w:rsidRDefault="00D458A9" w:rsidP="0038334D">
            <w:pPr>
              <w:rPr>
                <w:rFonts w:ascii="Times New Roman" w:eastAsia="Calibri" w:hAnsi="Times New Roman" w:cs="Times New Roman"/>
                <w:bCs/>
                <w:sz w:val="24"/>
                <w:szCs w:val="24"/>
                <w:lang w:val="bs-Latn-BA"/>
              </w:rPr>
            </w:pPr>
            <w:r w:rsidRPr="00B662F8">
              <w:rPr>
                <w:rFonts w:ascii="Times New Roman" w:eastAsia="Calibri" w:hAnsi="Times New Roman" w:cs="Times New Roman"/>
                <w:bCs/>
                <w:sz w:val="24"/>
                <w:szCs w:val="24"/>
                <w:lang w:val="bs-Latn-BA"/>
              </w:rPr>
              <w:t>UPRAVLJANJE LJUDSKIM RESURSIMA</w:t>
            </w:r>
          </w:p>
        </w:tc>
        <w:tc>
          <w:tcPr>
            <w:tcW w:w="1812" w:type="dxa"/>
          </w:tcPr>
          <w:p w14:paraId="4C94EAE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 postoji adekvatan sistem za nagrađivanje uposlenika</w:t>
            </w:r>
          </w:p>
        </w:tc>
        <w:tc>
          <w:tcPr>
            <w:tcW w:w="2245" w:type="dxa"/>
          </w:tcPr>
          <w:p w14:paraId="0805B12A"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Pravilnik o radu i Kolektivni ugovor za djelatnosti predškolskog odgoja i osnovnog odgoja i obrazo vanja u Kantonu Sarajevo</w:t>
            </w:r>
          </w:p>
        </w:tc>
        <w:tc>
          <w:tcPr>
            <w:tcW w:w="1379" w:type="dxa"/>
          </w:tcPr>
          <w:p w14:paraId="5D6A3FAB"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lang w:val="bs-Latn-BA"/>
              </w:rPr>
              <w:t>umjeren</w:t>
            </w:r>
          </w:p>
        </w:tc>
        <w:tc>
          <w:tcPr>
            <w:tcW w:w="1786" w:type="dxa"/>
          </w:tcPr>
          <w:p w14:paraId="501971CA"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Direktor </w:t>
            </w:r>
          </w:p>
          <w:p w14:paraId="7B2F3715" w14:textId="77777777" w:rsidR="00D458A9" w:rsidRPr="00B662F8" w:rsidRDefault="00D458A9" w:rsidP="0038334D">
            <w:pPr>
              <w:rPr>
                <w:rFonts w:ascii="Times New Roman" w:eastAsia="Calibri" w:hAnsi="Times New Roman" w:cs="Times New Roman"/>
                <w:sz w:val="24"/>
                <w:szCs w:val="24"/>
                <w:lang w:val="bs-Latn-BA"/>
              </w:rPr>
            </w:pPr>
          </w:p>
          <w:p w14:paraId="5D6125A0" w14:textId="77777777" w:rsidR="00D458A9" w:rsidRPr="00B662F8" w:rsidRDefault="00D458A9" w:rsidP="0038334D">
            <w:pPr>
              <w:rPr>
                <w:rFonts w:ascii="Times New Roman" w:eastAsia="Calibri" w:hAnsi="Times New Roman" w:cs="Times New Roman"/>
                <w:sz w:val="24"/>
                <w:szCs w:val="24"/>
                <w:lang w:val="bs-Latn-BA"/>
              </w:rPr>
            </w:pPr>
          </w:p>
          <w:p w14:paraId="72ED54D9" w14:textId="77777777" w:rsidR="00D458A9" w:rsidRPr="00B662F8" w:rsidRDefault="00D458A9" w:rsidP="0038334D">
            <w:pPr>
              <w:rPr>
                <w:rFonts w:ascii="Times New Roman" w:eastAsia="Calibri" w:hAnsi="Times New Roman" w:cs="Times New Roman"/>
                <w:sz w:val="24"/>
                <w:szCs w:val="24"/>
                <w:lang w:val="bs-Latn-BA"/>
              </w:rPr>
            </w:pPr>
          </w:p>
          <w:p w14:paraId="15DCEDFD" w14:textId="02A44E9D" w:rsidR="00D458A9" w:rsidRPr="00B662F8" w:rsidRDefault="00AD3207" w:rsidP="0038334D">
            <w:pPr>
              <w:rPr>
                <w:rFonts w:ascii="Times New Roman" w:eastAsia="Calibri" w:hAnsi="Times New Roman" w:cs="Times New Roman"/>
                <w:sz w:val="24"/>
                <w:szCs w:val="24"/>
                <w:lang w:val="bs-Latn-BA"/>
              </w:rPr>
            </w:pPr>
            <w:r>
              <w:rPr>
                <w:rFonts w:ascii="Times New Roman" w:eastAsia="Calibri" w:hAnsi="Times New Roman" w:cs="Times New Roman"/>
                <w:sz w:val="24"/>
                <w:szCs w:val="24"/>
                <w:lang w:val="bs-Latn-BA"/>
              </w:rPr>
              <w:t>01.03.2026.</w:t>
            </w:r>
          </w:p>
        </w:tc>
        <w:tc>
          <w:tcPr>
            <w:tcW w:w="1337" w:type="dxa"/>
          </w:tcPr>
          <w:p w14:paraId="57A2BEC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Nema dodatnih troškova</w:t>
            </w:r>
          </w:p>
        </w:tc>
        <w:tc>
          <w:tcPr>
            <w:tcW w:w="2809" w:type="dxa"/>
          </w:tcPr>
          <w:p w14:paraId="197DB728"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Nepostojanje formalno definisanih politika i procedura za nagrađivanje i priznavanje rada zaposlenih.</w:t>
            </w:r>
          </w:p>
          <w:p w14:paraId="06E82B5D" w14:textId="77777777" w:rsidR="00D458A9" w:rsidRPr="00B662F8" w:rsidRDefault="00D458A9" w:rsidP="0038334D">
            <w:pPr>
              <w:rPr>
                <w:rFonts w:ascii="Times New Roman" w:eastAsia="Calibri" w:hAnsi="Times New Roman" w:cs="Times New Roman"/>
                <w:color w:val="000000"/>
                <w:sz w:val="24"/>
                <w:szCs w:val="24"/>
              </w:rPr>
            </w:pPr>
            <w:r w:rsidRPr="00B662F8">
              <w:rPr>
                <w:rFonts w:ascii="Times New Roman" w:eastAsia="Calibri" w:hAnsi="Times New Roman" w:cs="Times New Roman"/>
                <w:color w:val="000000"/>
                <w:sz w:val="24"/>
                <w:szCs w:val="24"/>
              </w:rPr>
              <w:t>Donijeti interni akt koji se oslanja na Pravilnik gdje su jasno definisani kriteriji I razlozi za nagrađivanje nastavnika.</w:t>
            </w:r>
          </w:p>
          <w:p w14:paraId="13D43A3F" w14:textId="77777777" w:rsidR="00D458A9" w:rsidRPr="00B662F8" w:rsidRDefault="00D458A9" w:rsidP="0038334D">
            <w:pPr>
              <w:rPr>
                <w:rFonts w:ascii="Times New Roman" w:eastAsia="Calibri" w:hAnsi="Times New Roman" w:cs="Times New Roman"/>
                <w:color w:val="000000"/>
                <w:sz w:val="24"/>
                <w:szCs w:val="24"/>
              </w:rPr>
            </w:pPr>
          </w:p>
          <w:p w14:paraId="4FCB43D9"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Nedostatak transparentnosti u procesu dodjele nagrada i priznanja (npr. kriteriji nisu objavljeni ili nisu jasni)</w:t>
            </w:r>
          </w:p>
          <w:p w14:paraId="43F6C82E" w14:textId="77777777" w:rsidR="00D458A9" w:rsidRPr="00B662F8" w:rsidRDefault="00D458A9" w:rsidP="0038334D">
            <w:pPr>
              <w:rPr>
                <w:rFonts w:ascii="Times New Roman" w:eastAsia="Calibri" w:hAnsi="Times New Roman" w:cs="Times New Roman"/>
                <w:sz w:val="24"/>
                <w:szCs w:val="24"/>
              </w:rPr>
            </w:pPr>
          </w:p>
          <w:p w14:paraId="6D6A5936" w14:textId="77777777" w:rsidR="00D458A9" w:rsidRPr="00B662F8" w:rsidRDefault="00D458A9" w:rsidP="0038334D">
            <w:pPr>
              <w:rPr>
                <w:rFonts w:ascii="Times New Roman" w:eastAsia="Calibri" w:hAnsi="Times New Roman" w:cs="Times New Roman"/>
                <w:color w:val="000000"/>
                <w:sz w:val="24"/>
                <w:szCs w:val="24"/>
                <w:lang w:val="bs-Latn-BA"/>
              </w:rPr>
            </w:pPr>
            <w:r w:rsidRPr="00B662F8">
              <w:rPr>
                <w:rFonts w:ascii="Times New Roman" w:eastAsia="Calibri" w:hAnsi="Times New Roman" w:cs="Times New Roman"/>
                <w:color w:val="000000"/>
                <w:sz w:val="24"/>
                <w:szCs w:val="24"/>
                <w:lang w:val="bs-Latn-BA"/>
              </w:rPr>
              <w:t xml:space="preserve">Postojanje dokumenta-jasno definisani kriteriji za </w:t>
            </w:r>
            <w:r w:rsidRPr="00B662F8">
              <w:rPr>
                <w:rFonts w:ascii="Times New Roman" w:eastAsia="Calibri" w:hAnsi="Times New Roman" w:cs="Times New Roman"/>
                <w:color w:val="000000"/>
                <w:sz w:val="24"/>
                <w:szCs w:val="24"/>
                <w:lang w:val="bs-Latn-BA"/>
              </w:rPr>
              <w:lastRenderedPageBreak/>
              <w:t>nagrađivanj, predstavljen na sjednici Nastavničkog vijeća i javno dostupan.</w:t>
            </w:r>
          </w:p>
          <w:p w14:paraId="23ED57EB" w14:textId="77777777" w:rsidR="00D458A9" w:rsidRPr="00B662F8" w:rsidRDefault="00D458A9" w:rsidP="0038334D">
            <w:pPr>
              <w:rPr>
                <w:rFonts w:ascii="Times New Roman" w:eastAsia="Calibri" w:hAnsi="Times New Roman" w:cs="Times New Roman"/>
                <w:sz w:val="24"/>
                <w:szCs w:val="24"/>
                <w:lang w:val="bs-Latn-BA"/>
              </w:rPr>
            </w:pPr>
          </w:p>
        </w:tc>
      </w:tr>
      <w:tr w:rsidR="00D458A9" w:rsidRPr="00B662F8" w14:paraId="77CC9AF7" w14:textId="77777777" w:rsidTr="0038334D">
        <w:trPr>
          <w:gridAfter w:val="2"/>
          <w:wAfter w:w="2624" w:type="dxa"/>
        </w:trPr>
        <w:tc>
          <w:tcPr>
            <w:tcW w:w="2271" w:type="dxa"/>
          </w:tcPr>
          <w:p w14:paraId="7086A042" w14:textId="77777777" w:rsidR="00D458A9" w:rsidRPr="00B662F8" w:rsidRDefault="00D458A9" w:rsidP="0038334D">
            <w:pPr>
              <w:rPr>
                <w:rFonts w:ascii="Times New Roman" w:eastAsia="Calibri" w:hAnsi="Times New Roman" w:cs="Times New Roman"/>
                <w:sz w:val="24"/>
                <w:szCs w:val="24"/>
                <w:lang w:val="bs-Latn-BA"/>
              </w:rPr>
            </w:pPr>
          </w:p>
        </w:tc>
        <w:tc>
          <w:tcPr>
            <w:tcW w:w="1812" w:type="dxa"/>
          </w:tcPr>
          <w:p w14:paraId="77BF0320"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 postoji adekvatan sistem za sankcionisanje zaposlenika</w:t>
            </w:r>
          </w:p>
        </w:tc>
        <w:tc>
          <w:tcPr>
            <w:tcW w:w="2245" w:type="dxa"/>
          </w:tcPr>
          <w:p w14:paraId="75E7EC44"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Kolektivni ugovor za djelatnosti predškolskog odgoja i osnovnog odgoja i obrazovanja u Kantonu Sarajevo (24/22, 40/22, 7/24, 39/24, 17/25)</w:t>
            </w:r>
          </w:p>
        </w:tc>
        <w:tc>
          <w:tcPr>
            <w:tcW w:w="1379" w:type="dxa"/>
          </w:tcPr>
          <w:p w14:paraId="5D5FE077"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lang w:val="bs-Latn-BA"/>
              </w:rPr>
              <w:t>umjeren</w:t>
            </w:r>
          </w:p>
        </w:tc>
        <w:tc>
          <w:tcPr>
            <w:tcW w:w="1786" w:type="dxa"/>
          </w:tcPr>
          <w:p w14:paraId="4233277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Direktor</w:t>
            </w:r>
          </w:p>
          <w:p w14:paraId="3F7F0D0D" w14:textId="77777777" w:rsidR="00D458A9" w:rsidRPr="00B662F8" w:rsidRDefault="00D458A9" w:rsidP="0038334D">
            <w:pPr>
              <w:rPr>
                <w:rFonts w:ascii="Times New Roman" w:eastAsia="Calibri" w:hAnsi="Times New Roman" w:cs="Times New Roman"/>
                <w:sz w:val="24"/>
                <w:szCs w:val="24"/>
                <w:lang w:val="bs-Latn-BA"/>
              </w:rPr>
            </w:pPr>
          </w:p>
          <w:p w14:paraId="0824845E" w14:textId="77777777" w:rsidR="00D458A9" w:rsidRPr="00B662F8" w:rsidRDefault="00D458A9" w:rsidP="0038334D">
            <w:pPr>
              <w:rPr>
                <w:rFonts w:ascii="Times New Roman" w:eastAsia="Calibri" w:hAnsi="Times New Roman" w:cs="Times New Roman"/>
                <w:sz w:val="24"/>
                <w:szCs w:val="24"/>
                <w:lang w:val="bs-Latn-BA"/>
              </w:rPr>
            </w:pPr>
          </w:p>
          <w:p w14:paraId="7BF6B90D" w14:textId="6069A594" w:rsidR="00D458A9" w:rsidRPr="00B662F8" w:rsidRDefault="00AD3207" w:rsidP="0038334D">
            <w:pPr>
              <w:rPr>
                <w:rFonts w:ascii="Times New Roman" w:eastAsia="Calibri" w:hAnsi="Times New Roman" w:cs="Times New Roman"/>
                <w:sz w:val="24"/>
                <w:szCs w:val="24"/>
                <w:lang w:val="bs-Latn-BA"/>
              </w:rPr>
            </w:pPr>
            <w:r>
              <w:rPr>
                <w:rFonts w:ascii="Times New Roman" w:eastAsia="Calibri" w:hAnsi="Times New Roman" w:cs="Times New Roman"/>
                <w:sz w:val="24"/>
                <w:szCs w:val="24"/>
                <w:lang w:val="bs-Latn-BA"/>
              </w:rPr>
              <w:t>1.3.2026.</w:t>
            </w:r>
          </w:p>
        </w:tc>
        <w:tc>
          <w:tcPr>
            <w:tcW w:w="1337" w:type="dxa"/>
          </w:tcPr>
          <w:p w14:paraId="43261CB0"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Nema dodatnih troškova</w:t>
            </w:r>
          </w:p>
        </w:tc>
        <w:tc>
          <w:tcPr>
            <w:tcW w:w="2809" w:type="dxa"/>
          </w:tcPr>
          <w:p w14:paraId="2827543F" w14:textId="77777777" w:rsidR="00D458A9" w:rsidRPr="00B662F8" w:rsidRDefault="00D458A9" w:rsidP="0038334D">
            <w:pPr>
              <w:spacing w:before="100" w:beforeAutospacing="1" w:after="100" w:afterAutospacing="1"/>
              <w:rPr>
                <w:rFonts w:ascii="Times New Roman" w:eastAsia="Times New Roman" w:hAnsi="Times New Roman" w:cs="Times New Roman"/>
                <w:sz w:val="24"/>
                <w:szCs w:val="24"/>
                <w:lang w:val="bs-Latn-BA" w:eastAsia="bs-Latn-BA"/>
              </w:rPr>
            </w:pPr>
            <w:r w:rsidRPr="00B662F8">
              <w:rPr>
                <w:rFonts w:ascii="Times New Roman" w:eastAsia="Times New Roman" w:hAnsi="Times New Roman" w:cs="Times New Roman"/>
                <w:bCs/>
                <w:sz w:val="24"/>
                <w:szCs w:val="24"/>
                <w:lang w:val="bs-Latn-BA" w:eastAsia="bs-Latn-BA"/>
              </w:rPr>
              <w:t xml:space="preserve">Nepostojanje formalno definisanih pravila i procedura za disciplinske mjere </w:t>
            </w:r>
          </w:p>
          <w:p w14:paraId="07D7B33B" w14:textId="77777777" w:rsidR="00D458A9" w:rsidRPr="00B662F8" w:rsidRDefault="00D458A9" w:rsidP="0038334D">
            <w:pPr>
              <w:spacing w:before="100" w:beforeAutospacing="1" w:after="100" w:afterAutospacing="1"/>
              <w:rPr>
                <w:rFonts w:ascii="Times New Roman" w:eastAsia="Times New Roman" w:hAnsi="Times New Roman" w:cs="Times New Roman"/>
                <w:bCs/>
                <w:sz w:val="24"/>
                <w:szCs w:val="24"/>
                <w:lang w:val="bs-Latn-BA" w:eastAsia="bs-Latn-BA"/>
              </w:rPr>
            </w:pPr>
            <w:r w:rsidRPr="00B662F8">
              <w:rPr>
                <w:rFonts w:ascii="Times New Roman" w:eastAsia="Times New Roman" w:hAnsi="Times New Roman" w:cs="Times New Roman"/>
                <w:bCs/>
                <w:sz w:val="24"/>
                <w:szCs w:val="24"/>
                <w:lang w:val="bs-Latn-BA" w:eastAsia="bs-Latn-BA"/>
              </w:rPr>
              <w:t>Nedostatak jasnih kriterija za utvrđivanje disciplinske odgovornosti zaposlenih.</w:t>
            </w:r>
          </w:p>
          <w:p w14:paraId="790396B4" w14:textId="77777777" w:rsidR="00D458A9" w:rsidRPr="00B662F8" w:rsidRDefault="00D458A9" w:rsidP="0038334D">
            <w:pPr>
              <w:spacing w:before="100" w:beforeAutospacing="1" w:after="100" w:afterAutospacing="1"/>
              <w:rPr>
                <w:rFonts w:ascii="Times New Roman" w:eastAsia="Times New Roman" w:hAnsi="Times New Roman" w:cs="Times New Roman"/>
                <w:color w:val="000000"/>
                <w:sz w:val="24"/>
                <w:szCs w:val="24"/>
                <w:lang w:val="bs-Latn-BA" w:eastAsia="bs-Latn-BA"/>
              </w:rPr>
            </w:pPr>
            <w:r w:rsidRPr="00B662F8">
              <w:rPr>
                <w:rFonts w:ascii="Times New Roman" w:eastAsia="Times New Roman" w:hAnsi="Times New Roman" w:cs="Times New Roman"/>
                <w:color w:val="000000"/>
                <w:sz w:val="24"/>
                <w:szCs w:val="24"/>
                <w:lang w:val="bs-Latn-BA" w:eastAsia="bs-Latn-BA"/>
              </w:rPr>
              <w:t xml:space="preserve">Donijeti interni akt koji se oslanja na Pravila škole i Kolektivni ugovor gdje su jasno definisani kriteriji </w:t>
            </w:r>
            <w:r w:rsidRPr="00B662F8">
              <w:rPr>
                <w:rFonts w:ascii="Times New Roman" w:eastAsia="Times New Roman" w:hAnsi="Times New Roman" w:cs="Times New Roman"/>
                <w:bCs/>
                <w:color w:val="000000"/>
                <w:sz w:val="24"/>
                <w:szCs w:val="24"/>
                <w:lang w:val="bs-Latn-BA" w:eastAsia="bs-Latn-BA"/>
              </w:rPr>
              <w:t>za utvrđivanje disciplinske odgovornosti zaposlenih.</w:t>
            </w:r>
          </w:p>
          <w:p w14:paraId="19B9610B" w14:textId="3A69D9EE" w:rsidR="00D458A9" w:rsidRPr="00B662F8" w:rsidRDefault="00AD3207" w:rsidP="0038334D">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r>
      <w:tr w:rsidR="00D458A9" w:rsidRPr="00B662F8" w14:paraId="7E0B9CE5" w14:textId="77777777" w:rsidTr="0038334D">
        <w:trPr>
          <w:gridAfter w:val="2"/>
          <w:wAfter w:w="2624" w:type="dxa"/>
        </w:trPr>
        <w:tc>
          <w:tcPr>
            <w:tcW w:w="2271" w:type="dxa"/>
          </w:tcPr>
          <w:p w14:paraId="7F61E9DE" w14:textId="77777777" w:rsidR="00D458A9" w:rsidRPr="00B662F8" w:rsidRDefault="00D458A9" w:rsidP="0038334D">
            <w:pPr>
              <w:rPr>
                <w:rFonts w:ascii="Times New Roman" w:eastAsia="Calibri" w:hAnsi="Times New Roman" w:cs="Times New Roman"/>
                <w:bCs/>
                <w:sz w:val="24"/>
                <w:szCs w:val="24"/>
                <w:lang w:val="bs-Latn-BA"/>
              </w:rPr>
            </w:pPr>
          </w:p>
          <w:p w14:paraId="6A55D877" w14:textId="77777777" w:rsidR="00D458A9" w:rsidRPr="00B662F8" w:rsidRDefault="00D458A9" w:rsidP="0038334D">
            <w:pPr>
              <w:rPr>
                <w:rFonts w:ascii="Times New Roman" w:eastAsia="Calibri" w:hAnsi="Times New Roman" w:cs="Times New Roman"/>
                <w:bCs/>
                <w:sz w:val="24"/>
                <w:szCs w:val="24"/>
                <w:lang w:val="bs-Latn-BA"/>
              </w:rPr>
            </w:pPr>
            <w:r w:rsidRPr="00B662F8">
              <w:rPr>
                <w:rFonts w:ascii="Times New Roman" w:eastAsia="Calibri" w:hAnsi="Times New Roman" w:cs="Times New Roman"/>
                <w:bCs/>
                <w:sz w:val="24"/>
                <w:szCs w:val="24"/>
                <w:lang w:val="bs-Latn-BA"/>
              </w:rPr>
              <w:t>INTERNA I EKSTERNA KOMUNIKACIJA</w:t>
            </w:r>
          </w:p>
        </w:tc>
        <w:tc>
          <w:tcPr>
            <w:tcW w:w="1812" w:type="dxa"/>
          </w:tcPr>
          <w:p w14:paraId="7A5E3FF1"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Nedovoljna uključenost svih zaposlenika u donošenju odluka koje utiču na njihov rad</w:t>
            </w:r>
          </w:p>
        </w:tc>
        <w:tc>
          <w:tcPr>
            <w:tcW w:w="2245" w:type="dxa"/>
          </w:tcPr>
          <w:p w14:paraId="0CC80447" w14:textId="7551AA04"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Pravilnik o radu i Kolektivni ugovor za djelatnosti predškolskog od</w:t>
            </w:r>
            <w:r w:rsidR="00AD3207">
              <w:rPr>
                <w:rFonts w:ascii="Times New Roman" w:eastAsia="Calibri" w:hAnsi="Times New Roman" w:cs="Times New Roman"/>
                <w:sz w:val="24"/>
                <w:szCs w:val="24"/>
                <w:lang w:val="bs-Latn-BA"/>
              </w:rPr>
              <w:t>goja i osnovong odgoja i obrazo</w:t>
            </w:r>
            <w:r w:rsidRPr="00B662F8">
              <w:rPr>
                <w:rFonts w:ascii="Times New Roman" w:eastAsia="Calibri" w:hAnsi="Times New Roman" w:cs="Times New Roman"/>
                <w:sz w:val="24"/>
                <w:szCs w:val="24"/>
                <w:lang w:val="bs-Latn-BA"/>
              </w:rPr>
              <w:t>vanja u Kantonu Sarajevo</w:t>
            </w:r>
          </w:p>
        </w:tc>
        <w:tc>
          <w:tcPr>
            <w:tcW w:w="1379" w:type="dxa"/>
          </w:tcPr>
          <w:p w14:paraId="7058D7DB"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lang w:val="bs-Latn-BA"/>
              </w:rPr>
              <w:t>umjeren</w:t>
            </w:r>
          </w:p>
        </w:tc>
        <w:tc>
          <w:tcPr>
            <w:tcW w:w="1786" w:type="dxa"/>
          </w:tcPr>
          <w:p w14:paraId="1B5DD204"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Direktor</w:t>
            </w:r>
          </w:p>
          <w:p w14:paraId="794E94D4" w14:textId="77777777" w:rsidR="00D458A9" w:rsidRPr="00B662F8" w:rsidRDefault="00D458A9" w:rsidP="0038334D">
            <w:pPr>
              <w:rPr>
                <w:rFonts w:ascii="Times New Roman" w:eastAsia="Calibri" w:hAnsi="Times New Roman" w:cs="Times New Roman"/>
                <w:sz w:val="24"/>
                <w:szCs w:val="24"/>
                <w:lang w:val="bs-Latn-BA"/>
              </w:rPr>
            </w:pPr>
          </w:p>
          <w:p w14:paraId="56B07DC1" w14:textId="77777777" w:rsidR="00D458A9" w:rsidRPr="00B662F8" w:rsidRDefault="00D458A9" w:rsidP="0038334D">
            <w:pPr>
              <w:rPr>
                <w:rFonts w:ascii="Times New Roman" w:eastAsia="Calibri" w:hAnsi="Times New Roman" w:cs="Times New Roman"/>
                <w:sz w:val="24"/>
                <w:szCs w:val="24"/>
                <w:lang w:val="bs-Latn-BA"/>
              </w:rPr>
            </w:pPr>
          </w:p>
          <w:p w14:paraId="4BD52EF4"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kontinuirano</w:t>
            </w:r>
          </w:p>
        </w:tc>
        <w:tc>
          <w:tcPr>
            <w:tcW w:w="1337" w:type="dxa"/>
          </w:tcPr>
          <w:p w14:paraId="4C771850"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Nema dodatnih troškova</w:t>
            </w:r>
          </w:p>
        </w:tc>
        <w:tc>
          <w:tcPr>
            <w:tcW w:w="2809" w:type="dxa"/>
          </w:tcPr>
          <w:p w14:paraId="0FEC8E75"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Postojanje formalnih mehanizama za uključivanje zaposlenika u procese donošenja odluka (savjetodavna tijela, radionice, sastanci).</w:t>
            </w:r>
          </w:p>
          <w:p w14:paraId="0121C65F" w14:textId="77777777" w:rsidR="00D458A9" w:rsidRPr="00B662F8" w:rsidRDefault="00D458A9" w:rsidP="0038334D">
            <w:pPr>
              <w:rPr>
                <w:rFonts w:ascii="Times New Roman" w:eastAsia="Calibri" w:hAnsi="Times New Roman" w:cs="Times New Roman"/>
                <w:sz w:val="24"/>
                <w:szCs w:val="24"/>
              </w:rPr>
            </w:pPr>
          </w:p>
          <w:p w14:paraId="07C3CFE8"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rPr>
              <w:t>Broj odluka donesnih bez konsultacija sa zaposlenicima na koje odluke se odnose.</w:t>
            </w:r>
          </w:p>
        </w:tc>
      </w:tr>
      <w:tr w:rsidR="00D458A9" w:rsidRPr="00B662F8" w14:paraId="3EF091D8" w14:textId="77777777" w:rsidTr="0038334D">
        <w:trPr>
          <w:gridAfter w:val="2"/>
          <w:wAfter w:w="2624" w:type="dxa"/>
        </w:trPr>
        <w:tc>
          <w:tcPr>
            <w:tcW w:w="2271" w:type="dxa"/>
          </w:tcPr>
          <w:p w14:paraId="1E8EE994" w14:textId="77777777" w:rsidR="00D458A9" w:rsidRPr="00B662F8" w:rsidRDefault="00D458A9" w:rsidP="0038334D">
            <w:pPr>
              <w:rPr>
                <w:rFonts w:ascii="Times New Roman" w:eastAsia="Calibri" w:hAnsi="Times New Roman" w:cs="Times New Roman"/>
                <w:sz w:val="24"/>
                <w:szCs w:val="24"/>
                <w:lang w:val="bs-Latn-BA"/>
              </w:rPr>
            </w:pPr>
          </w:p>
        </w:tc>
        <w:tc>
          <w:tcPr>
            <w:tcW w:w="1812" w:type="dxa"/>
          </w:tcPr>
          <w:p w14:paraId="6BA38FAE"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Roditelji i lokalna zajednica nisu u potpunosti upoznati sa načinima i procesima komunikacije sa školom</w:t>
            </w:r>
          </w:p>
        </w:tc>
        <w:tc>
          <w:tcPr>
            <w:tcW w:w="2245" w:type="dxa"/>
          </w:tcPr>
          <w:p w14:paraId="7CCBF9E6"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Zapisnici sa SA, OV i NV</w:t>
            </w:r>
          </w:p>
          <w:p w14:paraId="383ED7C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Mail korespondencija Teams, zapisnici sa roditeljskih i informativnih sastanaka</w:t>
            </w:r>
          </w:p>
        </w:tc>
        <w:tc>
          <w:tcPr>
            <w:tcW w:w="1379" w:type="dxa"/>
          </w:tcPr>
          <w:p w14:paraId="5DE8C46F"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lang w:val="bs-Latn-BA"/>
              </w:rPr>
              <w:t>umjeren</w:t>
            </w:r>
          </w:p>
        </w:tc>
        <w:tc>
          <w:tcPr>
            <w:tcW w:w="1786" w:type="dxa"/>
          </w:tcPr>
          <w:p w14:paraId="45C4B9AE"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Direktor </w:t>
            </w:r>
          </w:p>
          <w:p w14:paraId="27141C82" w14:textId="77777777" w:rsidR="00D458A9" w:rsidRPr="00B662F8" w:rsidRDefault="00D458A9" w:rsidP="0038334D">
            <w:pPr>
              <w:rPr>
                <w:rFonts w:ascii="Times New Roman" w:eastAsia="Calibri" w:hAnsi="Times New Roman" w:cs="Times New Roman"/>
                <w:sz w:val="24"/>
                <w:szCs w:val="24"/>
                <w:lang w:val="bs-Latn-BA"/>
              </w:rPr>
            </w:pPr>
          </w:p>
          <w:p w14:paraId="499667F7" w14:textId="77777777" w:rsidR="00D458A9" w:rsidRPr="00B662F8" w:rsidRDefault="00D458A9" w:rsidP="0038334D">
            <w:pPr>
              <w:rPr>
                <w:rFonts w:ascii="Times New Roman" w:eastAsia="Calibri" w:hAnsi="Times New Roman" w:cs="Times New Roman"/>
                <w:sz w:val="24"/>
                <w:szCs w:val="24"/>
                <w:lang w:val="bs-Latn-BA"/>
              </w:rPr>
            </w:pPr>
          </w:p>
          <w:p w14:paraId="2A1F462C"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kontinuirano</w:t>
            </w:r>
          </w:p>
        </w:tc>
        <w:tc>
          <w:tcPr>
            <w:tcW w:w="1337" w:type="dxa"/>
          </w:tcPr>
          <w:p w14:paraId="0CD3DEDA"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Nema dodatnih troškova</w:t>
            </w:r>
          </w:p>
        </w:tc>
        <w:tc>
          <w:tcPr>
            <w:tcW w:w="2809" w:type="dxa"/>
          </w:tcPr>
          <w:p w14:paraId="37191502" w14:textId="77777777" w:rsidR="00D458A9" w:rsidRPr="00B662F8" w:rsidRDefault="00D458A9" w:rsidP="0038334D">
            <w:pPr>
              <w:spacing w:before="100" w:beforeAutospacing="1" w:after="100" w:afterAutospacing="1"/>
              <w:rPr>
                <w:rFonts w:ascii="Times New Roman" w:eastAsia="Times New Roman" w:hAnsi="Times New Roman" w:cs="Times New Roman"/>
                <w:bCs/>
                <w:sz w:val="24"/>
                <w:szCs w:val="24"/>
                <w:lang w:val="bs-Latn-BA" w:eastAsia="bs-Latn-BA"/>
              </w:rPr>
            </w:pPr>
            <w:r w:rsidRPr="00B662F8">
              <w:rPr>
                <w:rFonts w:ascii="Times New Roman" w:eastAsia="Times New Roman" w:hAnsi="Times New Roman" w:cs="Times New Roman"/>
                <w:bCs/>
                <w:sz w:val="24"/>
                <w:szCs w:val="24"/>
                <w:lang w:val="bs-Latn-BA" w:eastAsia="bs-Latn-BA"/>
              </w:rPr>
              <w:t>Nedostatak ili neadekvatna objava informacija o kanalima komunikacije (npr. broj telefona, e-mail, školska web stranica).</w:t>
            </w:r>
          </w:p>
          <w:p w14:paraId="5847AFF6" w14:textId="77777777" w:rsidR="00D458A9" w:rsidRPr="00B662F8" w:rsidRDefault="00D458A9" w:rsidP="0038334D">
            <w:pPr>
              <w:spacing w:before="100" w:beforeAutospacing="1" w:after="100" w:afterAutospacing="1"/>
              <w:rPr>
                <w:rFonts w:ascii="Times New Roman" w:eastAsia="Times New Roman" w:hAnsi="Times New Roman" w:cs="Times New Roman"/>
                <w:b/>
                <w:bCs/>
                <w:sz w:val="24"/>
                <w:szCs w:val="24"/>
                <w:lang w:val="bs-Latn-BA" w:eastAsia="bs-Latn-BA"/>
              </w:rPr>
            </w:pPr>
            <w:r w:rsidRPr="00B662F8">
              <w:rPr>
                <w:rFonts w:ascii="Times New Roman" w:eastAsia="Times New Roman" w:hAnsi="Times New Roman" w:cs="Times New Roman"/>
                <w:sz w:val="24"/>
                <w:szCs w:val="24"/>
                <w:lang w:val="bs-Latn-BA" w:eastAsia="bs-Latn-BA"/>
              </w:rPr>
              <w:t>Ažurirana oglasna ploča izvan škole i web stranica škole.</w:t>
            </w:r>
          </w:p>
          <w:p w14:paraId="51366016" w14:textId="77777777" w:rsidR="00D458A9" w:rsidRPr="00B662F8" w:rsidRDefault="00D458A9" w:rsidP="0038334D">
            <w:pPr>
              <w:spacing w:before="100" w:beforeAutospacing="1" w:after="100" w:afterAutospacing="1"/>
              <w:rPr>
                <w:rFonts w:ascii="Times New Roman" w:eastAsia="Times New Roman" w:hAnsi="Times New Roman" w:cs="Times New Roman"/>
                <w:bCs/>
                <w:sz w:val="24"/>
                <w:szCs w:val="24"/>
                <w:lang w:val="bs-Latn-BA" w:eastAsia="bs-Latn-BA"/>
              </w:rPr>
            </w:pPr>
            <w:r w:rsidRPr="00B662F8">
              <w:rPr>
                <w:rFonts w:ascii="Times New Roman" w:eastAsia="Times New Roman" w:hAnsi="Times New Roman" w:cs="Times New Roman"/>
                <w:bCs/>
                <w:sz w:val="24"/>
                <w:szCs w:val="24"/>
                <w:lang w:val="bs-Latn-BA" w:eastAsia="bs-Latn-BA"/>
              </w:rPr>
              <w:t>Niska posjećenost roditeljskih sastanaka i informativnih događaja u školi.</w:t>
            </w:r>
          </w:p>
          <w:p w14:paraId="2E10FF2A" w14:textId="77777777" w:rsidR="00D458A9" w:rsidRPr="00B662F8" w:rsidRDefault="00D458A9" w:rsidP="0038334D">
            <w:pPr>
              <w:spacing w:before="100" w:beforeAutospacing="1" w:after="100" w:afterAutospacing="1"/>
              <w:rPr>
                <w:rFonts w:ascii="Times New Roman" w:eastAsia="Times New Roman" w:hAnsi="Times New Roman" w:cs="Times New Roman"/>
                <w:b/>
                <w:bCs/>
                <w:sz w:val="24"/>
                <w:szCs w:val="24"/>
                <w:lang w:val="bs-Latn-BA" w:eastAsia="bs-Latn-BA"/>
              </w:rPr>
            </w:pPr>
            <w:r w:rsidRPr="00B662F8">
              <w:rPr>
                <w:rFonts w:ascii="Times New Roman" w:eastAsia="Times New Roman" w:hAnsi="Times New Roman" w:cs="Times New Roman"/>
                <w:sz w:val="24"/>
                <w:szCs w:val="24"/>
                <w:lang w:val="bs-Latn-BA" w:eastAsia="bs-Latn-BA"/>
              </w:rPr>
              <w:t>Animiranje roditelja kroz organizaciju zajedničkih aktivnosti, radionica...</w:t>
            </w:r>
          </w:p>
          <w:p w14:paraId="5D19B98F" w14:textId="77777777" w:rsidR="00D458A9" w:rsidRPr="00B662F8" w:rsidRDefault="00D458A9" w:rsidP="0038334D">
            <w:pPr>
              <w:rPr>
                <w:rFonts w:ascii="Times New Roman" w:eastAsia="Calibri" w:hAnsi="Times New Roman" w:cs="Times New Roman"/>
                <w:sz w:val="24"/>
                <w:szCs w:val="24"/>
                <w:lang w:val="bs-Latn-BA"/>
              </w:rPr>
            </w:pPr>
          </w:p>
        </w:tc>
      </w:tr>
      <w:tr w:rsidR="00D458A9" w:rsidRPr="00B662F8" w14:paraId="0E88F52B" w14:textId="77777777" w:rsidTr="0038334D">
        <w:trPr>
          <w:gridAfter w:val="2"/>
          <w:wAfter w:w="2624" w:type="dxa"/>
        </w:trPr>
        <w:tc>
          <w:tcPr>
            <w:tcW w:w="2271" w:type="dxa"/>
          </w:tcPr>
          <w:p w14:paraId="2E17DEB7" w14:textId="77777777" w:rsidR="00D458A9" w:rsidRPr="00B662F8" w:rsidRDefault="00D458A9" w:rsidP="0038334D">
            <w:pPr>
              <w:rPr>
                <w:rFonts w:ascii="Times New Roman" w:eastAsia="Calibri" w:hAnsi="Times New Roman" w:cs="Times New Roman"/>
                <w:sz w:val="24"/>
                <w:szCs w:val="24"/>
                <w:lang w:val="bs-Latn-BA"/>
              </w:rPr>
            </w:pPr>
          </w:p>
        </w:tc>
        <w:tc>
          <w:tcPr>
            <w:tcW w:w="1812" w:type="dxa"/>
          </w:tcPr>
          <w:p w14:paraId="64C7E4C0"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Nepostojanje jasno definisane mape poslovnih procesa </w:t>
            </w:r>
          </w:p>
        </w:tc>
        <w:tc>
          <w:tcPr>
            <w:tcW w:w="2245" w:type="dxa"/>
          </w:tcPr>
          <w:p w14:paraId="639F8485"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rPr>
              <w:t>Defisinati poslovne procese u školi</w:t>
            </w:r>
          </w:p>
        </w:tc>
        <w:tc>
          <w:tcPr>
            <w:tcW w:w="1379" w:type="dxa"/>
          </w:tcPr>
          <w:p w14:paraId="79ABDC4C"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lang w:val="bs-Latn-BA"/>
              </w:rPr>
              <w:t>umjeren</w:t>
            </w:r>
          </w:p>
        </w:tc>
        <w:tc>
          <w:tcPr>
            <w:tcW w:w="1786" w:type="dxa"/>
          </w:tcPr>
          <w:p w14:paraId="512F44B9"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Direktor</w:t>
            </w:r>
          </w:p>
          <w:p w14:paraId="1D6C4374"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Sekretar</w:t>
            </w:r>
          </w:p>
          <w:p w14:paraId="5D646F3D" w14:textId="77777777" w:rsidR="00D458A9" w:rsidRPr="00B662F8" w:rsidRDefault="00D458A9" w:rsidP="0038334D">
            <w:pPr>
              <w:rPr>
                <w:rFonts w:ascii="Times New Roman" w:eastAsia="Calibri" w:hAnsi="Times New Roman" w:cs="Times New Roman"/>
                <w:sz w:val="24"/>
                <w:szCs w:val="24"/>
                <w:lang w:val="bs-Latn-BA"/>
              </w:rPr>
            </w:pPr>
          </w:p>
          <w:p w14:paraId="710C568B"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Do kraja decembra 2026. godine</w:t>
            </w:r>
          </w:p>
        </w:tc>
        <w:tc>
          <w:tcPr>
            <w:tcW w:w="1337" w:type="dxa"/>
          </w:tcPr>
          <w:p w14:paraId="0160F51B"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Nema dodatnih troškova</w:t>
            </w:r>
          </w:p>
        </w:tc>
        <w:tc>
          <w:tcPr>
            <w:tcW w:w="2809" w:type="dxa"/>
          </w:tcPr>
          <w:p w14:paraId="7FA7C1C8"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Izraditi formalnu dokumentaciju koja opisuje poslovne procese u organizaciji uz vizualne prikaze (npr. dijagrami toka, šeme) ključnih poslovnih procesa.</w:t>
            </w:r>
          </w:p>
          <w:p w14:paraId="61C1FF9B" w14:textId="77777777" w:rsidR="00D458A9" w:rsidRPr="00B662F8" w:rsidRDefault="00D458A9" w:rsidP="0038334D">
            <w:pPr>
              <w:rPr>
                <w:rFonts w:ascii="Times New Roman" w:eastAsia="Calibri" w:hAnsi="Times New Roman" w:cs="Times New Roman"/>
                <w:sz w:val="24"/>
                <w:szCs w:val="24"/>
              </w:rPr>
            </w:pPr>
          </w:p>
          <w:p w14:paraId="6A77BC8A" w14:textId="77777777" w:rsidR="00D458A9" w:rsidRPr="00B662F8" w:rsidRDefault="00D458A9" w:rsidP="0038334D">
            <w:pPr>
              <w:rPr>
                <w:rFonts w:ascii="Times New Roman" w:eastAsia="Calibri" w:hAnsi="Times New Roman" w:cs="Times New Roman"/>
                <w:sz w:val="24"/>
                <w:szCs w:val="24"/>
                <w:lang w:val="bs-Latn-BA"/>
              </w:rPr>
            </w:pPr>
          </w:p>
        </w:tc>
      </w:tr>
      <w:tr w:rsidR="00D458A9" w:rsidRPr="00B662F8" w14:paraId="62E6D613" w14:textId="77777777" w:rsidTr="0038334D">
        <w:trPr>
          <w:trHeight w:val="532"/>
        </w:trPr>
        <w:tc>
          <w:tcPr>
            <w:tcW w:w="13639" w:type="dxa"/>
            <w:gridSpan w:val="7"/>
          </w:tcPr>
          <w:p w14:paraId="37322FD7" w14:textId="77777777" w:rsidR="00D458A9" w:rsidRPr="00B662F8" w:rsidRDefault="00D458A9" w:rsidP="0038334D">
            <w:pPr>
              <w:rPr>
                <w:rFonts w:ascii="Times New Roman" w:eastAsia="Calibri" w:hAnsi="Times New Roman" w:cs="Times New Roman"/>
                <w:b/>
                <w:sz w:val="24"/>
                <w:szCs w:val="24"/>
                <w:lang w:val="bs-Latn-BA"/>
              </w:rPr>
            </w:pPr>
            <w:r w:rsidRPr="00B662F8">
              <w:rPr>
                <w:rFonts w:ascii="Times New Roman" w:eastAsia="Calibri" w:hAnsi="Times New Roman" w:cs="Times New Roman"/>
                <w:b/>
                <w:sz w:val="24"/>
                <w:szCs w:val="24"/>
                <w:lang w:val="bs-Latn-BA"/>
              </w:rPr>
              <w:t>Upravljanje rizicima u specifičnoj oblasti djelovanja institucije</w:t>
            </w:r>
          </w:p>
          <w:p w14:paraId="1B620DF2" w14:textId="77777777" w:rsidR="00D458A9" w:rsidRPr="00B662F8" w:rsidRDefault="00D458A9" w:rsidP="0038334D">
            <w:pPr>
              <w:rPr>
                <w:rFonts w:ascii="Times New Roman" w:eastAsia="Calibri" w:hAnsi="Times New Roman" w:cs="Times New Roman"/>
                <w:b/>
                <w:sz w:val="24"/>
                <w:szCs w:val="24"/>
                <w:lang w:val="bs-Latn-BA"/>
              </w:rPr>
            </w:pPr>
          </w:p>
        </w:tc>
        <w:tc>
          <w:tcPr>
            <w:tcW w:w="987" w:type="dxa"/>
          </w:tcPr>
          <w:p w14:paraId="1BBDB14B" w14:textId="77777777" w:rsidR="00D458A9" w:rsidRPr="00B662F8" w:rsidRDefault="00D458A9" w:rsidP="0038334D">
            <w:pPr>
              <w:rPr>
                <w:rFonts w:ascii="Times New Roman" w:eastAsia="Calibri" w:hAnsi="Times New Roman" w:cs="Times New Roman"/>
                <w:sz w:val="24"/>
                <w:szCs w:val="24"/>
              </w:rPr>
            </w:pPr>
          </w:p>
        </w:tc>
        <w:tc>
          <w:tcPr>
            <w:tcW w:w="1637" w:type="dxa"/>
          </w:tcPr>
          <w:p w14:paraId="57473C72"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color w:val="FF0000"/>
                <w:sz w:val="24"/>
                <w:szCs w:val="24"/>
                <w:lang w:val="bs-Latn-BA"/>
              </w:rPr>
              <w:t xml:space="preserve">Mapa poslovnih </w:t>
            </w:r>
            <w:r w:rsidRPr="00B662F8">
              <w:rPr>
                <w:rFonts w:ascii="Times New Roman" w:eastAsia="Calibri" w:hAnsi="Times New Roman" w:cs="Times New Roman"/>
                <w:color w:val="FF0000"/>
                <w:sz w:val="24"/>
                <w:szCs w:val="24"/>
                <w:lang w:val="bs-Latn-BA"/>
              </w:rPr>
              <w:lastRenderedPageBreak/>
              <w:t>procesa u izradi</w:t>
            </w:r>
          </w:p>
        </w:tc>
      </w:tr>
      <w:tr w:rsidR="00D458A9" w:rsidRPr="00B662F8" w14:paraId="5FDAF763" w14:textId="77777777" w:rsidTr="0038334D">
        <w:trPr>
          <w:gridAfter w:val="2"/>
          <w:wAfter w:w="2624" w:type="dxa"/>
        </w:trPr>
        <w:tc>
          <w:tcPr>
            <w:tcW w:w="2271" w:type="dxa"/>
          </w:tcPr>
          <w:p w14:paraId="4CAF8FFC" w14:textId="77777777" w:rsidR="00D458A9" w:rsidRPr="00B662F8" w:rsidRDefault="00D458A9" w:rsidP="0038334D">
            <w:pPr>
              <w:rPr>
                <w:rFonts w:ascii="Times New Roman" w:eastAsia="Calibri" w:hAnsi="Times New Roman" w:cs="Times New Roman"/>
                <w:bCs/>
                <w:sz w:val="24"/>
                <w:szCs w:val="24"/>
                <w:lang w:val="bs-Latn-BA"/>
              </w:rPr>
            </w:pPr>
          </w:p>
          <w:p w14:paraId="0633A4C5" w14:textId="77777777" w:rsidR="00D458A9" w:rsidRPr="00B662F8" w:rsidRDefault="00D458A9" w:rsidP="0038334D">
            <w:pPr>
              <w:rPr>
                <w:rFonts w:ascii="Times New Roman" w:eastAsia="Calibri" w:hAnsi="Times New Roman" w:cs="Times New Roman"/>
                <w:bCs/>
                <w:sz w:val="24"/>
                <w:szCs w:val="24"/>
                <w:lang w:val="bs-Latn-BA"/>
              </w:rPr>
            </w:pPr>
            <w:r w:rsidRPr="00B662F8">
              <w:rPr>
                <w:rFonts w:ascii="Times New Roman" w:eastAsia="Calibri" w:hAnsi="Times New Roman" w:cs="Times New Roman"/>
                <w:bCs/>
                <w:sz w:val="24"/>
                <w:szCs w:val="24"/>
                <w:lang w:val="bs-Latn-BA"/>
              </w:rPr>
              <w:t>UPRAVLJANJE IMOVINOM USTANOVE</w:t>
            </w:r>
          </w:p>
        </w:tc>
        <w:tc>
          <w:tcPr>
            <w:tcW w:w="1812" w:type="dxa"/>
          </w:tcPr>
          <w:p w14:paraId="0644D477"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Nabavka opreme i materijala </w:t>
            </w:r>
            <w:r w:rsidRPr="00B662F8">
              <w:rPr>
                <w:rFonts w:ascii="Times New Roman" w:eastAsia="Calibri" w:hAnsi="Times New Roman" w:cs="Times New Roman"/>
                <w:color w:val="000000"/>
                <w:sz w:val="24"/>
                <w:szCs w:val="24"/>
                <w:lang w:val="bs-Latn-BA"/>
              </w:rPr>
              <w:t>lošeg kvaliteta</w:t>
            </w:r>
          </w:p>
        </w:tc>
        <w:tc>
          <w:tcPr>
            <w:tcW w:w="2245" w:type="dxa"/>
          </w:tcPr>
          <w:p w14:paraId="199783DE"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Pedagoški standardi i normativi za osnovni odgoj i obrazovanjei normativni školskog prostora, opreme, nastavnih sredstava i učila za osnovnu školu </w:t>
            </w:r>
          </w:p>
          <w:p w14:paraId="64AA9CA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(10/24, 21/24, 35/24)</w:t>
            </w:r>
          </w:p>
        </w:tc>
        <w:tc>
          <w:tcPr>
            <w:tcW w:w="1379" w:type="dxa"/>
          </w:tcPr>
          <w:p w14:paraId="0049D8E5"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lang w:val="bs-Latn-BA"/>
              </w:rPr>
              <w:t>umjeren</w:t>
            </w:r>
          </w:p>
        </w:tc>
        <w:tc>
          <w:tcPr>
            <w:tcW w:w="1786" w:type="dxa"/>
          </w:tcPr>
          <w:p w14:paraId="2C126B36"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Direktor</w:t>
            </w:r>
          </w:p>
          <w:p w14:paraId="59A7BBED" w14:textId="77777777" w:rsidR="00D458A9" w:rsidRPr="00B662F8" w:rsidRDefault="00D458A9" w:rsidP="0038334D">
            <w:pPr>
              <w:rPr>
                <w:rFonts w:ascii="Times New Roman" w:eastAsia="Calibri" w:hAnsi="Times New Roman" w:cs="Times New Roman"/>
                <w:sz w:val="24"/>
                <w:szCs w:val="24"/>
                <w:lang w:val="bs-Latn-BA"/>
              </w:rPr>
            </w:pPr>
          </w:p>
          <w:p w14:paraId="12E15C00" w14:textId="59659719" w:rsidR="00D458A9" w:rsidRPr="00B662F8" w:rsidRDefault="00B727D3" w:rsidP="0038334D">
            <w:pPr>
              <w:rPr>
                <w:rFonts w:ascii="Times New Roman" w:eastAsia="Calibri" w:hAnsi="Times New Roman" w:cs="Times New Roman"/>
                <w:sz w:val="24"/>
                <w:szCs w:val="24"/>
                <w:lang w:val="bs-Latn-BA"/>
              </w:rPr>
            </w:pPr>
            <w:r>
              <w:rPr>
                <w:rFonts w:ascii="Times New Roman" w:eastAsia="Calibri" w:hAnsi="Times New Roman" w:cs="Times New Roman"/>
                <w:sz w:val="24"/>
                <w:szCs w:val="24"/>
                <w:lang w:val="bs-Latn-BA"/>
              </w:rPr>
              <w:t xml:space="preserve"> 1.1.2026.</w:t>
            </w:r>
          </w:p>
        </w:tc>
        <w:tc>
          <w:tcPr>
            <w:tcW w:w="1337" w:type="dxa"/>
          </w:tcPr>
          <w:p w14:paraId="6A932ADD"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Nema dodatnih troškova</w:t>
            </w:r>
          </w:p>
        </w:tc>
        <w:tc>
          <w:tcPr>
            <w:tcW w:w="2809" w:type="dxa"/>
          </w:tcPr>
          <w:p w14:paraId="2AE04956" w14:textId="77777777" w:rsidR="00D458A9" w:rsidRPr="00B662F8" w:rsidRDefault="00D458A9" w:rsidP="0038334D">
            <w:pPr>
              <w:rPr>
                <w:rFonts w:ascii="Times New Roman" w:eastAsia="Calibri" w:hAnsi="Times New Roman" w:cs="Times New Roman"/>
                <w:color w:val="000000"/>
                <w:sz w:val="24"/>
                <w:szCs w:val="24"/>
              </w:rPr>
            </w:pPr>
            <w:r w:rsidRPr="00B662F8">
              <w:rPr>
                <w:rFonts w:ascii="Times New Roman" w:eastAsia="Calibri" w:hAnsi="Times New Roman" w:cs="Times New Roman"/>
                <w:color w:val="000000"/>
                <w:sz w:val="24"/>
                <w:szCs w:val="24"/>
              </w:rPr>
              <w:t>Prigovori nastavnog osoblja i učenika na funkcionalnost i trajnost nabavljene opreme ili materijala.</w:t>
            </w:r>
          </w:p>
          <w:p w14:paraId="796A350A" w14:textId="77777777" w:rsidR="00D458A9" w:rsidRPr="00B662F8" w:rsidRDefault="00D458A9" w:rsidP="0038334D">
            <w:pPr>
              <w:rPr>
                <w:rFonts w:ascii="Times New Roman" w:eastAsia="Calibri" w:hAnsi="Times New Roman" w:cs="Times New Roman"/>
                <w:color w:val="000000"/>
                <w:sz w:val="24"/>
                <w:szCs w:val="24"/>
              </w:rPr>
            </w:pPr>
          </w:p>
          <w:p w14:paraId="7A81C7CD" w14:textId="77777777" w:rsidR="00D458A9" w:rsidRPr="00B662F8" w:rsidRDefault="00D458A9" w:rsidP="0038334D">
            <w:pPr>
              <w:rPr>
                <w:rFonts w:ascii="Times New Roman" w:eastAsia="Calibri" w:hAnsi="Times New Roman" w:cs="Times New Roman"/>
                <w:color w:val="000000"/>
                <w:sz w:val="24"/>
                <w:szCs w:val="24"/>
                <w:lang w:val="bs-Latn-BA"/>
              </w:rPr>
            </w:pPr>
            <w:r w:rsidRPr="00B662F8">
              <w:rPr>
                <w:rFonts w:ascii="Times New Roman" w:eastAsia="Calibri" w:hAnsi="Times New Roman" w:cs="Times New Roman"/>
                <w:color w:val="000000"/>
                <w:sz w:val="24"/>
                <w:szCs w:val="24"/>
              </w:rPr>
              <w:t>Uočeni česti kvarovi, oštećenja ili neispravnosti u nabavljenoj opremi u kratkom vremenskom periodu nakon isporuke ( evidentni listovi o opremi…)</w:t>
            </w:r>
          </w:p>
        </w:tc>
      </w:tr>
      <w:tr w:rsidR="00D458A9" w:rsidRPr="00B662F8" w14:paraId="5B176C6C" w14:textId="77777777" w:rsidTr="0038334D">
        <w:trPr>
          <w:gridAfter w:val="2"/>
          <w:wAfter w:w="2624" w:type="dxa"/>
        </w:trPr>
        <w:tc>
          <w:tcPr>
            <w:tcW w:w="2271" w:type="dxa"/>
          </w:tcPr>
          <w:p w14:paraId="6E516ACD" w14:textId="77777777" w:rsidR="00D458A9" w:rsidRPr="00B662F8" w:rsidRDefault="00D458A9" w:rsidP="0038334D">
            <w:pPr>
              <w:rPr>
                <w:rFonts w:ascii="Times New Roman" w:eastAsia="Calibri" w:hAnsi="Times New Roman" w:cs="Times New Roman"/>
                <w:sz w:val="24"/>
                <w:szCs w:val="24"/>
                <w:lang w:val="bs-Latn-BA"/>
              </w:rPr>
            </w:pPr>
          </w:p>
        </w:tc>
        <w:tc>
          <w:tcPr>
            <w:tcW w:w="1812" w:type="dxa"/>
          </w:tcPr>
          <w:p w14:paraId="447B3282"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Zloupotreba imovine obrazovne ustanove u privatne komercijalne svrhe</w:t>
            </w:r>
          </w:p>
        </w:tc>
        <w:tc>
          <w:tcPr>
            <w:tcW w:w="2245" w:type="dxa"/>
          </w:tcPr>
          <w:p w14:paraId="454D7EC4"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Pravilnik o radu </w:t>
            </w:r>
          </w:p>
          <w:p w14:paraId="601236A8" w14:textId="7CBD2176"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i Kolektivni ugovor za djelatnosti predškolskog odgoja i osnovong odgoja i obrazo vanja u Kantonu Sarajevo</w:t>
            </w:r>
          </w:p>
        </w:tc>
        <w:tc>
          <w:tcPr>
            <w:tcW w:w="1379" w:type="dxa"/>
          </w:tcPr>
          <w:p w14:paraId="35C7BE1F"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lang w:val="bs-Latn-BA"/>
              </w:rPr>
              <w:t>umjeren</w:t>
            </w:r>
          </w:p>
        </w:tc>
        <w:tc>
          <w:tcPr>
            <w:tcW w:w="1786" w:type="dxa"/>
          </w:tcPr>
          <w:p w14:paraId="4AD5851A"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Direktor</w:t>
            </w:r>
          </w:p>
          <w:p w14:paraId="7C60081D" w14:textId="77777777" w:rsidR="00D458A9" w:rsidRPr="00B662F8" w:rsidRDefault="00D458A9" w:rsidP="0038334D">
            <w:pPr>
              <w:rPr>
                <w:rFonts w:ascii="Times New Roman" w:eastAsia="Calibri" w:hAnsi="Times New Roman" w:cs="Times New Roman"/>
                <w:sz w:val="24"/>
                <w:szCs w:val="24"/>
                <w:lang w:val="bs-Latn-BA"/>
              </w:rPr>
            </w:pPr>
          </w:p>
          <w:p w14:paraId="0B24404B" w14:textId="77777777" w:rsidR="00D458A9" w:rsidRPr="00B662F8" w:rsidRDefault="00D458A9" w:rsidP="0038334D">
            <w:pPr>
              <w:rPr>
                <w:rFonts w:ascii="Times New Roman" w:eastAsia="Calibri" w:hAnsi="Times New Roman" w:cs="Times New Roman"/>
                <w:sz w:val="24"/>
                <w:szCs w:val="24"/>
                <w:lang w:val="bs-Latn-BA"/>
              </w:rPr>
            </w:pPr>
          </w:p>
          <w:p w14:paraId="08C32530"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kontinuirano</w:t>
            </w:r>
          </w:p>
        </w:tc>
        <w:tc>
          <w:tcPr>
            <w:tcW w:w="1337" w:type="dxa"/>
          </w:tcPr>
          <w:p w14:paraId="41764ECC"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Nema dodatnih troškova</w:t>
            </w:r>
          </w:p>
        </w:tc>
        <w:tc>
          <w:tcPr>
            <w:tcW w:w="2809" w:type="dxa"/>
          </w:tcPr>
          <w:p w14:paraId="72B9AFF6" w14:textId="77777777" w:rsidR="00D458A9" w:rsidRPr="00B662F8" w:rsidRDefault="00D458A9" w:rsidP="0038334D">
            <w:pPr>
              <w:rPr>
                <w:rFonts w:ascii="Times New Roman" w:eastAsia="Calibri" w:hAnsi="Times New Roman" w:cs="Times New Roman"/>
                <w:color w:val="000000"/>
                <w:sz w:val="24"/>
                <w:szCs w:val="24"/>
              </w:rPr>
            </w:pPr>
            <w:r w:rsidRPr="00B662F8">
              <w:rPr>
                <w:rFonts w:ascii="Times New Roman" w:eastAsia="Calibri" w:hAnsi="Times New Roman" w:cs="Times New Roman"/>
                <w:color w:val="000000"/>
                <w:sz w:val="24"/>
                <w:szCs w:val="24"/>
              </w:rPr>
              <w:t>Neadekvatna ili nepostojana evidencija korištenja školske imovine (prostorija, opreme, vozila).</w:t>
            </w:r>
          </w:p>
          <w:p w14:paraId="58A077FC" w14:textId="77777777" w:rsidR="00D458A9" w:rsidRPr="00B662F8" w:rsidRDefault="00D458A9" w:rsidP="0038334D">
            <w:pPr>
              <w:rPr>
                <w:rFonts w:ascii="Times New Roman" w:eastAsia="Calibri" w:hAnsi="Times New Roman" w:cs="Times New Roman"/>
                <w:color w:val="000000"/>
                <w:sz w:val="24"/>
                <w:szCs w:val="24"/>
              </w:rPr>
            </w:pPr>
          </w:p>
          <w:p w14:paraId="1F27F60F" w14:textId="77777777" w:rsidR="00D458A9" w:rsidRPr="00B662F8" w:rsidRDefault="00D458A9" w:rsidP="0038334D">
            <w:pPr>
              <w:rPr>
                <w:rFonts w:ascii="Times New Roman" w:eastAsia="Calibri" w:hAnsi="Times New Roman" w:cs="Times New Roman"/>
                <w:color w:val="000000"/>
                <w:sz w:val="24"/>
                <w:szCs w:val="24"/>
                <w:lang w:val="bs-Latn-BA"/>
              </w:rPr>
            </w:pPr>
            <w:r w:rsidRPr="00B662F8">
              <w:rPr>
                <w:rFonts w:ascii="Times New Roman" w:eastAsia="Calibri" w:hAnsi="Times New Roman" w:cs="Times New Roman"/>
                <w:color w:val="000000"/>
                <w:sz w:val="24"/>
                <w:szCs w:val="24"/>
              </w:rPr>
              <w:t>Česti i neregistrovani pristupi školskim prostorijama ili opremi izvan radnog vremena ili bez odobrenja.</w:t>
            </w:r>
          </w:p>
        </w:tc>
      </w:tr>
      <w:tr w:rsidR="00D458A9" w:rsidRPr="00B662F8" w14:paraId="218A80D7" w14:textId="77777777" w:rsidTr="0038334D">
        <w:trPr>
          <w:gridAfter w:val="2"/>
          <w:wAfter w:w="2624" w:type="dxa"/>
        </w:trPr>
        <w:tc>
          <w:tcPr>
            <w:tcW w:w="2271" w:type="dxa"/>
          </w:tcPr>
          <w:p w14:paraId="2CA7564F" w14:textId="77777777" w:rsidR="00D458A9" w:rsidRPr="00B662F8" w:rsidRDefault="00D458A9" w:rsidP="0038334D">
            <w:pPr>
              <w:rPr>
                <w:rFonts w:ascii="Times New Roman" w:eastAsia="Calibri" w:hAnsi="Times New Roman" w:cs="Times New Roman"/>
                <w:bCs/>
                <w:sz w:val="24"/>
                <w:szCs w:val="24"/>
                <w:lang w:val="bs-Latn-BA"/>
              </w:rPr>
            </w:pPr>
          </w:p>
          <w:p w14:paraId="2AA6DDD5" w14:textId="77777777" w:rsidR="00D458A9" w:rsidRPr="00B662F8" w:rsidRDefault="00D458A9" w:rsidP="0038334D">
            <w:pPr>
              <w:rPr>
                <w:rFonts w:ascii="Times New Roman" w:eastAsia="Calibri" w:hAnsi="Times New Roman" w:cs="Times New Roman"/>
                <w:bCs/>
                <w:sz w:val="24"/>
                <w:szCs w:val="24"/>
                <w:lang w:val="bs-Latn-BA"/>
              </w:rPr>
            </w:pPr>
            <w:r w:rsidRPr="00B662F8">
              <w:rPr>
                <w:rFonts w:ascii="Times New Roman" w:eastAsia="Calibri" w:hAnsi="Times New Roman" w:cs="Times New Roman"/>
                <w:bCs/>
                <w:sz w:val="24"/>
                <w:szCs w:val="24"/>
                <w:lang w:val="bs-Latn-BA"/>
              </w:rPr>
              <w:t>OCJENJIVANJE UČENIKA</w:t>
            </w:r>
          </w:p>
        </w:tc>
        <w:tc>
          <w:tcPr>
            <w:tcW w:w="1812" w:type="dxa"/>
          </w:tcPr>
          <w:p w14:paraId="5E98F2A5"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Mogućnost poklanjanja ocjena u svrhu sticanja materijalne i druge koristi</w:t>
            </w:r>
          </w:p>
        </w:tc>
        <w:tc>
          <w:tcPr>
            <w:tcW w:w="2245" w:type="dxa"/>
          </w:tcPr>
          <w:p w14:paraId="2CA17B9C"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Pravilnik o praćenju, vredovanju i  ocjenjivanju učenika osnovnih i srednjih škola Kantonu Sarajevo (24/18)</w:t>
            </w:r>
          </w:p>
          <w:p w14:paraId="4A0FD714" w14:textId="77777777" w:rsidR="00D458A9" w:rsidRPr="00B662F8" w:rsidRDefault="00D458A9" w:rsidP="0038334D">
            <w:pPr>
              <w:rPr>
                <w:rFonts w:ascii="Times New Roman" w:eastAsia="Calibri" w:hAnsi="Times New Roman" w:cs="Times New Roman"/>
                <w:sz w:val="24"/>
                <w:szCs w:val="24"/>
                <w:lang w:val="bs-Latn-BA"/>
              </w:rPr>
            </w:pPr>
          </w:p>
          <w:p w14:paraId="5CBAF813" w14:textId="77777777" w:rsidR="00D458A9" w:rsidRPr="00B662F8" w:rsidRDefault="00D458A9" w:rsidP="0038334D">
            <w:pPr>
              <w:rPr>
                <w:rFonts w:ascii="Times New Roman" w:eastAsia="Calibri" w:hAnsi="Times New Roman" w:cs="Times New Roman"/>
                <w:sz w:val="24"/>
                <w:szCs w:val="24"/>
                <w:lang w:val="bs-Latn-BA"/>
              </w:rPr>
            </w:pPr>
          </w:p>
        </w:tc>
        <w:tc>
          <w:tcPr>
            <w:tcW w:w="1379" w:type="dxa"/>
          </w:tcPr>
          <w:p w14:paraId="0BCBDAA1"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lang w:val="bs-Latn-BA"/>
              </w:rPr>
              <w:lastRenderedPageBreak/>
              <w:t>umjeren</w:t>
            </w:r>
          </w:p>
        </w:tc>
        <w:tc>
          <w:tcPr>
            <w:tcW w:w="1786" w:type="dxa"/>
          </w:tcPr>
          <w:p w14:paraId="268F1148"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Direktor</w:t>
            </w:r>
          </w:p>
          <w:p w14:paraId="5996B2DF"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Pomoćnik direktora</w:t>
            </w:r>
          </w:p>
          <w:p w14:paraId="05590C4D"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Pedagog</w:t>
            </w:r>
          </w:p>
          <w:p w14:paraId="4439A00B" w14:textId="77777777" w:rsidR="00D458A9" w:rsidRPr="00B662F8" w:rsidRDefault="00D458A9" w:rsidP="0038334D">
            <w:pPr>
              <w:rPr>
                <w:rFonts w:ascii="Times New Roman" w:eastAsia="Calibri" w:hAnsi="Times New Roman" w:cs="Times New Roman"/>
                <w:sz w:val="24"/>
                <w:szCs w:val="24"/>
                <w:lang w:val="bs-Latn-BA"/>
              </w:rPr>
            </w:pPr>
          </w:p>
          <w:p w14:paraId="71BD9711" w14:textId="77777777" w:rsidR="00D458A9" w:rsidRPr="00B662F8" w:rsidRDefault="00D458A9" w:rsidP="0038334D">
            <w:pPr>
              <w:rPr>
                <w:rFonts w:ascii="Times New Roman" w:eastAsia="Calibri" w:hAnsi="Times New Roman" w:cs="Times New Roman"/>
                <w:sz w:val="24"/>
                <w:szCs w:val="24"/>
                <w:lang w:val="bs-Latn-BA"/>
              </w:rPr>
            </w:pPr>
          </w:p>
          <w:p w14:paraId="1159558C"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kontinuirano</w:t>
            </w:r>
          </w:p>
        </w:tc>
        <w:tc>
          <w:tcPr>
            <w:tcW w:w="1337" w:type="dxa"/>
          </w:tcPr>
          <w:p w14:paraId="2B33A4C4"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Nema dodatnih troškova</w:t>
            </w:r>
          </w:p>
        </w:tc>
        <w:tc>
          <w:tcPr>
            <w:tcW w:w="2809" w:type="dxa"/>
          </w:tcPr>
          <w:p w14:paraId="7744C2EC"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Primjena jasnih i transparentnih kriterija ocjenjivanja</w:t>
            </w:r>
          </w:p>
          <w:p w14:paraId="23F6E221" w14:textId="77777777" w:rsidR="00D458A9" w:rsidRPr="00B662F8" w:rsidRDefault="00D458A9" w:rsidP="0038334D">
            <w:pPr>
              <w:rPr>
                <w:rFonts w:ascii="Times New Roman" w:eastAsia="Calibri" w:hAnsi="Times New Roman" w:cs="Times New Roman"/>
                <w:color w:val="000000"/>
                <w:sz w:val="24"/>
                <w:szCs w:val="24"/>
              </w:rPr>
            </w:pPr>
            <w:r w:rsidRPr="00B662F8">
              <w:rPr>
                <w:rFonts w:ascii="Times New Roman" w:eastAsia="Calibri" w:hAnsi="Times New Roman" w:cs="Times New Roman"/>
                <w:color w:val="000000"/>
                <w:sz w:val="24"/>
                <w:szCs w:val="24"/>
              </w:rPr>
              <w:t xml:space="preserve">(bodovna skala, tabela praćenja usklađena sa Pravilnikom o </w:t>
            </w:r>
            <w:r w:rsidRPr="00B662F8">
              <w:rPr>
                <w:rFonts w:ascii="Times New Roman" w:eastAsia="Calibri" w:hAnsi="Times New Roman" w:cs="Times New Roman"/>
                <w:color w:val="000000"/>
                <w:sz w:val="24"/>
                <w:szCs w:val="24"/>
              </w:rPr>
              <w:lastRenderedPageBreak/>
              <w:t>ocjenjivanju i Planom rada aktiva nastavnika)</w:t>
            </w:r>
          </w:p>
          <w:p w14:paraId="514DD258" w14:textId="77777777" w:rsidR="00D458A9" w:rsidRPr="00B662F8" w:rsidRDefault="00D458A9" w:rsidP="0038334D">
            <w:pPr>
              <w:rPr>
                <w:rFonts w:ascii="Times New Roman" w:eastAsia="Calibri" w:hAnsi="Times New Roman" w:cs="Times New Roman"/>
                <w:sz w:val="24"/>
                <w:szCs w:val="24"/>
              </w:rPr>
            </w:pPr>
          </w:p>
          <w:p w14:paraId="318B6950"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Postojanje pritužbi učenika, roditelja ili nastavnika na neobjektivne ocjene povezane sa materijalnim ili drugim uslugama.</w:t>
            </w:r>
          </w:p>
          <w:p w14:paraId="4C53F8C1" w14:textId="77777777" w:rsidR="00D458A9" w:rsidRPr="00B662F8" w:rsidRDefault="00D458A9" w:rsidP="0038334D">
            <w:pPr>
              <w:rPr>
                <w:rFonts w:ascii="Times New Roman" w:eastAsia="Calibri" w:hAnsi="Times New Roman" w:cs="Times New Roman"/>
                <w:sz w:val="24"/>
                <w:szCs w:val="24"/>
              </w:rPr>
            </w:pPr>
          </w:p>
          <w:p w14:paraId="4C7AE405"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Indikacije da nastavnici ili drugo osoblje traže ili primaju poklone, novac ili usluge u zamjenu za bolje ocjene (broj prijava)</w:t>
            </w:r>
          </w:p>
        </w:tc>
      </w:tr>
      <w:tr w:rsidR="00D458A9" w:rsidRPr="00B662F8" w14:paraId="3511EE78" w14:textId="77777777" w:rsidTr="0038334D">
        <w:trPr>
          <w:gridAfter w:val="2"/>
          <w:wAfter w:w="2624" w:type="dxa"/>
        </w:trPr>
        <w:tc>
          <w:tcPr>
            <w:tcW w:w="2271" w:type="dxa"/>
          </w:tcPr>
          <w:p w14:paraId="597D7698" w14:textId="77777777" w:rsidR="00D458A9" w:rsidRPr="00B662F8" w:rsidRDefault="00D458A9" w:rsidP="0038334D">
            <w:pPr>
              <w:rPr>
                <w:rFonts w:ascii="Times New Roman" w:eastAsia="Calibri" w:hAnsi="Times New Roman" w:cs="Times New Roman"/>
                <w:sz w:val="24"/>
                <w:szCs w:val="24"/>
                <w:lang w:val="bs-Latn-BA"/>
              </w:rPr>
            </w:pPr>
          </w:p>
        </w:tc>
        <w:tc>
          <w:tcPr>
            <w:tcW w:w="1812" w:type="dxa"/>
          </w:tcPr>
          <w:p w14:paraId="3D3B91CA" w14:textId="77777777" w:rsidR="00D458A9" w:rsidRPr="00B662F8" w:rsidRDefault="00D458A9" w:rsidP="0038334D">
            <w:pPr>
              <w:rPr>
                <w:rFonts w:ascii="Times New Roman" w:eastAsia="Calibri" w:hAnsi="Times New Roman" w:cs="Times New Roman"/>
                <w:color w:val="000000"/>
                <w:sz w:val="24"/>
                <w:szCs w:val="24"/>
                <w:lang w:val="bs-Latn-BA"/>
              </w:rPr>
            </w:pPr>
            <w:r w:rsidRPr="00B662F8">
              <w:rPr>
                <w:rFonts w:ascii="Times New Roman" w:eastAsia="Calibri" w:hAnsi="Times New Roman" w:cs="Times New Roman"/>
                <w:color w:val="000000"/>
                <w:sz w:val="24"/>
                <w:szCs w:val="24"/>
                <w:lang w:val="bs-Latn-BA"/>
              </w:rPr>
              <w:t>Pristrasan odnos prema određenim</w:t>
            </w:r>
          </w:p>
          <w:p w14:paraId="3154D3CA"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color w:val="000000"/>
                <w:sz w:val="24"/>
                <w:szCs w:val="24"/>
                <w:lang w:val="bs-Latn-BA"/>
              </w:rPr>
              <w:t>učenicima</w:t>
            </w:r>
          </w:p>
        </w:tc>
        <w:tc>
          <w:tcPr>
            <w:tcW w:w="2245" w:type="dxa"/>
          </w:tcPr>
          <w:p w14:paraId="1E4DCB52"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Pravilnik o praćenju, vredovanju i  ocjenjivanju učenika osnovnih i srednjih škola Kantonu Sarajevo (24/18)</w:t>
            </w:r>
          </w:p>
        </w:tc>
        <w:tc>
          <w:tcPr>
            <w:tcW w:w="1379" w:type="dxa"/>
          </w:tcPr>
          <w:p w14:paraId="297DC196"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lang w:val="bs-Latn-BA"/>
              </w:rPr>
              <w:t>umjeren</w:t>
            </w:r>
          </w:p>
        </w:tc>
        <w:tc>
          <w:tcPr>
            <w:tcW w:w="1786" w:type="dxa"/>
          </w:tcPr>
          <w:p w14:paraId="58786531"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Direktor</w:t>
            </w:r>
          </w:p>
          <w:p w14:paraId="1DCEF081"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Pomoćnik direktora</w:t>
            </w:r>
          </w:p>
          <w:p w14:paraId="26ED4754"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Pedagog</w:t>
            </w:r>
          </w:p>
          <w:p w14:paraId="77D61969" w14:textId="77777777" w:rsidR="00D458A9" w:rsidRPr="00B662F8" w:rsidRDefault="00D458A9" w:rsidP="0038334D">
            <w:pPr>
              <w:rPr>
                <w:rFonts w:ascii="Times New Roman" w:eastAsia="Calibri" w:hAnsi="Times New Roman" w:cs="Times New Roman"/>
                <w:sz w:val="24"/>
                <w:szCs w:val="24"/>
                <w:lang w:val="bs-Latn-BA"/>
              </w:rPr>
            </w:pPr>
          </w:p>
          <w:p w14:paraId="6B99BE50" w14:textId="77777777" w:rsidR="00D458A9" w:rsidRPr="00B662F8" w:rsidRDefault="00D458A9" w:rsidP="0038334D">
            <w:pPr>
              <w:rPr>
                <w:rFonts w:ascii="Times New Roman" w:eastAsia="Calibri" w:hAnsi="Times New Roman" w:cs="Times New Roman"/>
                <w:sz w:val="24"/>
                <w:szCs w:val="24"/>
                <w:lang w:val="bs-Latn-BA"/>
              </w:rPr>
            </w:pPr>
          </w:p>
          <w:p w14:paraId="0426F5EE"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kontinuirano</w:t>
            </w:r>
          </w:p>
        </w:tc>
        <w:tc>
          <w:tcPr>
            <w:tcW w:w="1337" w:type="dxa"/>
          </w:tcPr>
          <w:p w14:paraId="65B57078"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Nema dodatnih troškova</w:t>
            </w:r>
          </w:p>
        </w:tc>
        <w:tc>
          <w:tcPr>
            <w:tcW w:w="2809" w:type="dxa"/>
          </w:tcPr>
          <w:p w14:paraId="7CA89098" w14:textId="77777777" w:rsidR="00D458A9" w:rsidRPr="00B662F8" w:rsidRDefault="00D458A9" w:rsidP="0038334D">
            <w:pPr>
              <w:rPr>
                <w:rFonts w:ascii="Times New Roman" w:eastAsia="Calibri" w:hAnsi="Times New Roman" w:cs="Times New Roman"/>
                <w:color w:val="000000"/>
                <w:sz w:val="24"/>
                <w:szCs w:val="24"/>
              </w:rPr>
            </w:pPr>
            <w:r w:rsidRPr="00B662F8">
              <w:rPr>
                <w:rFonts w:ascii="Times New Roman" w:eastAsia="Calibri" w:hAnsi="Times New Roman" w:cs="Times New Roman"/>
                <w:sz w:val="24"/>
                <w:szCs w:val="24"/>
              </w:rPr>
              <w:t xml:space="preserve">Razlika u kvalitetu i učestalosti pažnje koju nastavnici posvećuju određenim učenicima u odnosu na ostale (npr. prevelika ili premala pažnja; </w:t>
            </w:r>
            <w:r w:rsidRPr="00B662F8">
              <w:rPr>
                <w:rFonts w:ascii="Times New Roman" w:eastAsia="Calibri" w:hAnsi="Times New Roman" w:cs="Times New Roman"/>
                <w:color w:val="000000"/>
                <w:sz w:val="24"/>
                <w:szCs w:val="24"/>
              </w:rPr>
              <w:t>učešće u sekcijama, aktivnostima, radionicama…(Sveske slobodnih aktivnosti, dopunske ili dodatne nastave…)</w:t>
            </w:r>
          </w:p>
          <w:p w14:paraId="69C011B9" w14:textId="77777777" w:rsidR="00D458A9" w:rsidRPr="00B662F8" w:rsidRDefault="00D458A9" w:rsidP="0038334D">
            <w:pPr>
              <w:rPr>
                <w:rFonts w:ascii="Times New Roman" w:eastAsia="Calibri" w:hAnsi="Times New Roman" w:cs="Times New Roman"/>
                <w:sz w:val="24"/>
                <w:szCs w:val="24"/>
              </w:rPr>
            </w:pPr>
          </w:p>
          <w:p w14:paraId="0874E5D0" w14:textId="77777777" w:rsidR="00D458A9" w:rsidRPr="00B662F8" w:rsidRDefault="00D458A9" w:rsidP="0038334D">
            <w:pPr>
              <w:rPr>
                <w:rFonts w:ascii="Times New Roman" w:eastAsia="Calibri" w:hAnsi="Times New Roman" w:cs="Times New Roman"/>
                <w:color w:val="000000"/>
                <w:sz w:val="24"/>
                <w:szCs w:val="24"/>
              </w:rPr>
            </w:pPr>
            <w:r w:rsidRPr="00B662F8">
              <w:rPr>
                <w:rFonts w:ascii="Times New Roman" w:eastAsia="Calibri" w:hAnsi="Times New Roman" w:cs="Times New Roman"/>
                <w:sz w:val="24"/>
                <w:szCs w:val="24"/>
              </w:rPr>
              <w:t xml:space="preserve">Nepostojanje ili kršenje pravila i kriterija prilikom ocjenjivanja pojedinih učenika </w:t>
            </w:r>
            <w:r w:rsidRPr="00B662F8">
              <w:rPr>
                <w:rFonts w:ascii="Times New Roman" w:eastAsia="Calibri" w:hAnsi="Times New Roman" w:cs="Times New Roman"/>
                <w:color w:val="000000"/>
                <w:sz w:val="24"/>
                <w:szCs w:val="24"/>
              </w:rPr>
              <w:t xml:space="preserve">( nepoštivanje ili </w:t>
            </w:r>
            <w:r w:rsidRPr="00B662F8">
              <w:rPr>
                <w:rFonts w:ascii="Times New Roman" w:eastAsia="Calibri" w:hAnsi="Times New Roman" w:cs="Times New Roman"/>
                <w:color w:val="000000"/>
                <w:sz w:val="24"/>
                <w:szCs w:val="24"/>
              </w:rPr>
              <w:lastRenderedPageBreak/>
              <w:t>nepostojanje bodovne skale na testu)</w:t>
            </w:r>
          </w:p>
          <w:p w14:paraId="07A11CDB" w14:textId="77777777" w:rsidR="00D458A9" w:rsidRPr="00B662F8" w:rsidRDefault="00D458A9" w:rsidP="0038334D">
            <w:pPr>
              <w:rPr>
                <w:rFonts w:ascii="Times New Roman" w:eastAsia="Calibri" w:hAnsi="Times New Roman" w:cs="Times New Roman"/>
                <w:sz w:val="24"/>
                <w:szCs w:val="24"/>
              </w:rPr>
            </w:pPr>
          </w:p>
          <w:p w14:paraId="4ADCAB31"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Česte pohvale ili kritike usmjerene neravnomjerno, favorizovanje ili diskriminacija određenih učenika</w:t>
            </w:r>
          </w:p>
          <w:p w14:paraId="0EA04208" w14:textId="77777777" w:rsidR="00D458A9" w:rsidRPr="00B662F8" w:rsidRDefault="00D458A9" w:rsidP="0038334D">
            <w:pPr>
              <w:rPr>
                <w:rFonts w:ascii="Times New Roman" w:eastAsia="Calibri" w:hAnsi="Times New Roman" w:cs="Times New Roman"/>
                <w:sz w:val="24"/>
                <w:szCs w:val="24"/>
                <w:lang w:val="bs-Latn-BA"/>
              </w:rPr>
            </w:pPr>
          </w:p>
        </w:tc>
      </w:tr>
      <w:tr w:rsidR="00D458A9" w:rsidRPr="00B662F8" w14:paraId="0C39FC7F" w14:textId="77777777" w:rsidTr="0038334D">
        <w:trPr>
          <w:gridAfter w:val="2"/>
          <w:wAfter w:w="2624" w:type="dxa"/>
        </w:trPr>
        <w:tc>
          <w:tcPr>
            <w:tcW w:w="2271" w:type="dxa"/>
          </w:tcPr>
          <w:p w14:paraId="0BF648F7" w14:textId="77777777" w:rsidR="00D458A9" w:rsidRPr="00B662F8" w:rsidRDefault="00D458A9" w:rsidP="0038334D">
            <w:pPr>
              <w:rPr>
                <w:rFonts w:ascii="Times New Roman" w:eastAsia="Calibri" w:hAnsi="Times New Roman" w:cs="Times New Roman"/>
                <w:sz w:val="24"/>
                <w:szCs w:val="24"/>
                <w:lang w:val="bs-Latn-BA"/>
              </w:rPr>
            </w:pPr>
          </w:p>
        </w:tc>
        <w:tc>
          <w:tcPr>
            <w:tcW w:w="1812" w:type="dxa"/>
          </w:tcPr>
          <w:p w14:paraId="0259D745"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Pritisak roditelja ili menadžmenta škole pri ocjenjivanju učenika</w:t>
            </w:r>
          </w:p>
        </w:tc>
        <w:tc>
          <w:tcPr>
            <w:tcW w:w="2245" w:type="dxa"/>
          </w:tcPr>
          <w:p w14:paraId="4BA413A2"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Pravilnik o praćenju, vredovanju i  ocjenjivanju učenika osnovnih i srednjih škola Kantonu Sarajevo (24/18)</w:t>
            </w:r>
          </w:p>
        </w:tc>
        <w:tc>
          <w:tcPr>
            <w:tcW w:w="1379" w:type="dxa"/>
          </w:tcPr>
          <w:p w14:paraId="70921614"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lang w:val="bs-Latn-BA"/>
              </w:rPr>
              <w:t>umjeren</w:t>
            </w:r>
          </w:p>
        </w:tc>
        <w:tc>
          <w:tcPr>
            <w:tcW w:w="1786" w:type="dxa"/>
          </w:tcPr>
          <w:p w14:paraId="2F65E125"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Direktor</w:t>
            </w:r>
          </w:p>
          <w:p w14:paraId="727B2739"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Pomoćnik direktora</w:t>
            </w:r>
          </w:p>
          <w:p w14:paraId="799CAD4A"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Pedagog</w:t>
            </w:r>
          </w:p>
          <w:p w14:paraId="0AB0EC31" w14:textId="77777777" w:rsidR="00D458A9" w:rsidRPr="00B662F8" w:rsidRDefault="00D458A9" w:rsidP="0038334D">
            <w:pPr>
              <w:rPr>
                <w:rFonts w:ascii="Times New Roman" w:eastAsia="Calibri" w:hAnsi="Times New Roman" w:cs="Times New Roman"/>
                <w:sz w:val="24"/>
                <w:szCs w:val="24"/>
                <w:lang w:val="bs-Latn-BA"/>
              </w:rPr>
            </w:pPr>
          </w:p>
          <w:p w14:paraId="4061D477" w14:textId="77777777" w:rsidR="00D458A9" w:rsidRPr="00B662F8" w:rsidRDefault="00D458A9" w:rsidP="0038334D">
            <w:pPr>
              <w:rPr>
                <w:rFonts w:ascii="Times New Roman" w:eastAsia="Calibri" w:hAnsi="Times New Roman" w:cs="Times New Roman"/>
                <w:sz w:val="24"/>
                <w:szCs w:val="24"/>
                <w:lang w:val="bs-Latn-BA"/>
              </w:rPr>
            </w:pPr>
          </w:p>
          <w:p w14:paraId="0420A9B5"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kontinuirano</w:t>
            </w:r>
          </w:p>
        </w:tc>
        <w:tc>
          <w:tcPr>
            <w:tcW w:w="1337" w:type="dxa"/>
          </w:tcPr>
          <w:p w14:paraId="741B3B60"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Nema dodatnih troškova</w:t>
            </w:r>
          </w:p>
        </w:tc>
        <w:tc>
          <w:tcPr>
            <w:tcW w:w="2809" w:type="dxa"/>
          </w:tcPr>
          <w:p w14:paraId="53C1BBAC"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Pojava pritužbi nastavnika o pritiscima ili sugestijama roditelja da se ocjene mijenjaju ili prilagođavaju</w:t>
            </w:r>
          </w:p>
          <w:p w14:paraId="4A49A19B"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Nedostatak zaštite nastavnika od pritisaka prilikom ocjenjivanja (npr. nepostojanje anonimnih mehanizama prijave)</w:t>
            </w:r>
          </w:p>
          <w:p w14:paraId="05C99546" w14:textId="77777777" w:rsidR="00D458A9" w:rsidRPr="00B662F8" w:rsidRDefault="00D458A9" w:rsidP="0038334D">
            <w:pPr>
              <w:rPr>
                <w:rFonts w:ascii="Times New Roman" w:eastAsia="Calibri" w:hAnsi="Times New Roman" w:cs="Times New Roman"/>
                <w:sz w:val="24"/>
                <w:szCs w:val="24"/>
              </w:rPr>
            </w:pPr>
          </w:p>
          <w:p w14:paraId="2170495E" w14:textId="77777777" w:rsidR="00D458A9" w:rsidRPr="00B662F8" w:rsidRDefault="00D458A9" w:rsidP="0038334D">
            <w:pPr>
              <w:rPr>
                <w:rFonts w:ascii="Times New Roman" w:eastAsia="Calibri" w:hAnsi="Times New Roman" w:cs="Times New Roman"/>
                <w:sz w:val="24"/>
                <w:szCs w:val="24"/>
              </w:rPr>
            </w:pPr>
            <w:r w:rsidRPr="00B662F8">
              <w:rPr>
                <w:rFonts w:ascii="Times New Roman" w:eastAsia="Calibri" w:hAnsi="Times New Roman" w:cs="Times New Roman"/>
                <w:sz w:val="24"/>
                <w:szCs w:val="24"/>
              </w:rPr>
              <w:t>Izostanak internih kontrola i nadzora nad procesom ocjenjivanja</w:t>
            </w:r>
          </w:p>
          <w:p w14:paraId="6BBB51B2" w14:textId="77777777" w:rsidR="00D458A9" w:rsidRPr="00B662F8" w:rsidRDefault="00D458A9" w:rsidP="0038334D">
            <w:pPr>
              <w:rPr>
                <w:rFonts w:ascii="Times New Roman" w:eastAsia="Calibri" w:hAnsi="Times New Roman" w:cs="Times New Roman"/>
                <w:sz w:val="24"/>
                <w:szCs w:val="24"/>
                <w:lang w:val="bs-Latn-BA"/>
              </w:rPr>
            </w:pPr>
            <w:r w:rsidRPr="00B662F8">
              <w:rPr>
                <w:rFonts w:ascii="Times New Roman" w:eastAsia="Calibri" w:hAnsi="Times New Roman" w:cs="Times New Roman"/>
                <w:color w:val="000000"/>
                <w:sz w:val="24"/>
                <w:szCs w:val="24"/>
              </w:rPr>
              <w:t>Osmisliti internu kontrolu nadzora</w:t>
            </w:r>
          </w:p>
        </w:tc>
      </w:tr>
    </w:tbl>
    <w:p w14:paraId="016BE4F6" w14:textId="045DDA8D" w:rsidR="00D458A9" w:rsidRPr="00B662F8" w:rsidRDefault="00D458A9" w:rsidP="00D458A9">
      <w:pPr>
        <w:rPr>
          <w:rFonts w:ascii="Times New Roman" w:eastAsia="Calibri" w:hAnsi="Times New Roman" w:cs="Times New Roman"/>
          <w:sz w:val="24"/>
          <w:szCs w:val="24"/>
          <w:lang w:val="bs-Latn-BA"/>
        </w:rPr>
      </w:pPr>
    </w:p>
    <w:p w14:paraId="233B654B" w14:textId="569A6247" w:rsidR="00D458A9" w:rsidRPr="00B662F8" w:rsidRDefault="00D458A9" w:rsidP="00D458A9">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Broj: </w:t>
      </w:r>
      <w:r w:rsidR="000C0AC7">
        <w:rPr>
          <w:rFonts w:ascii="Times New Roman" w:eastAsia="Calibri" w:hAnsi="Times New Roman" w:cs="Times New Roman"/>
          <w:sz w:val="24"/>
          <w:szCs w:val="24"/>
          <w:lang w:val="bs-Latn-BA"/>
        </w:rPr>
        <w:t xml:space="preserve">1676/25                                 </w:t>
      </w:r>
      <w:r>
        <w:rPr>
          <w:rFonts w:ascii="Times New Roman" w:eastAsia="Calibri" w:hAnsi="Times New Roman" w:cs="Times New Roman"/>
          <w:sz w:val="24"/>
          <w:szCs w:val="24"/>
          <w:lang w:val="bs-Latn-BA"/>
        </w:rPr>
        <w:t xml:space="preserve">                                                                                         </w:t>
      </w:r>
      <w:r w:rsidRPr="00B662F8">
        <w:rPr>
          <w:rFonts w:ascii="Times New Roman" w:eastAsia="Calibri" w:hAnsi="Times New Roman" w:cs="Times New Roman"/>
          <w:sz w:val="24"/>
          <w:szCs w:val="24"/>
          <w:lang w:val="bs-Latn-BA"/>
        </w:rPr>
        <w:t>Potpis ovlaštenog lica institucije</w:t>
      </w:r>
    </w:p>
    <w:p w14:paraId="38A9C35E" w14:textId="5BBD5468" w:rsidR="00D458A9" w:rsidRDefault="00D458A9" w:rsidP="00D458A9">
      <w:pPr>
        <w:rPr>
          <w:rFonts w:ascii="Times New Roman" w:eastAsia="Calibri" w:hAnsi="Times New Roman" w:cs="Times New Roman"/>
          <w:sz w:val="24"/>
          <w:szCs w:val="24"/>
          <w:lang w:val="bs-Latn-BA"/>
        </w:rPr>
      </w:pPr>
      <w:r w:rsidRPr="00B662F8">
        <w:rPr>
          <w:rFonts w:ascii="Times New Roman" w:eastAsia="Calibri" w:hAnsi="Times New Roman" w:cs="Times New Roman"/>
          <w:sz w:val="24"/>
          <w:szCs w:val="24"/>
          <w:lang w:val="bs-Latn-BA"/>
        </w:rPr>
        <w:t xml:space="preserve">Sarajevo, </w:t>
      </w:r>
      <w:r w:rsidR="008809D2">
        <w:rPr>
          <w:rFonts w:ascii="Times New Roman" w:eastAsia="Calibri" w:hAnsi="Times New Roman" w:cs="Times New Roman"/>
          <w:sz w:val="24"/>
          <w:szCs w:val="24"/>
          <w:lang w:val="bs-Latn-BA"/>
        </w:rPr>
        <w:t>27.11.</w:t>
      </w:r>
      <w:r w:rsidRPr="00B662F8">
        <w:rPr>
          <w:rFonts w:ascii="Times New Roman" w:eastAsia="Calibri" w:hAnsi="Times New Roman" w:cs="Times New Roman"/>
          <w:sz w:val="24"/>
          <w:szCs w:val="24"/>
          <w:lang w:val="bs-Latn-BA"/>
        </w:rPr>
        <w:t xml:space="preserve">.2025.godine                                                                                              </w:t>
      </w:r>
      <w:r>
        <w:rPr>
          <w:rFonts w:ascii="Times New Roman" w:eastAsia="Calibri" w:hAnsi="Times New Roman" w:cs="Times New Roman"/>
          <w:sz w:val="24"/>
          <w:szCs w:val="24"/>
          <w:lang w:val="bs-Latn-BA"/>
        </w:rPr>
        <w:t xml:space="preserve">       </w:t>
      </w:r>
      <w:r w:rsidRPr="00B662F8">
        <w:rPr>
          <w:rFonts w:ascii="Times New Roman" w:eastAsia="Calibri" w:hAnsi="Times New Roman" w:cs="Times New Roman"/>
          <w:sz w:val="24"/>
          <w:szCs w:val="24"/>
          <w:lang w:val="bs-Latn-BA"/>
        </w:rPr>
        <w:t>________________________</w:t>
      </w:r>
    </w:p>
    <w:p w14:paraId="51AD6C4F" w14:textId="0F6730BC" w:rsidR="00D458A9" w:rsidRPr="00B662F8" w:rsidRDefault="00D458A9" w:rsidP="00D458A9">
      <w:pPr>
        <w:rPr>
          <w:rFonts w:ascii="Times New Roman" w:eastAsia="Calibri" w:hAnsi="Times New Roman" w:cs="Times New Roman"/>
          <w:sz w:val="24"/>
          <w:szCs w:val="24"/>
          <w:lang w:val="bs-Latn-BA"/>
        </w:rPr>
      </w:pPr>
      <w:r>
        <w:rPr>
          <w:rFonts w:ascii="Times New Roman" w:eastAsia="Calibri" w:hAnsi="Times New Roman" w:cs="Times New Roman"/>
          <w:sz w:val="24"/>
          <w:szCs w:val="24"/>
          <w:lang w:val="bs-Latn-BA"/>
        </w:rPr>
        <w:t xml:space="preserve">                                                                                                                                                    mr. Sedin Kamenjaš</w:t>
      </w:r>
    </w:p>
    <w:p w14:paraId="63B8B950" w14:textId="18605A95" w:rsidR="00D458A9" w:rsidRDefault="00D458A9" w:rsidP="00D458A9"/>
    <w:sectPr w:rsidR="00D458A9" w:rsidSect="00A10752">
      <w:footerReference w:type="even" r:id="rId77"/>
      <w:footerReference w:type="default" r:id="rId78"/>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1A520" w14:textId="77777777" w:rsidR="006D0A87" w:rsidRDefault="006D0A87" w:rsidP="00267518">
      <w:pPr>
        <w:spacing w:after="0" w:line="240" w:lineRule="auto"/>
      </w:pPr>
      <w:r>
        <w:separator/>
      </w:r>
    </w:p>
  </w:endnote>
  <w:endnote w:type="continuationSeparator" w:id="0">
    <w:p w14:paraId="6B585587" w14:textId="77777777" w:rsidR="006D0A87" w:rsidRDefault="006D0A87" w:rsidP="00267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812992"/>
      <w:docPartObj>
        <w:docPartGallery w:val="Page Numbers (Bottom of Page)"/>
        <w:docPartUnique/>
      </w:docPartObj>
    </w:sdtPr>
    <w:sdtEndPr>
      <w:rPr>
        <w:noProof/>
      </w:rPr>
    </w:sdtEndPr>
    <w:sdtContent>
      <w:p w14:paraId="213E9923" w14:textId="0A268AD5" w:rsidR="0038334D" w:rsidRDefault="0038334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159E11" w14:textId="77777777" w:rsidR="0038334D" w:rsidRDefault="0038334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692170"/>
      <w:docPartObj>
        <w:docPartGallery w:val="Page Numbers (Bottom of Page)"/>
        <w:docPartUnique/>
      </w:docPartObj>
    </w:sdtPr>
    <w:sdtEndPr>
      <w:rPr>
        <w:noProof/>
      </w:rPr>
    </w:sdtEndPr>
    <w:sdtContent>
      <w:p w14:paraId="5B1548F9" w14:textId="55027C17" w:rsidR="0038334D" w:rsidRDefault="0038334D">
        <w:pPr>
          <w:pStyle w:val="Footer"/>
          <w:jc w:val="right"/>
        </w:pPr>
        <w:r>
          <w:fldChar w:fldCharType="begin"/>
        </w:r>
        <w:r>
          <w:instrText xml:space="preserve"> PAGE   \* MERGEFORMAT </w:instrText>
        </w:r>
        <w:r>
          <w:fldChar w:fldCharType="separate"/>
        </w:r>
        <w:r w:rsidR="002F089A">
          <w:rPr>
            <w:noProof/>
          </w:rPr>
          <w:t>3</w:t>
        </w:r>
        <w:r>
          <w:rPr>
            <w:noProof/>
          </w:rPr>
          <w:fldChar w:fldCharType="end"/>
        </w:r>
      </w:p>
    </w:sdtContent>
  </w:sdt>
  <w:p w14:paraId="34F4AB25" w14:textId="77777777" w:rsidR="0038334D" w:rsidRDefault="0038334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DC4B14" w14:textId="77777777" w:rsidR="006D0A87" w:rsidRDefault="006D0A87" w:rsidP="00267518">
      <w:pPr>
        <w:spacing w:after="0" w:line="240" w:lineRule="auto"/>
      </w:pPr>
      <w:r>
        <w:separator/>
      </w:r>
    </w:p>
  </w:footnote>
  <w:footnote w:type="continuationSeparator" w:id="0">
    <w:p w14:paraId="2CAA572E" w14:textId="77777777" w:rsidR="006D0A87" w:rsidRDefault="006D0A87" w:rsidP="002675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75pt;height:.75pt;visibility:visible;mso-wrap-style:square" o:bullet="t">
        <v:imagedata r:id="rId1" o:title=""/>
      </v:shape>
    </w:pict>
  </w:numPicBullet>
  <w:abstractNum w:abstractNumId="0" w15:restartNumberingAfterBreak="0">
    <w:nsid w:val="03CA19A0"/>
    <w:multiLevelType w:val="hybridMultilevel"/>
    <w:tmpl w:val="2CF667CE"/>
    <w:lvl w:ilvl="0" w:tplc="F3C0CF04">
      <w:start w:val="2"/>
      <w:numFmt w:val="bullet"/>
      <w:lvlText w:val="-"/>
      <w:lvlJc w:val="left"/>
      <w:pPr>
        <w:ind w:left="720" w:hanging="360"/>
      </w:pPr>
      <w:rPr>
        <w:rFonts w:ascii="Times New Roman" w:eastAsia="Times New Roman" w:hAnsi="Times New Roman" w:cs="Times New Roman"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 w15:restartNumberingAfterBreak="0">
    <w:nsid w:val="04637669"/>
    <w:multiLevelType w:val="hybridMultilevel"/>
    <w:tmpl w:val="456A45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2C3C9D"/>
    <w:multiLevelType w:val="hybridMultilevel"/>
    <w:tmpl w:val="3F10D7B0"/>
    <w:lvl w:ilvl="0" w:tplc="0B96F164">
      <w:start w:val="1"/>
      <w:numFmt w:val="bullet"/>
      <w:lvlText w:val="-"/>
      <w:lvlJc w:val="left"/>
      <w:pPr>
        <w:ind w:left="720" w:hanging="360"/>
      </w:pPr>
      <w:rPr>
        <w:rFonts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3" w15:restartNumberingAfterBreak="0">
    <w:nsid w:val="0C3A4559"/>
    <w:multiLevelType w:val="hybridMultilevel"/>
    <w:tmpl w:val="BCB61EA4"/>
    <w:lvl w:ilvl="0" w:tplc="C9BCC2CC">
      <w:start w:val="2"/>
      <w:numFmt w:val="decimal"/>
      <w:lvlText w:val="%1."/>
      <w:lvlJc w:val="left"/>
      <w:pPr>
        <w:ind w:left="7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DE6B952">
      <w:start w:val="1"/>
      <w:numFmt w:val="lowerLetter"/>
      <w:lvlText w:val="%2"/>
      <w:lvlJc w:val="left"/>
      <w:pPr>
        <w:ind w:left="14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3049342">
      <w:start w:val="1"/>
      <w:numFmt w:val="lowerRoman"/>
      <w:lvlText w:val="%3"/>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0160084">
      <w:start w:val="1"/>
      <w:numFmt w:val="decimal"/>
      <w:lvlText w:val="%4"/>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250AB8C">
      <w:start w:val="1"/>
      <w:numFmt w:val="lowerLetter"/>
      <w:lvlText w:val="%5"/>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FD4A1B0">
      <w:start w:val="1"/>
      <w:numFmt w:val="lowerRoman"/>
      <w:lvlText w:val="%6"/>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201CB2">
      <w:start w:val="1"/>
      <w:numFmt w:val="decimal"/>
      <w:lvlText w:val="%7"/>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372F8D6">
      <w:start w:val="1"/>
      <w:numFmt w:val="lowerLetter"/>
      <w:lvlText w:val="%8"/>
      <w:lvlJc w:val="left"/>
      <w:pPr>
        <w:ind w:left="57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C0E6760">
      <w:start w:val="1"/>
      <w:numFmt w:val="lowerRoman"/>
      <w:lvlText w:val="%9"/>
      <w:lvlJc w:val="left"/>
      <w:pPr>
        <w:ind w:left="64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1795669E"/>
    <w:multiLevelType w:val="hybridMultilevel"/>
    <w:tmpl w:val="18A034C0"/>
    <w:lvl w:ilvl="0" w:tplc="F3C0CF04">
      <w:start w:val="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 w15:restartNumberingAfterBreak="0">
    <w:nsid w:val="17C6407B"/>
    <w:multiLevelType w:val="multilevel"/>
    <w:tmpl w:val="E446CC74"/>
    <w:lvl w:ilvl="0">
      <w:start w:val="1"/>
      <w:numFmt w:val="decimal"/>
      <w:lvlText w:val="%1."/>
      <w:lvlJc w:val="left"/>
      <w:pPr>
        <w:ind w:left="720" w:hanging="360"/>
      </w:pPr>
      <w:rPr>
        <w:rFonts w:hint="default"/>
      </w:rPr>
    </w:lvl>
    <w:lvl w:ilvl="1">
      <w:start w:val="1"/>
      <w:numFmt w:val="decimal"/>
      <w:isLgl/>
      <w:lvlText w:val="%1.%2."/>
      <w:lvlJc w:val="left"/>
      <w:pPr>
        <w:ind w:left="1320" w:hanging="960"/>
      </w:pPr>
      <w:rPr>
        <w:rFonts w:hint="default"/>
      </w:rPr>
    </w:lvl>
    <w:lvl w:ilvl="2">
      <w:start w:val="1"/>
      <w:numFmt w:val="decimal"/>
      <w:isLgl/>
      <w:lvlText w:val="%1.%2.%3."/>
      <w:lvlJc w:val="left"/>
      <w:pPr>
        <w:ind w:left="1320" w:hanging="960"/>
      </w:pPr>
      <w:rPr>
        <w:rFonts w:hint="default"/>
      </w:rPr>
    </w:lvl>
    <w:lvl w:ilvl="3">
      <w:start w:val="1"/>
      <w:numFmt w:val="decimal"/>
      <w:isLgl/>
      <w:lvlText w:val="%1.%2.%3.%4."/>
      <w:lvlJc w:val="left"/>
      <w:pPr>
        <w:ind w:left="1320" w:hanging="96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877497E"/>
    <w:multiLevelType w:val="hybridMultilevel"/>
    <w:tmpl w:val="227A06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A56DF7"/>
    <w:multiLevelType w:val="hybridMultilevel"/>
    <w:tmpl w:val="10328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411D0"/>
    <w:multiLevelType w:val="multilevel"/>
    <w:tmpl w:val="B33CA8A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2DC17BD"/>
    <w:multiLevelType w:val="hybridMultilevel"/>
    <w:tmpl w:val="FC2832F8"/>
    <w:lvl w:ilvl="0" w:tplc="F3C0CF04">
      <w:start w:val="2"/>
      <w:numFmt w:val="bullet"/>
      <w:lvlText w:val="-"/>
      <w:lvlJc w:val="left"/>
      <w:pPr>
        <w:ind w:left="1140" w:hanging="360"/>
      </w:pPr>
      <w:rPr>
        <w:rFonts w:ascii="Times New Roman" w:eastAsia="Times New Roman" w:hAnsi="Times New Roman" w:cs="Times New Roman"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10" w15:restartNumberingAfterBreak="0">
    <w:nsid w:val="230A7D76"/>
    <w:multiLevelType w:val="hybridMultilevel"/>
    <w:tmpl w:val="54828782"/>
    <w:lvl w:ilvl="0" w:tplc="B0F8C858">
      <w:start w:val="2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7345B2"/>
    <w:multiLevelType w:val="multilevel"/>
    <w:tmpl w:val="F2C4F40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F482AF6"/>
    <w:multiLevelType w:val="hybridMultilevel"/>
    <w:tmpl w:val="3E3AB090"/>
    <w:lvl w:ilvl="0" w:tplc="8F203BA2">
      <w:numFmt w:val="bullet"/>
      <w:lvlText w:val="-"/>
      <w:lvlJc w:val="left"/>
      <w:pPr>
        <w:ind w:left="720" w:hanging="360"/>
      </w:pPr>
      <w:rPr>
        <w:rFonts w:ascii="Times New Roman" w:eastAsiaTheme="minorEastAsia" w:hAnsi="Times New Roman" w:cs="Times New Roman" w:hint="default"/>
        <w:color w:val="000000" w:themeColor="dark1"/>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3" w15:restartNumberingAfterBreak="0">
    <w:nsid w:val="32F946AB"/>
    <w:multiLevelType w:val="multilevel"/>
    <w:tmpl w:val="7BB088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2F0D96"/>
    <w:multiLevelType w:val="hybridMultilevel"/>
    <w:tmpl w:val="BCB61EA4"/>
    <w:lvl w:ilvl="0" w:tplc="C9BCC2CC">
      <w:start w:val="2"/>
      <w:numFmt w:val="decimal"/>
      <w:lvlText w:val="%1."/>
      <w:lvlJc w:val="left"/>
      <w:pPr>
        <w:ind w:left="7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DE6B952">
      <w:start w:val="1"/>
      <w:numFmt w:val="lowerLetter"/>
      <w:lvlText w:val="%2"/>
      <w:lvlJc w:val="left"/>
      <w:pPr>
        <w:ind w:left="14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3049342">
      <w:start w:val="1"/>
      <w:numFmt w:val="lowerRoman"/>
      <w:lvlText w:val="%3"/>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0160084">
      <w:start w:val="1"/>
      <w:numFmt w:val="decimal"/>
      <w:lvlText w:val="%4"/>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250AB8C">
      <w:start w:val="1"/>
      <w:numFmt w:val="lowerLetter"/>
      <w:lvlText w:val="%5"/>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FD4A1B0">
      <w:start w:val="1"/>
      <w:numFmt w:val="lowerRoman"/>
      <w:lvlText w:val="%6"/>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201CB2">
      <w:start w:val="1"/>
      <w:numFmt w:val="decimal"/>
      <w:lvlText w:val="%7"/>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372F8D6">
      <w:start w:val="1"/>
      <w:numFmt w:val="lowerLetter"/>
      <w:lvlText w:val="%8"/>
      <w:lvlJc w:val="left"/>
      <w:pPr>
        <w:ind w:left="57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C0E6760">
      <w:start w:val="1"/>
      <w:numFmt w:val="lowerRoman"/>
      <w:lvlText w:val="%9"/>
      <w:lvlJc w:val="left"/>
      <w:pPr>
        <w:ind w:left="64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35C20C66"/>
    <w:multiLevelType w:val="hybridMultilevel"/>
    <w:tmpl w:val="1AA6B7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4119A5"/>
    <w:multiLevelType w:val="multilevel"/>
    <w:tmpl w:val="FC6EA00C"/>
    <w:lvl w:ilvl="0">
      <w:start w:val="1"/>
      <w:numFmt w:val="decimal"/>
      <w:lvlText w:val="%1."/>
      <w:lvlJc w:val="left"/>
      <w:pPr>
        <w:ind w:left="360" w:hanging="360"/>
      </w:pPr>
      <w:rPr>
        <w:rFonts w:hint="default"/>
        <w:b/>
        <w:bCs w:val="0"/>
        <w:i w:val="0"/>
        <w:i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75133B2"/>
    <w:multiLevelType w:val="hybridMultilevel"/>
    <w:tmpl w:val="227A06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0B4B59"/>
    <w:multiLevelType w:val="hybridMultilevel"/>
    <w:tmpl w:val="A4049D92"/>
    <w:lvl w:ilvl="0" w:tplc="85069B7A">
      <w:start w:val="1"/>
      <w:numFmt w:val="decimal"/>
      <w:lvlText w:val="%1."/>
      <w:lvlJc w:val="left"/>
      <w:pPr>
        <w:ind w:left="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16E99A">
      <w:start w:val="1"/>
      <w:numFmt w:val="lowerLetter"/>
      <w:lvlText w:val="%2"/>
      <w:lvlJc w:val="left"/>
      <w:pPr>
        <w:ind w:left="1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78C892">
      <w:start w:val="1"/>
      <w:numFmt w:val="lowerRoman"/>
      <w:lvlText w:val="%3"/>
      <w:lvlJc w:val="left"/>
      <w:pPr>
        <w:ind w:left="2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DC33AE">
      <w:start w:val="1"/>
      <w:numFmt w:val="decimal"/>
      <w:lvlText w:val="%4"/>
      <w:lvlJc w:val="left"/>
      <w:pPr>
        <w:ind w:left="2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B6A08E">
      <w:start w:val="1"/>
      <w:numFmt w:val="lowerLetter"/>
      <w:lvlText w:val="%5"/>
      <w:lvlJc w:val="left"/>
      <w:pPr>
        <w:ind w:left="3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027338">
      <w:start w:val="1"/>
      <w:numFmt w:val="lowerRoman"/>
      <w:lvlText w:val="%6"/>
      <w:lvlJc w:val="left"/>
      <w:pPr>
        <w:ind w:left="4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7CCC4C">
      <w:start w:val="1"/>
      <w:numFmt w:val="decimal"/>
      <w:lvlText w:val="%7"/>
      <w:lvlJc w:val="left"/>
      <w:pPr>
        <w:ind w:left="4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28C99E">
      <w:start w:val="1"/>
      <w:numFmt w:val="lowerLetter"/>
      <w:lvlText w:val="%8"/>
      <w:lvlJc w:val="left"/>
      <w:pPr>
        <w:ind w:left="5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D2675A">
      <w:start w:val="1"/>
      <w:numFmt w:val="lowerRoman"/>
      <w:lvlText w:val="%9"/>
      <w:lvlJc w:val="left"/>
      <w:pPr>
        <w:ind w:left="6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B814FB4"/>
    <w:multiLevelType w:val="multilevel"/>
    <w:tmpl w:val="EA043F2C"/>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BB3541D"/>
    <w:multiLevelType w:val="multilevel"/>
    <w:tmpl w:val="61986D8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C283F5C"/>
    <w:multiLevelType w:val="hybridMultilevel"/>
    <w:tmpl w:val="B024E2FE"/>
    <w:lvl w:ilvl="0" w:tplc="AD123A7A">
      <w:start w:val="1"/>
      <w:numFmt w:val="decimal"/>
      <w:lvlText w:val="%1."/>
      <w:lvlJc w:val="left"/>
      <w:pPr>
        <w:ind w:left="360" w:hanging="360"/>
      </w:pPr>
      <w:rPr>
        <w:rFonts w:asciiTheme="minorHAnsi" w:eastAsiaTheme="minorEastAsia" w:hAnsi="Franklin Gothic Book" w:cstheme="minorBidi" w:hint="default"/>
        <w:color w:val="000000" w:themeColor="dark1"/>
        <w:sz w:val="24"/>
        <w:szCs w:val="24"/>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22" w15:restartNumberingAfterBreak="0">
    <w:nsid w:val="66BE63BA"/>
    <w:multiLevelType w:val="hybridMultilevel"/>
    <w:tmpl w:val="4816C06A"/>
    <w:lvl w:ilvl="0" w:tplc="3DAAFF3A">
      <w:start w:val="8"/>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8A48D7"/>
    <w:multiLevelType w:val="hybridMultilevel"/>
    <w:tmpl w:val="4F4EB68E"/>
    <w:lvl w:ilvl="0" w:tplc="3DAAFF3A">
      <w:start w:val="8"/>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77271B"/>
    <w:multiLevelType w:val="hybridMultilevel"/>
    <w:tmpl w:val="D0A030D6"/>
    <w:lvl w:ilvl="0" w:tplc="0B96F16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A61EBE"/>
    <w:multiLevelType w:val="multilevel"/>
    <w:tmpl w:val="25CEB59A"/>
    <w:lvl w:ilvl="0">
      <w:start w:val="6"/>
      <w:numFmt w:val="decimal"/>
      <w:lvlText w:val="%1"/>
      <w:lvlJc w:val="left"/>
      <w:pPr>
        <w:ind w:left="576" w:hanging="576"/>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6E5E4A8C"/>
    <w:multiLevelType w:val="hybridMultilevel"/>
    <w:tmpl w:val="4C7A4090"/>
    <w:lvl w:ilvl="0" w:tplc="F3C0CF0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50C0EE6"/>
    <w:multiLevelType w:val="hybridMultilevel"/>
    <w:tmpl w:val="A500738A"/>
    <w:lvl w:ilvl="0" w:tplc="D8C45FCE">
      <w:start w:val="1"/>
      <w:numFmt w:val="bullet"/>
      <w:lvlText w:val=""/>
      <w:lvlPicBulletId w:val="0"/>
      <w:lvlJc w:val="left"/>
      <w:pPr>
        <w:tabs>
          <w:tab w:val="num" w:pos="720"/>
        </w:tabs>
        <w:ind w:left="720" w:hanging="360"/>
      </w:pPr>
      <w:rPr>
        <w:rFonts w:ascii="Symbol" w:hAnsi="Symbol" w:hint="default"/>
      </w:rPr>
    </w:lvl>
    <w:lvl w:ilvl="1" w:tplc="B71AD216" w:tentative="1">
      <w:start w:val="1"/>
      <w:numFmt w:val="bullet"/>
      <w:lvlText w:val=""/>
      <w:lvlJc w:val="left"/>
      <w:pPr>
        <w:tabs>
          <w:tab w:val="num" w:pos="1440"/>
        </w:tabs>
        <w:ind w:left="1440" w:hanging="360"/>
      </w:pPr>
      <w:rPr>
        <w:rFonts w:ascii="Symbol" w:hAnsi="Symbol" w:hint="default"/>
      </w:rPr>
    </w:lvl>
    <w:lvl w:ilvl="2" w:tplc="54802A80" w:tentative="1">
      <w:start w:val="1"/>
      <w:numFmt w:val="bullet"/>
      <w:lvlText w:val=""/>
      <w:lvlJc w:val="left"/>
      <w:pPr>
        <w:tabs>
          <w:tab w:val="num" w:pos="2160"/>
        </w:tabs>
        <w:ind w:left="2160" w:hanging="360"/>
      </w:pPr>
      <w:rPr>
        <w:rFonts w:ascii="Symbol" w:hAnsi="Symbol" w:hint="default"/>
      </w:rPr>
    </w:lvl>
    <w:lvl w:ilvl="3" w:tplc="CD20BBFC" w:tentative="1">
      <w:start w:val="1"/>
      <w:numFmt w:val="bullet"/>
      <w:lvlText w:val=""/>
      <w:lvlJc w:val="left"/>
      <w:pPr>
        <w:tabs>
          <w:tab w:val="num" w:pos="2880"/>
        </w:tabs>
        <w:ind w:left="2880" w:hanging="360"/>
      </w:pPr>
      <w:rPr>
        <w:rFonts w:ascii="Symbol" w:hAnsi="Symbol" w:hint="default"/>
      </w:rPr>
    </w:lvl>
    <w:lvl w:ilvl="4" w:tplc="49745C3E" w:tentative="1">
      <w:start w:val="1"/>
      <w:numFmt w:val="bullet"/>
      <w:lvlText w:val=""/>
      <w:lvlJc w:val="left"/>
      <w:pPr>
        <w:tabs>
          <w:tab w:val="num" w:pos="3600"/>
        </w:tabs>
        <w:ind w:left="3600" w:hanging="360"/>
      </w:pPr>
      <w:rPr>
        <w:rFonts w:ascii="Symbol" w:hAnsi="Symbol" w:hint="default"/>
      </w:rPr>
    </w:lvl>
    <w:lvl w:ilvl="5" w:tplc="43E6328E" w:tentative="1">
      <w:start w:val="1"/>
      <w:numFmt w:val="bullet"/>
      <w:lvlText w:val=""/>
      <w:lvlJc w:val="left"/>
      <w:pPr>
        <w:tabs>
          <w:tab w:val="num" w:pos="4320"/>
        </w:tabs>
        <w:ind w:left="4320" w:hanging="360"/>
      </w:pPr>
      <w:rPr>
        <w:rFonts w:ascii="Symbol" w:hAnsi="Symbol" w:hint="default"/>
      </w:rPr>
    </w:lvl>
    <w:lvl w:ilvl="6" w:tplc="F35E1E52" w:tentative="1">
      <w:start w:val="1"/>
      <w:numFmt w:val="bullet"/>
      <w:lvlText w:val=""/>
      <w:lvlJc w:val="left"/>
      <w:pPr>
        <w:tabs>
          <w:tab w:val="num" w:pos="5040"/>
        </w:tabs>
        <w:ind w:left="5040" w:hanging="360"/>
      </w:pPr>
      <w:rPr>
        <w:rFonts w:ascii="Symbol" w:hAnsi="Symbol" w:hint="default"/>
      </w:rPr>
    </w:lvl>
    <w:lvl w:ilvl="7" w:tplc="B3F67D5A" w:tentative="1">
      <w:start w:val="1"/>
      <w:numFmt w:val="bullet"/>
      <w:lvlText w:val=""/>
      <w:lvlJc w:val="left"/>
      <w:pPr>
        <w:tabs>
          <w:tab w:val="num" w:pos="5760"/>
        </w:tabs>
        <w:ind w:left="5760" w:hanging="360"/>
      </w:pPr>
      <w:rPr>
        <w:rFonts w:ascii="Symbol" w:hAnsi="Symbol" w:hint="default"/>
      </w:rPr>
    </w:lvl>
    <w:lvl w:ilvl="8" w:tplc="437AF5D4"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7CAF0F31"/>
    <w:multiLevelType w:val="hybridMultilevel"/>
    <w:tmpl w:val="98662446"/>
    <w:lvl w:ilvl="0" w:tplc="F3C0CF0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E07292C"/>
    <w:multiLevelType w:val="hybridMultilevel"/>
    <w:tmpl w:val="227A06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21"/>
  </w:num>
  <w:num w:numId="3">
    <w:abstractNumId w:val="12"/>
  </w:num>
  <w:num w:numId="4">
    <w:abstractNumId w:val="8"/>
  </w:num>
  <w:num w:numId="5">
    <w:abstractNumId w:val="2"/>
  </w:num>
  <w:num w:numId="6">
    <w:abstractNumId w:val="4"/>
  </w:num>
  <w:num w:numId="7">
    <w:abstractNumId w:val="26"/>
  </w:num>
  <w:num w:numId="8">
    <w:abstractNumId w:val="0"/>
  </w:num>
  <w:num w:numId="9">
    <w:abstractNumId w:val="22"/>
  </w:num>
  <w:num w:numId="10">
    <w:abstractNumId w:val="23"/>
  </w:num>
  <w:num w:numId="11">
    <w:abstractNumId w:val="28"/>
  </w:num>
  <w:num w:numId="12">
    <w:abstractNumId w:val="9"/>
  </w:num>
  <w:num w:numId="13">
    <w:abstractNumId w:val="18"/>
  </w:num>
  <w:num w:numId="14">
    <w:abstractNumId w:val="14"/>
  </w:num>
  <w:num w:numId="15">
    <w:abstractNumId w:val="3"/>
  </w:num>
  <w:num w:numId="16">
    <w:abstractNumId w:val="27"/>
  </w:num>
  <w:num w:numId="17">
    <w:abstractNumId w:val="7"/>
  </w:num>
  <w:num w:numId="18">
    <w:abstractNumId w:val="24"/>
  </w:num>
  <w:num w:numId="19">
    <w:abstractNumId w:val="13"/>
  </w:num>
  <w:num w:numId="20">
    <w:abstractNumId w:val="16"/>
  </w:num>
  <w:num w:numId="21">
    <w:abstractNumId w:val="25"/>
  </w:num>
  <w:num w:numId="22">
    <w:abstractNumId w:val="10"/>
  </w:num>
  <w:num w:numId="23">
    <w:abstractNumId w:val="6"/>
  </w:num>
  <w:num w:numId="24">
    <w:abstractNumId w:val="15"/>
  </w:num>
  <w:num w:numId="25">
    <w:abstractNumId w:val="20"/>
  </w:num>
  <w:num w:numId="26">
    <w:abstractNumId w:val="5"/>
  </w:num>
  <w:num w:numId="27">
    <w:abstractNumId w:val="11"/>
  </w:num>
  <w:num w:numId="28">
    <w:abstractNumId w:val="29"/>
  </w:num>
  <w:num w:numId="29">
    <w:abstractNumId w:val="1"/>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649"/>
    <w:rsid w:val="00016E73"/>
    <w:rsid w:val="00017627"/>
    <w:rsid w:val="00057062"/>
    <w:rsid w:val="00070460"/>
    <w:rsid w:val="0007487E"/>
    <w:rsid w:val="00082AB7"/>
    <w:rsid w:val="00082D31"/>
    <w:rsid w:val="000908CA"/>
    <w:rsid w:val="000A40D7"/>
    <w:rsid w:val="000B0A9B"/>
    <w:rsid w:val="000B4EC6"/>
    <w:rsid w:val="000C0AC7"/>
    <w:rsid w:val="00127D3F"/>
    <w:rsid w:val="00164D55"/>
    <w:rsid w:val="00176521"/>
    <w:rsid w:val="001850DC"/>
    <w:rsid w:val="00195B32"/>
    <w:rsid w:val="001C053A"/>
    <w:rsid w:val="001D0459"/>
    <w:rsid w:val="001D7E69"/>
    <w:rsid w:val="001E68CD"/>
    <w:rsid w:val="001F442D"/>
    <w:rsid w:val="001F4F2C"/>
    <w:rsid w:val="00220B85"/>
    <w:rsid w:val="00231B43"/>
    <w:rsid w:val="00240A61"/>
    <w:rsid w:val="002528C3"/>
    <w:rsid w:val="002578BF"/>
    <w:rsid w:val="002652EB"/>
    <w:rsid w:val="00267518"/>
    <w:rsid w:val="002769B1"/>
    <w:rsid w:val="002777F2"/>
    <w:rsid w:val="002B06B6"/>
    <w:rsid w:val="002C1DFC"/>
    <w:rsid w:val="002D1B48"/>
    <w:rsid w:val="002F089A"/>
    <w:rsid w:val="00305E60"/>
    <w:rsid w:val="00322839"/>
    <w:rsid w:val="003231DE"/>
    <w:rsid w:val="00327D0F"/>
    <w:rsid w:val="00353656"/>
    <w:rsid w:val="00362AD3"/>
    <w:rsid w:val="003654F6"/>
    <w:rsid w:val="003740E3"/>
    <w:rsid w:val="0038334D"/>
    <w:rsid w:val="003852C6"/>
    <w:rsid w:val="00391F37"/>
    <w:rsid w:val="003B4DF1"/>
    <w:rsid w:val="003C1E69"/>
    <w:rsid w:val="003C75FC"/>
    <w:rsid w:val="003D501F"/>
    <w:rsid w:val="003D6807"/>
    <w:rsid w:val="003E1A0E"/>
    <w:rsid w:val="00421285"/>
    <w:rsid w:val="00426779"/>
    <w:rsid w:val="00441270"/>
    <w:rsid w:val="00441AEC"/>
    <w:rsid w:val="004532E7"/>
    <w:rsid w:val="004556C0"/>
    <w:rsid w:val="00465620"/>
    <w:rsid w:val="004B0AA9"/>
    <w:rsid w:val="004C1E46"/>
    <w:rsid w:val="004D0CF1"/>
    <w:rsid w:val="004E174E"/>
    <w:rsid w:val="00510ADD"/>
    <w:rsid w:val="005200CC"/>
    <w:rsid w:val="0053105B"/>
    <w:rsid w:val="00544925"/>
    <w:rsid w:val="00552B79"/>
    <w:rsid w:val="00566584"/>
    <w:rsid w:val="005A20A3"/>
    <w:rsid w:val="005A620F"/>
    <w:rsid w:val="005B2673"/>
    <w:rsid w:val="005C399C"/>
    <w:rsid w:val="005C4F5E"/>
    <w:rsid w:val="005C7D68"/>
    <w:rsid w:val="005E1249"/>
    <w:rsid w:val="006107CF"/>
    <w:rsid w:val="00612D7C"/>
    <w:rsid w:val="00621823"/>
    <w:rsid w:val="00622231"/>
    <w:rsid w:val="00622CD3"/>
    <w:rsid w:val="006250F3"/>
    <w:rsid w:val="00631D70"/>
    <w:rsid w:val="006526D7"/>
    <w:rsid w:val="00655384"/>
    <w:rsid w:val="00672C04"/>
    <w:rsid w:val="00684053"/>
    <w:rsid w:val="00684A89"/>
    <w:rsid w:val="006B1109"/>
    <w:rsid w:val="006B159D"/>
    <w:rsid w:val="006B1E31"/>
    <w:rsid w:val="006B3EF1"/>
    <w:rsid w:val="006D0A87"/>
    <w:rsid w:val="006D2F89"/>
    <w:rsid w:val="006D78E7"/>
    <w:rsid w:val="006D7CF8"/>
    <w:rsid w:val="006F6061"/>
    <w:rsid w:val="00702D79"/>
    <w:rsid w:val="0071028D"/>
    <w:rsid w:val="007214E5"/>
    <w:rsid w:val="00740292"/>
    <w:rsid w:val="00756379"/>
    <w:rsid w:val="00786528"/>
    <w:rsid w:val="007A04C0"/>
    <w:rsid w:val="007B579F"/>
    <w:rsid w:val="007D14F6"/>
    <w:rsid w:val="007E559F"/>
    <w:rsid w:val="007F32B4"/>
    <w:rsid w:val="007F47B2"/>
    <w:rsid w:val="00822D70"/>
    <w:rsid w:val="00823F76"/>
    <w:rsid w:val="00832433"/>
    <w:rsid w:val="0085521B"/>
    <w:rsid w:val="00877CD3"/>
    <w:rsid w:val="0088055B"/>
    <w:rsid w:val="008809D2"/>
    <w:rsid w:val="00893649"/>
    <w:rsid w:val="008E4DB6"/>
    <w:rsid w:val="008F2C44"/>
    <w:rsid w:val="008F3EA9"/>
    <w:rsid w:val="008F7CBC"/>
    <w:rsid w:val="0090326A"/>
    <w:rsid w:val="00903A8E"/>
    <w:rsid w:val="0090597F"/>
    <w:rsid w:val="009123C3"/>
    <w:rsid w:val="00925D2D"/>
    <w:rsid w:val="009262A5"/>
    <w:rsid w:val="00952F05"/>
    <w:rsid w:val="00986E84"/>
    <w:rsid w:val="0099296F"/>
    <w:rsid w:val="009A0075"/>
    <w:rsid w:val="009A785D"/>
    <w:rsid w:val="009C0CB4"/>
    <w:rsid w:val="009C5017"/>
    <w:rsid w:val="009E642F"/>
    <w:rsid w:val="00A10752"/>
    <w:rsid w:val="00A14D26"/>
    <w:rsid w:val="00A16E77"/>
    <w:rsid w:val="00A35441"/>
    <w:rsid w:val="00A50D4D"/>
    <w:rsid w:val="00A73A3D"/>
    <w:rsid w:val="00A8542D"/>
    <w:rsid w:val="00A96BE8"/>
    <w:rsid w:val="00AC03E4"/>
    <w:rsid w:val="00AC5F9F"/>
    <w:rsid w:val="00AD3207"/>
    <w:rsid w:val="00AD69CA"/>
    <w:rsid w:val="00AD7DB2"/>
    <w:rsid w:val="00AE30F6"/>
    <w:rsid w:val="00AE7673"/>
    <w:rsid w:val="00AE7FA6"/>
    <w:rsid w:val="00B05973"/>
    <w:rsid w:val="00B33816"/>
    <w:rsid w:val="00B41444"/>
    <w:rsid w:val="00B727D3"/>
    <w:rsid w:val="00B74B0F"/>
    <w:rsid w:val="00BA2359"/>
    <w:rsid w:val="00BB4198"/>
    <w:rsid w:val="00BB6379"/>
    <w:rsid w:val="00BB6928"/>
    <w:rsid w:val="00BC07A7"/>
    <w:rsid w:val="00BC3301"/>
    <w:rsid w:val="00BC4D46"/>
    <w:rsid w:val="00BD402C"/>
    <w:rsid w:val="00BE2138"/>
    <w:rsid w:val="00C32E25"/>
    <w:rsid w:val="00C45445"/>
    <w:rsid w:val="00C669A6"/>
    <w:rsid w:val="00C71A76"/>
    <w:rsid w:val="00C744E9"/>
    <w:rsid w:val="00C801A6"/>
    <w:rsid w:val="00C95975"/>
    <w:rsid w:val="00CA5DB2"/>
    <w:rsid w:val="00CB01CD"/>
    <w:rsid w:val="00CB7192"/>
    <w:rsid w:val="00CC5DEC"/>
    <w:rsid w:val="00D04D74"/>
    <w:rsid w:val="00D05947"/>
    <w:rsid w:val="00D10C0A"/>
    <w:rsid w:val="00D13C66"/>
    <w:rsid w:val="00D270C8"/>
    <w:rsid w:val="00D3352F"/>
    <w:rsid w:val="00D433C6"/>
    <w:rsid w:val="00D458A9"/>
    <w:rsid w:val="00D7070F"/>
    <w:rsid w:val="00D8321F"/>
    <w:rsid w:val="00D90E1C"/>
    <w:rsid w:val="00DA6760"/>
    <w:rsid w:val="00DB6A15"/>
    <w:rsid w:val="00DC4A83"/>
    <w:rsid w:val="00DE46F0"/>
    <w:rsid w:val="00DE67F3"/>
    <w:rsid w:val="00E067B1"/>
    <w:rsid w:val="00E42EC7"/>
    <w:rsid w:val="00E54C81"/>
    <w:rsid w:val="00E65E00"/>
    <w:rsid w:val="00E83D54"/>
    <w:rsid w:val="00E866C3"/>
    <w:rsid w:val="00E95FAF"/>
    <w:rsid w:val="00E974AA"/>
    <w:rsid w:val="00EF6E77"/>
    <w:rsid w:val="00F26944"/>
    <w:rsid w:val="00F4667B"/>
    <w:rsid w:val="00F8008F"/>
    <w:rsid w:val="00F976FE"/>
    <w:rsid w:val="00FA2826"/>
    <w:rsid w:val="00FA7DF5"/>
    <w:rsid w:val="00FB0A82"/>
    <w:rsid w:val="00FB0F3B"/>
    <w:rsid w:val="00FB2918"/>
    <w:rsid w:val="00FD4D98"/>
    <w:rsid w:val="00FD7EA0"/>
    <w:rsid w:val="00FE3B41"/>
    <w:rsid w:val="00FE4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0B962"/>
  <w15:chartTrackingRefBased/>
  <w15:docId w15:val="{9588DC90-51F7-46EE-BEC4-E4FF8E7C1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458A9"/>
    <w:pPr>
      <w:keepNext/>
      <w:keepLines/>
      <w:spacing w:before="360" w:after="80"/>
      <w:outlineLvl w:val="0"/>
    </w:pPr>
    <w:rPr>
      <w:rFonts w:asciiTheme="majorHAnsi" w:eastAsiaTheme="majorEastAsia" w:hAnsiTheme="majorHAnsi" w:cstheme="majorBidi"/>
      <w:color w:val="2E74B5" w:themeColor="accent1" w:themeShade="BF"/>
      <w:kern w:val="2"/>
      <w:sz w:val="40"/>
      <w:szCs w:val="40"/>
      <w:lang w:val="hr-BA"/>
      <w14:ligatures w14:val="standardContextual"/>
    </w:rPr>
  </w:style>
  <w:style w:type="paragraph" w:styleId="Heading2">
    <w:name w:val="heading 2"/>
    <w:basedOn w:val="Normal"/>
    <w:next w:val="Normal"/>
    <w:link w:val="Heading2Char"/>
    <w:uiPriority w:val="9"/>
    <w:semiHidden/>
    <w:unhideWhenUsed/>
    <w:qFormat/>
    <w:rsid w:val="00D458A9"/>
    <w:pPr>
      <w:keepNext/>
      <w:keepLines/>
      <w:spacing w:before="160" w:after="80"/>
      <w:outlineLvl w:val="1"/>
    </w:pPr>
    <w:rPr>
      <w:rFonts w:asciiTheme="majorHAnsi" w:eastAsiaTheme="majorEastAsia" w:hAnsiTheme="majorHAnsi" w:cstheme="majorBidi"/>
      <w:color w:val="2E74B5" w:themeColor="accent1" w:themeShade="BF"/>
      <w:kern w:val="2"/>
      <w:sz w:val="32"/>
      <w:szCs w:val="32"/>
      <w:lang w:val="hr-BA"/>
      <w14:ligatures w14:val="standardContextual"/>
    </w:rPr>
  </w:style>
  <w:style w:type="paragraph" w:styleId="Heading3">
    <w:name w:val="heading 3"/>
    <w:basedOn w:val="Normal"/>
    <w:next w:val="Normal"/>
    <w:link w:val="Heading3Char"/>
    <w:uiPriority w:val="9"/>
    <w:semiHidden/>
    <w:unhideWhenUsed/>
    <w:qFormat/>
    <w:rsid w:val="00D458A9"/>
    <w:pPr>
      <w:keepNext/>
      <w:keepLines/>
      <w:spacing w:before="160" w:after="80"/>
      <w:outlineLvl w:val="2"/>
    </w:pPr>
    <w:rPr>
      <w:rFonts w:eastAsiaTheme="majorEastAsia" w:cstheme="majorBidi"/>
      <w:color w:val="2E74B5" w:themeColor="accent1" w:themeShade="BF"/>
      <w:kern w:val="2"/>
      <w:sz w:val="28"/>
      <w:szCs w:val="28"/>
      <w:lang w:val="hr-BA"/>
      <w14:ligatures w14:val="standardContextual"/>
    </w:rPr>
  </w:style>
  <w:style w:type="paragraph" w:styleId="Heading4">
    <w:name w:val="heading 4"/>
    <w:basedOn w:val="Normal"/>
    <w:next w:val="Normal"/>
    <w:link w:val="Heading4Char"/>
    <w:uiPriority w:val="9"/>
    <w:semiHidden/>
    <w:unhideWhenUsed/>
    <w:qFormat/>
    <w:rsid w:val="00D458A9"/>
    <w:pPr>
      <w:keepNext/>
      <w:keepLines/>
      <w:spacing w:before="80" w:after="40"/>
      <w:outlineLvl w:val="3"/>
    </w:pPr>
    <w:rPr>
      <w:rFonts w:eastAsiaTheme="majorEastAsia" w:cstheme="majorBidi"/>
      <w:i/>
      <w:iCs/>
      <w:color w:val="2E74B5" w:themeColor="accent1" w:themeShade="BF"/>
      <w:kern w:val="2"/>
      <w:lang w:val="hr-BA"/>
      <w14:ligatures w14:val="standardContextual"/>
    </w:rPr>
  </w:style>
  <w:style w:type="paragraph" w:styleId="Heading5">
    <w:name w:val="heading 5"/>
    <w:basedOn w:val="Normal"/>
    <w:next w:val="Normal"/>
    <w:link w:val="Heading5Char"/>
    <w:uiPriority w:val="9"/>
    <w:semiHidden/>
    <w:unhideWhenUsed/>
    <w:qFormat/>
    <w:rsid w:val="00D458A9"/>
    <w:pPr>
      <w:keepNext/>
      <w:keepLines/>
      <w:spacing w:before="80" w:after="40"/>
      <w:outlineLvl w:val="4"/>
    </w:pPr>
    <w:rPr>
      <w:rFonts w:eastAsiaTheme="majorEastAsia" w:cstheme="majorBidi"/>
      <w:color w:val="2E74B5" w:themeColor="accent1" w:themeShade="BF"/>
      <w:kern w:val="2"/>
      <w:lang w:val="hr-BA"/>
      <w14:ligatures w14:val="standardContextual"/>
    </w:rPr>
  </w:style>
  <w:style w:type="paragraph" w:styleId="Heading6">
    <w:name w:val="heading 6"/>
    <w:basedOn w:val="Normal"/>
    <w:next w:val="Normal"/>
    <w:link w:val="Heading6Char"/>
    <w:uiPriority w:val="9"/>
    <w:semiHidden/>
    <w:unhideWhenUsed/>
    <w:qFormat/>
    <w:rsid w:val="00D458A9"/>
    <w:pPr>
      <w:keepNext/>
      <w:keepLines/>
      <w:spacing w:before="40" w:after="0"/>
      <w:outlineLvl w:val="5"/>
    </w:pPr>
    <w:rPr>
      <w:rFonts w:eastAsiaTheme="majorEastAsia" w:cstheme="majorBidi"/>
      <w:i/>
      <w:iCs/>
      <w:color w:val="595959" w:themeColor="text1" w:themeTint="A6"/>
      <w:kern w:val="2"/>
      <w:lang w:val="hr-BA"/>
      <w14:ligatures w14:val="standardContextual"/>
    </w:rPr>
  </w:style>
  <w:style w:type="paragraph" w:styleId="Heading7">
    <w:name w:val="heading 7"/>
    <w:basedOn w:val="Normal"/>
    <w:next w:val="Normal"/>
    <w:link w:val="Heading7Char"/>
    <w:uiPriority w:val="9"/>
    <w:semiHidden/>
    <w:unhideWhenUsed/>
    <w:qFormat/>
    <w:rsid w:val="00D458A9"/>
    <w:pPr>
      <w:keepNext/>
      <w:keepLines/>
      <w:spacing w:before="40" w:after="0"/>
      <w:outlineLvl w:val="6"/>
    </w:pPr>
    <w:rPr>
      <w:rFonts w:eastAsiaTheme="majorEastAsia" w:cstheme="majorBidi"/>
      <w:color w:val="595959" w:themeColor="text1" w:themeTint="A6"/>
      <w:kern w:val="2"/>
      <w:lang w:val="hr-BA"/>
      <w14:ligatures w14:val="standardContextual"/>
    </w:rPr>
  </w:style>
  <w:style w:type="paragraph" w:styleId="Heading8">
    <w:name w:val="heading 8"/>
    <w:basedOn w:val="Normal"/>
    <w:next w:val="Normal"/>
    <w:link w:val="Heading8Char"/>
    <w:uiPriority w:val="9"/>
    <w:semiHidden/>
    <w:unhideWhenUsed/>
    <w:qFormat/>
    <w:rsid w:val="00D458A9"/>
    <w:pPr>
      <w:keepNext/>
      <w:keepLines/>
      <w:spacing w:after="0"/>
      <w:outlineLvl w:val="7"/>
    </w:pPr>
    <w:rPr>
      <w:rFonts w:eastAsiaTheme="majorEastAsia" w:cstheme="majorBidi"/>
      <w:i/>
      <w:iCs/>
      <w:color w:val="272727" w:themeColor="text1" w:themeTint="D8"/>
      <w:kern w:val="2"/>
      <w:lang w:val="hr-BA"/>
      <w14:ligatures w14:val="standardContextual"/>
    </w:rPr>
  </w:style>
  <w:style w:type="paragraph" w:styleId="Heading9">
    <w:name w:val="heading 9"/>
    <w:basedOn w:val="Normal"/>
    <w:next w:val="Normal"/>
    <w:link w:val="Heading9Char"/>
    <w:uiPriority w:val="9"/>
    <w:semiHidden/>
    <w:unhideWhenUsed/>
    <w:qFormat/>
    <w:rsid w:val="00D458A9"/>
    <w:pPr>
      <w:keepNext/>
      <w:keepLines/>
      <w:spacing w:after="0"/>
      <w:outlineLvl w:val="8"/>
    </w:pPr>
    <w:rPr>
      <w:rFonts w:eastAsiaTheme="majorEastAsia" w:cstheme="majorBidi"/>
      <w:color w:val="272727" w:themeColor="text1" w:themeTint="D8"/>
      <w:kern w:val="2"/>
      <w:lang w:val="hr-B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3649"/>
    <w:pPr>
      <w:ind w:left="720"/>
      <w:contextualSpacing/>
    </w:pPr>
  </w:style>
  <w:style w:type="paragraph" w:styleId="NormalWeb">
    <w:name w:val="Normal (Web)"/>
    <w:basedOn w:val="Normal"/>
    <w:uiPriority w:val="99"/>
    <w:semiHidden/>
    <w:unhideWhenUsed/>
    <w:rsid w:val="00AE7FA6"/>
    <w:pPr>
      <w:spacing w:before="100" w:beforeAutospacing="1" w:after="100" w:afterAutospacing="1" w:line="240" w:lineRule="auto"/>
    </w:pPr>
    <w:rPr>
      <w:rFonts w:ascii="Times New Roman" w:eastAsia="Times New Roman" w:hAnsi="Times New Roman" w:cs="Times New Roman"/>
      <w:sz w:val="24"/>
      <w:szCs w:val="24"/>
      <w:lang w:val="bs-Latn-BA" w:eastAsia="bs-Latn-BA"/>
    </w:rPr>
  </w:style>
  <w:style w:type="table" w:styleId="TableGrid">
    <w:name w:val="Table Grid"/>
    <w:basedOn w:val="TableNormal"/>
    <w:uiPriority w:val="39"/>
    <w:rsid w:val="00AE7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vff3xh4yd">
    <w:name w:val="_3vff3xh4yd"/>
    <w:basedOn w:val="Normal"/>
    <w:rsid w:val="00BB4198"/>
    <w:pPr>
      <w:spacing w:before="100" w:beforeAutospacing="1" w:after="100" w:afterAutospacing="1" w:line="240" w:lineRule="auto"/>
    </w:pPr>
    <w:rPr>
      <w:rFonts w:ascii="Times New Roman" w:eastAsia="Times New Roman" w:hAnsi="Times New Roman" w:cs="Times New Roman"/>
      <w:sz w:val="24"/>
      <w:szCs w:val="24"/>
      <w:lang w:val="bs-Latn-BA" w:eastAsia="bs-Latn-BA"/>
    </w:rPr>
  </w:style>
  <w:style w:type="paragraph" w:customStyle="1" w:styleId="Default">
    <w:name w:val="Default"/>
    <w:rsid w:val="00BB4198"/>
    <w:pPr>
      <w:autoSpaceDE w:val="0"/>
      <w:autoSpaceDN w:val="0"/>
      <w:adjustRightInd w:val="0"/>
      <w:spacing w:after="0" w:line="240" w:lineRule="auto"/>
    </w:pPr>
    <w:rPr>
      <w:rFonts w:ascii="Times New Roman" w:hAnsi="Times New Roman" w:cs="Times New Roman"/>
      <w:color w:val="000000"/>
      <w:sz w:val="24"/>
      <w:szCs w:val="24"/>
      <w:lang w:val="bs-Latn-BA"/>
    </w:rPr>
  </w:style>
  <w:style w:type="paragraph" w:customStyle="1" w:styleId="xgmail-msolistparagraph">
    <w:name w:val="x_gmail-msolistparagraph"/>
    <w:basedOn w:val="Normal"/>
    <w:rsid w:val="00BB4198"/>
    <w:pPr>
      <w:spacing w:before="100" w:beforeAutospacing="1" w:after="100" w:afterAutospacing="1" w:line="240" w:lineRule="auto"/>
    </w:pPr>
    <w:rPr>
      <w:rFonts w:ascii="Times New Roman" w:eastAsia="Times New Roman" w:hAnsi="Times New Roman" w:cs="Times New Roman"/>
      <w:sz w:val="24"/>
      <w:szCs w:val="24"/>
      <w:lang w:val="bs-Latn-BA" w:eastAsia="bs-Latn-BA"/>
    </w:rPr>
  </w:style>
  <w:style w:type="character" w:styleId="Strong">
    <w:name w:val="Strong"/>
    <w:basedOn w:val="DefaultParagraphFont"/>
    <w:uiPriority w:val="22"/>
    <w:qFormat/>
    <w:rsid w:val="00FD7EA0"/>
    <w:rPr>
      <w:b/>
      <w:bCs/>
    </w:rPr>
  </w:style>
  <w:style w:type="paragraph" w:styleId="Header">
    <w:name w:val="header"/>
    <w:basedOn w:val="Normal"/>
    <w:link w:val="HeaderChar"/>
    <w:uiPriority w:val="99"/>
    <w:unhideWhenUsed/>
    <w:rsid w:val="002675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7518"/>
  </w:style>
  <w:style w:type="paragraph" w:styleId="Footer">
    <w:name w:val="footer"/>
    <w:basedOn w:val="Normal"/>
    <w:link w:val="FooterChar"/>
    <w:uiPriority w:val="99"/>
    <w:unhideWhenUsed/>
    <w:rsid w:val="002675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7518"/>
  </w:style>
  <w:style w:type="paragraph" w:styleId="BalloonText">
    <w:name w:val="Balloon Text"/>
    <w:basedOn w:val="Normal"/>
    <w:link w:val="BalloonTextChar"/>
    <w:uiPriority w:val="99"/>
    <w:semiHidden/>
    <w:unhideWhenUsed/>
    <w:rsid w:val="00925D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5D2D"/>
    <w:rPr>
      <w:rFonts w:ascii="Segoe UI" w:hAnsi="Segoe UI" w:cs="Segoe UI"/>
      <w:sz w:val="18"/>
      <w:szCs w:val="18"/>
    </w:rPr>
  </w:style>
  <w:style w:type="table" w:customStyle="1" w:styleId="TableGrid1">
    <w:name w:val="Table Grid1"/>
    <w:basedOn w:val="TableNormal"/>
    <w:next w:val="TableGrid"/>
    <w:uiPriority w:val="39"/>
    <w:rsid w:val="0090326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0326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0326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458A9"/>
    <w:rPr>
      <w:rFonts w:asciiTheme="majorHAnsi" w:eastAsiaTheme="majorEastAsia" w:hAnsiTheme="majorHAnsi" w:cstheme="majorBidi"/>
      <w:color w:val="2E74B5" w:themeColor="accent1" w:themeShade="BF"/>
      <w:kern w:val="2"/>
      <w:sz w:val="40"/>
      <w:szCs w:val="40"/>
      <w:lang w:val="hr-BA"/>
      <w14:ligatures w14:val="standardContextual"/>
    </w:rPr>
  </w:style>
  <w:style w:type="character" w:customStyle="1" w:styleId="Heading2Char">
    <w:name w:val="Heading 2 Char"/>
    <w:basedOn w:val="DefaultParagraphFont"/>
    <w:link w:val="Heading2"/>
    <w:uiPriority w:val="9"/>
    <w:semiHidden/>
    <w:rsid w:val="00D458A9"/>
    <w:rPr>
      <w:rFonts w:asciiTheme="majorHAnsi" w:eastAsiaTheme="majorEastAsia" w:hAnsiTheme="majorHAnsi" w:cstheme="majorBidi"/>
      <w:color w:val="2E74B5" w:themeColor="accent1" w:themeShade="BF"/>
      <w:kern w:val="2"/>
      <w:sz w:val="32"/>
      <w:szCs w:val="32"/>
      <w:lang w:val="hr-BA"/>
      <w14:ligatures w14:val="standardContextual"/>
    </w:rPr>
  </w:style>
  <w:style w:type="character" w:customStyle="1" w:styleId="Heading3Char">
    <w:name w:val="Heading 3 Char"/>
    <w:basedOn w:val="DefaultParagraphFont"/>
    <w:link w:val="Heading3"/>
    <w:uiPriority w:val="9"/>
    <w:semiHidden/>
    <w:rsid w:val="00D458A9"/>
    <w:rPr>
      <w:rFonts w:eastAsiaTheme="majorEastAsia" w:cstheme="majorBidi"/>
      <w:color w:val="2E74B5" w:themeColor="accent1" w:themeShade="BF"/>
      <w:kern w:val="2"/>
      <w:sz w:val="28"/>
      <w:szCs w:val="28"/>
      <w:lang w:val="hr-BA"/>
      <w14:ligatures w14:val="standardContextual"/>
    </w:rPr>
  </w:style>
  <w:style w:type="character" w:customStyle="1" w:styleId="Heading4Char">
    <w:name w:val="Heading 4 Char"/>
    <w:basedOn w:val="DefaultParagraphFont"/>
    <w:link w:val="Heading4"/>
    <w:uiPriority w:val="9"/>
    <w:semiHidden/>
    <w:rsid w:val="00D458A9"/>
    <w:rPr>
      <w:rFonts w:eastAsiaTheme="majorEastAsia" w:cstheme="majorBidi"/>
      <w:i/>
      <w:iCs/>
      <w:color w:val="2E74B5" w:themeColor="accent1" w:themeShade="BF"/>
      <w:kern w:val="2"/>
      <w:lang w:val="hr-BA"/>
      <w14:ligatures w14:val="standardContextual"/>
    </w:rPr>
  </w:style>
  <w:style w:type="character" w:customStyle="1" w:styleId="Heading5Char">
    <w:name w:val="Heading 5 Char"/>
    <w:basedOn w:val="DefaultParagraphFont"/>
    <w:link w:val="Heading5"/>
    <w:uiPriority w:val="9"/>
    <w:semiHidden/>
    <w:rsid w:val="00D458A9"/>
    <w:rPr>
      <w:rFonts w:eastAsiaTheme="majorEastAsia" w:cstheme="majorBidi"/>
      <w:color w:val="2E74B5" w:themeColor="accent1" w:themeShade="BF"/>
      <w:kern w:val="2"/>
      <w:lang w:val="hr-BA"/>
      <w14:ligatures w14:val="standardContextual"/>
    </w:rPr>
  </w:style>
  <w:style w:type="character" w:customStyle="1" w:styleId="Heading6Char">
    <w:name w:val="Heading 6 Char"/>
    <w:basedOn w:val="DefaultParagraphFont"/>
    <w:link w:val="Heading6"/>
    <w:uiPriority w:val="9"/>
    <w:semiHidden/>
    <w:rsid w:val="00D458A9"/>
    <w:rPr>
      <w:rFonts w:eastAsiaTheme="majorEastAsia" w:cstheme="majorBidi"/>
      <w:i/>
      <w:iCs/>
      <w:color w:val="595959" w:themeColor="text1" w:themeTint="A6"/>
      <w:kern w:val="2"/>
      <w:lang w:val="hr-BA"/>
      <w14:ligatures w14:val="standardContextual"/>
    </w:rPr>
  </w:style>
  <w:style w:type="character" w:customStyle="1" w:styleId="Heading7Char">
    <w:name w:val="Heading 7 Char"/>
    <w:basedOn w:val="DefaultParagraphFont"/>
    <w:link w:val="Heading7"/>
    <w:uiPriority w:val="9"/>
    <w:semiHidden/>
    <w:rsid w:val="00D458A9"/>
    <w:rPr>
      <w:rFonts w:eastAsiaTheme="majorEastAsia" w:cstheme="majorBidi"/>
      <w:color w:val="595959" w:themeColor="text1" w:themeTint="A6"/>
      <w:kern w:val="2"/>
      <w:lang w:val="hr-BA"/>
      <w14:ligatures w14:val="standardContextual"/>
    </w:rPr>
  </w:style>
  <w:style w:type="character" w:customStyle="1" w:styleId="Heading8Char">
    <w:name w:val="Heading 8 Char"/>
    <w:basedOn w:val="DefaultParagraphFont"/>
    <w:link w:val="Heading8"/>
    <w:uiPriority w:val="9"/>
    <w:semiHidden/>
    <w:rsid w:val="00D458A9"/>
    <w:rPr>
      <w:rFonts w:eastAsiaTheme="majorEastAsia" w:cstheme="majorBidi"/>
      <w:i/>
      <w:iCs/>
      <w:color w:val="272727" w:themeColor="text1" w:themeTint="D8"/>
      <w:kern w:val="2"/>
      <w:lang w:val="hr-BA"/>
      <w14:ligatures w14:val="standardContextual"/>
    </w:rPr>
  </w:style>
  <w:style w:type="character" w:customStyle="1" w:styleId="Heading9Char">
    <w:name w:val="Heading 9 Char"/>
    <w:basedOn w:val="DefaultParagraphFont"/>
    <w:link w:val="Heading9"/>
    <w:uiPriority w:val="9"/>
    <w:semiHidden/>
    <w:rsid w:val="00D458A9"/>
    <w:rPr>
      <w:rFonts w:eastAsiaTheme="majorEastAsia" w:cstheme="majorBidi"/>
      <w:color w:val="272727" w:themeColor="text1" w:themeTint="D8"/>
      <w:kern w:val="2"/>
      <w:lang w:val="hr-BA"/>
      <w14:ligatures w14:val="standardContextual"/>
    </w:rPr>
  </w:style>
  <w:style w:type="paragraph" w:styleId="Title">
    <w:name w:val="Title"/>
    <w:basedOn w:val="Normal"/>
    <w:next w:val="Normal"/>
    <w:link w:val="TitleChar"/>
    <w:uiPriority w:val="10"/>
    <w:qFormat/>
    <w:rsid w:val="00D458A9"/>
    <w:pPr>
      <w:spacing w:after="80" w:line="240" w:lineRule="auto"/>
      <w:contextualSpacing/>
    </w:pPr>
    <w:rPr>
      <w:rFonts w:asciiTheme="majorHAnsi" w:eastAsiaTheme="majorEastAsia" w:hAnsiTheme="majorHAnsi" w:cstheme="majorBidi"/>
      <w:spacing w:val="-10"/>
      <w:kern w:val="28"/>
      <w:sz w:val="56"/>
      <w:szCs w:val="56"/>
      <w:lang w:val="hr-BA"/>
      <w14:ligatures w14:val="standardContextual"/>
    </w:rPr>
  </w:style>
  <w:style w:type="character" w:customStyle="1" w:styleId="TitleChar">
    <w:name w:val="Title Char"/>
    <w:basedOn w:val="DefaultParagraphFont"/>
    <w:link w:val="Title"/>
    <w:uiPriority w:val="10"/>
    <w:rsid w:val="00D458A9"/>
    <w:rPr>
      <w:rFonts w:asciiTheme="majorHAnsi" w:eastAsiaTheme="majorEastAsia" w:hAnsiTheme="majorHAnsi" w:cstheme="majorBidi"/>
      <w:spacing w:val="-10"/>
      <w:kern w:val="28"/>
      <w:sz w:val="56"/>
      <w:szCs w:val="56"/>
      <w:lang w:val="hr-BA"/>
      <w14:ligatures w14:val="standardContextual"/>
    </w:rPr>
  </w:style>
  <w:style w:type="paragraph" w:styleId="Subtitle">
    <w:name w:val="Subtitle"/>
    <w:basedOn w:val="Normal"/>
    <w:next w:val="Normal"/>
    <w:link w:val="SubtitleChar"/>
    <w:uiPriority w:val="11"/>
    <w:qFormat/>
    <w:rsid w:val="00D458A9"/>
    <w:pPr>
      <w:numPr>
        <w:ilvl w:val="1"/>
      </w:numPr>
    </w:pPr>
    <w:rPr>
      <w:rFonts w:eastAsiaTheme="majorEastAsia" w:cstheme="majorBidi"/>
      <w:color w:val="595959" w:themeColor="text1" w:themeTint="A6"/>
      <w:spacing w:val="15"/>
      <w:kern w:val="2"/>
      <w:sz w:val="28"/>
      <w:szCs w:val="28"/>
      <w:lang w:val="hr-BA"/>
      <w14:ligatures w14:val="standardContextual"/>
    </w:rPr>
  </w:style>
  <w:style w:type="character" w:customStyle="1" w:styleId="SubtitleChar">
    <w:name w:val="Subtitle Char"/>
    <w:basedOn w:val="DefaultParagraphFont"/>
    <w:link w:val="Subtitle"/>
    <w:uiPriority w:val="11"/>
    <w:rsid w:val="00D458A9"/>
    <w:rPr>
      <w:rFonts w:eastAsiaTheme="majorEastAsia" w:cstheme="majorBidi"/>
      <w:color w:val="595959" w:themeColor="text1" w:themeTint="A6"/>
      <w:spacing w:val="15"/>
      <w:kern w:val="2"/>
      <w:sz w:val="28"/>
      <w:szCs w:val="28"/>
      <w:lang w:val="hr-BA"/>
      <w14:ligatures w14:val="standardContextual"/>
    </w:rPr>
  </w:style>
  <w:style w:type="paragraph" w:styleId="Quote">
    <w:name w:val="Quote"/>
    <w:basedOn w:val="Normal"/>
    <w:next w:val="Normal"/>
    <w:link w:val="QuoteChar"/>
    <w:uiPriority w:val="29"/>
    <w:qFormat/>
    <w:rsid w:val="00D458A9"/>
    <w:pPr>
      <w:spacing w:before="160"/>
      <w:jc w:val="center"/>
    </w:pPr>
    <w:rPr>
      <w:i/>
      <w:iCs/>
      <w:color w:val="404040" w:themeColor="text1" w:themeTint="BF"/>
      <w:kern w:val="2"/>
      <w:lang w:val="hr-BA"/>
      <w14:ligatures w14:val="standardContextual"/>
    </w:rPr>
  </w:style>
  <w:style w:type="character" w:customStyle="1" w:styleId="QuoteChar">
    <w:name w:val="Quote Char"/>
    <w:basedOn w:val="DefaultParagraphFont"/>
    <w:link w:val="Quote"/>
    <w:uiPriority w:val="29"/>
    <w:rsid w:val="00D458A9"/>
    <w:rPr>
      <w:i/>
      <w:iCs/>
      <w:color w:val="404040" w:themeColor="text1" w:themeTint="BF"/>
      <w:kern w:val="2"/>
      <w:lang w:val="hr-BA"/>
      <w14:ligatures w14:val="standardContextual"/>
    </w:rPr>
  </w:style>
  <w:style w:type="character" w:styleId="IntenseEmphasis">
    <w:name w:val="Intense Emphasis"/>
    <w:basedOn w:val="DefaultParagraphFont"/>
    <w:uiPriority w:val="21"/>
    <w:qFormat/>
    <w:rsid w:val="00D458A9"/>
    <w:rPr>
      <w:i/>
      <w:iCs/>
      <w:color w:val="2E74B5" w:themeColor="accent1" w:themeShade="BF"/>
    </w:rPr>
  </w:style>
  <w:style w:type="paragraph" w:styleId="IntenseQuote">
    <w:name w:val="Intense Quote"/>
    <w:basedOn w:val="Normal"/>
    <w:next w:val="Normal"/>
    <w:link w:val="IntenseQuoteChar"/>
    <w:uiPriority w:val="30"/>
    <w:qFormat/>
    <w:rsid w:val="00D458A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lang w:val="hr-BA"/>
      <w14:ligatures w14:val="standardContextual"/>
    </w:rPr>
  </w:style>
  <w:style w:type="character" w:customStyle="1" w:styleId="IntenseQuoteChar">
    <w:name w:val="Intense Quote Char"/>
    <w:basedOn w:val="DefaultParagraphFont"/>
    <w:link w:val="IntenseQuote"/>
    <w:uiPriority w:val="30"/>
    <w:rsid w:val="00D458A9"/>
    <w:rPr>
      <w:i/>
      <w:iCs/>
      <w:color w:val="2E74B5" w:themeColor="accent1" w:themeShade="BF"/>
      <w:kern w:val="2"/>
      <w:lang w:val="hr-BA"/>
      <w14:ligatures w14:val="standardContextual"/>
    </w:rPr>
  </w:style>
  <w:style w:type="character" w:styleId="IntenseReference">
    <w:name w:val="Intense Reference"/>
    <w:basedOn w:val="DefaultParagraphFont"/>
    <w:uiPriority w:val="32"/>
    <w:qFormat/>
    <w:rsid w:val="00D458A9"/>
    <w:rPr>
      <w:b/>
      <w:bCs/>
      <w:smallCaps/>
      <w:color w:val="2E74B5" w:themeColor="accent1" w:themeShade="BF"/>
      <w:spacing w:val="5"/>
    </w:rPr>
  </w:style>
  <w:style w:type="numbering" w:customStyle="1" w:styleId="NoList1">
    <w:name w:val="No List1"/>
    <w:next w:val="NoList"/>
    <w:uiPriority w:val="99"/>
    <w:semiHidden/>
    <w:unhideWhenUsed/>
    <w:rsid w:val="00D45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79875">
      <w:bodyDiv w:val="1"/>
      <w:marLeft w:val="0"/>
      <w:marRight w:val="0"/>
      <w:marTop w:val="0"/>
      <w:marBottom w:val="0"/>
      <w:divBdr>
        <w:top w:val="none" w:sz="0" w:space="0" w:color="auto"/>
        <w:left w:val="none" w:sz="0" w:space="0" w:color="auto"/>
        <w:bottom w:val="none" w:sz="0" w:space="0" w:color="auto"/>
        <w:right w:val="none" w:sz="0" w:space="0" w:color="auto"/>
      </w:divBdr>
    </w:div>
    <w:div w:id="665785548">
      <w:bodyDiv w:val="1"/>
      <w:marLeft w:val="0"/>
      <w:marRight w:val="0"/>
      <w:marTop w:val="0"/>
      <w:marBottom w:val="0"/>
      <w:divBdr>
        <w:top w:val="none" w:sz="0" w:space="0" w:color="auto"/>
        <w:left w:val="none" w:sz="0" w:space="0" w:color="auto"/>
        <w:bottom w:val="none" w:sz="0" w:space="0" w:color="auto"/>
        <w:right w:val="none" w:sz="0" w:space="0" w:color="auto"/>
      </w:divBdr>
    </w:div>
    <w:div w:id="1432816079">
      <w:bodyDiv w:val="1"/>
      <w:marLeft w:val="0"/>
      <w:marRight w:val="0"/>
      <w:marTop w:val="0"/>
      <w:marBottom w:val="0"/>
      <w:divBdr>
        <w:top w:val="none" w:sz="0" w:space="0" w:color="auto"/>
        <w:left w:val="none" w:sz="0" w:space="0" w:color="auto"/>
        <w:bottom w:val="none" w:sz="0" w:space="0" w:color="auto"/>
        <w:right w:val="none" w:sz="0" w:space="0" w:color="auto"/>
      </w:divBdr>
      <w:divsChild>
        <w:div w:id="43332695">
          <w:marLeft w:val="0"/>
          <w:marRight w:val="0"/>
          <w:marTop w:val="0"/>
          <w:marBottom w:val="0"/>
          <w:divBdr>
            <w:top w:val="none" w:sz="0" w:space="0" w:color="auto"/>
            <w:left w:val="none" w:sz="0" w:space="0" w:color="auto"/>
            <w:bottom w:val="none" w:sz="0" w:space="0" w:color="auto"/>
            <w:right w:val="none" w:sz="0" w:space="0" w:color="auto"/>
          </w:divBdr>
        </w:div>
        <w:div w:id="397552891">
          <w:marLeft w:val="0"/>
          <w:marRight w:val="0"/>
          <w:marTop w:val="150"/>
          <w:marBottom w:val="150"/>
          <w:divBdr>
            <w:top w:val="none" w:sz="0" w:space="0" w:color="auto"/>
            <w:left w:val="none" w:sz="0" w:space="0" w:color="auto"/>
            <w:bottom w:val="none" w:sz="0" w:space="0" w:color="E2E2E2"/>
            <w:right w:val="none" w:sz="0" w:space="0" w:color="auto"/>
          </w:divBdr>
        </w:div>
        <w:div w:id="1742096407">
          <w:marLeft w:val="0"/>
          <w:marRight w:val="0"/>
          <w:marTop w:val="0"/>
          <w:marBottom w:val="0"/>
          <w:divBdr>
            <w:top w:val="none" w:sz="0" w:space="0" w:color="auto"/>
            <w:left w:val="none" w:sz="0" w:space="0" w:color="auto"/>
            <w:bottom w:val="none" w:sz="0" w:space="0" w:color="auto"/>
            <w:right w:val="none" w:sz="0" w:space="0" w:color="auto"/>
          </w:divBdr>
        </w:div>
        <w:div w:id="671446628">
          <w:marLeft w:val="0"/>
          <w:marRight w:val="0"/>
          <w:marTop w:val="150"/>
          <w:marBottom w:val="150"/>
          <w:divBdr>
            <w:top w:val="none" w:sz="0" w:space="0" w:color="auto"/>
            <w:left w:val="none" w:sz="0" w:space="0" w:color="auto"/>
            <w:bottom w:val="none" w:sz="0" w:space="0" w:color="E2E2E2"/>
            <w:right w:val="none" w:sz="0" w:space="0" w:color="auto"/>
          </w:divBdr>
        </w:div>
        <w:div w:id="1700008973">
          <w:marLeft w:val="0"/>
          <w:marRight w:val="0"/>
          <w:marTop w:val="0"/>
          <w:marBottom w:val="0"/>
          <w:divBdr>
            <w:top w:val="none" w:sz="0" w:space="0" w:color="auto"/>
            <w:left w:val="none" w:sz="0" w:space="0" w:color="auto"/>
            <w:bottom w:val="none" w:sz="0" w:space="0" w:color="auto"/>
            <w:right w:val="none" w:sz="0" w:space="0" w:color="auto"/>
          </w:divBdr>
        </w:div>
      </w:divsChild>
    </w:div>
    <w:div w:id="1841658310">
      <w:bodyDiv w:val="1"/>
      <w:marLeft w:val="0"/>
      <w:marRight w:val="0"/>
      <w:marTop w:val="0"/>
      <w:marBottom w:val="0"/>
      <w:divBdr>
        <w:top w:val="none" w:sz="0" w:space="0" w:color="auto"/>
        <w:left w:val="none" w:sz="0" w:space="0" w:color="auto"/>
        <w:bottom w:val="none" w:sz="0" w:space="0" w:color="auto"/>
        <w:right w:val="none" w:sz="0" w:space="0" w:color="auto"/>
      </w:divBdr>
    </w:div>
    <w:div w:id="208372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o.ks.gov.ba/sites/mo.ks.gov.ba/files/2023-08/pravilnik_s_kriterijima_za_prijem_radnika_u_radni_odnos_u_srednjim_skolama_kao_javnim_ustanovama_na_podrucju_kantona_sarajevo.pdf" TargetMode="External"/><Relationship Id="rId21" Type="http://schemas.openxmlformats.org/officeDocument/2006/relationships/hyperlink" Target="http://ossokolje.edu.ba/wp-content/uploads/2022/10/pravilnik_o_radu_ju_os_sokolje.pdf" TargetMode="External"/><Relationship Id="rId42" Type="http://schemas.openxmlformats.org/officeDocument/2006/relationships/hyperlink" Target="http://ossokolje.edu.ba/wp-content/uploads/2025/03/Pravilnik-o-nostrifikaciji-i-ekvivalenciji-inostranih-svjedodjbi-obrazovnih-isprava-SN-KS-10-25.pdf" TargetMode="External"/><Relationship Id="rId47" Type="http://schemas.openxmlformats.org/officeDocument/2006/relationships/hyperlink" Target="https://mo.ks.gov.ba/sites/mo.ks.gov.ba/files/2024-06/Pravilnik%2520o%2520ishrani%2520u%25C4%258Denika%2520u%2520osnovnim%2520i%2520srednjim%2520%25C5%25A1kolama%2520Kantona%2520Sarajevo%2520SN%2520KS%252010%252024.pdf" TargetMode="External"/><Relationship Id="rId63" Type="http://schemas.openxmlformats.org/officeDocument/2006/relationships/hyperlink" Target="https://mo.ks.gov.ba/sites/mo.ks.gov.ba/files/2024-08/PRAVILNIK%2033-24%20%20O%C5%A0.pdf" TargetMode="External"/><Relationship Id="rId68" Type="http://schemas.openxmlformats.org/officeDocument/2006/relationships/hyperlink" Target="https://mo.ks.gov.ba/sites/mo.ks.gov.ba/files/2023-08/pravilnik_o_nacinu_i_obliku_provodenja_odgojno-obrazovne_podrske_i_strucnog_tretmana.pdf" TargetMode="External"/><Relationship Id="rId16" Type="http://schemas.openxmlformats.org/officeDocument/2006/relationships/hyperlink" Target="https://mo.ks.gov.ba/sites/mo.ks.gov.ba/files/2023-08/zakon_o_izmjenama_zakona_o_udzbenicima_u_kantonu_sarajevo_snks_br_33_21.pdf" TargetMode="External"/><Relationship Id="rId11" Type="http://schemas.openxmlformats.org/officeDocument/2006/relationships/hyperlink" Target="https://propisi.ks.gov.ba/sites/propisi.ks.gov.ba/files/34-20.pdf" TargetMode="External"/><Relationship Id="rId24" Type="http://schemas.openxmlformats.org/officeDocument/2006/relationships/hyperlink" Target="http://ossokolje.edu.ba/wp-content/uploads/2023/11/pravilnik-o-videonadzornom-sistemu-u-ju-os-sokolje-sarajevo.pdf" TargetMode="External"/><Relationship Id="rId32" Type="http://schemas.openxmlformats.org/officeDocument/2006/relationships/hyperlink" Target="https://mo.ks.gov.ba/sites/mo.ks.gov.ba/files/2024-08/Pravilnik%20o%20neprihvatljivim%20oblicima%20ponasanja.pdf" TargetMode="External"/><Relationship Id="rId37" Type="http://schemas.openxmlformats.org/officeDocument/2006/relationships/hyperlink" Target="https://mo.ks.gov.ba/sites/mo.ks.gov.ba/files/2023-08/pravil4.pdf" TargetMode="External"/><Relationship Id="rId40" Type="http://schemas.openxmlformats.org/officeDocument/2006/relationships/hyperlink" Target="http://ossokolje.edu.ba/wp-content/uploads/2025/03/Pravilnik-o-izmjenama-i-dopunama-pravilnik-ao-organizacciji-i-realizaciji-skole-u-SN-KS-10-25.pdf" TargetMode="External"/><Relationship Id="rId45" Type="http://schemas.openxmlformats.org/officeDocument/2006/relationships/hyperlink" Target="https://mo.ks.gov.ba/sites/mo.ks.gov.ba/files/2023-08/pravilnik_o_strucnom_usavrsavanju_odgajatelja_profesora_nastavnika_i_strucnih_saradnika_u_predskolskim_ustanovama_osnovnim_srednjim_skolama_i_domovima_ucenika_sn_ks_19_04.pdf" TargetMode="External"/><Relationship Id="rId53" Type="http://schemas.openxmlformats.org/officeDocument/2006/relationships/hyperlink" Target="http://ossokolje.edu.ba/wp-content/uploads/2025/03/Pravilnik-prepoznavanju-prevenciji-i-zastiti-od-diskriminacije-u-osnovnim-i-srednjim-skolama-SN-KS-8-25.pdf" TargetMode="External"/><Relationship Id="rId58" Type="http://schemas.openxmlformats.org/officeDocument/2006/relationships/hyperlink" Target="https://mo.ks.gov.ba/sites/mo.ks.gov.ba/files/2023-08/pravilnik_o_dopuni_pravilnika_o_izboru_imenovanju_i_razrjesenju_direktora_osnovnih_skola_kantona_sarajevo_30_19.pdf" TargetMode="External"/><Relationship Id="rId66" Type="http://schemas.openxmlformats.org/officeDocument/2006/relationships/hyperlink" Target="https://mo.ks.gov.ba/sites/mo.ks.gov.ba/files/2023-08/pravilnik_o_izmjenama_pravilnika_o_polaganju_eksterne_mature.pdf" TargetMode="External"/><Relationship Id="rId74" Type="http://schemas.openxmlformats.org/officeDocument/2006/relationships/hyperlink" Target="http://ossokolje.edu.ba/wp-content/uploads/2025/01/PEDAGOSKI-STANDARDI-I-NORMATIVI-ZA-ODGOJ-I-OBRAZOVANJE-U-OSNOVNOJ-I-SREDNJOJ-SKOLI-Sl.-novine-KS-3_25.pdf"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mo.ks.gov.ba/sites/mo.ks.gov.ba/files/2023-08/pravilnik_o_izmjenama_i_dopunama_pravilnika_o_vodenju_pedagoske_dokumentacije_i_evidencije_u_osnovnoj_skoli_3_20.pdf" TargetMode="External"/><Relationship Id="rId19" Type="http://schemas.openxmlformats.org/officeDocument/2006/relationships/hyperlink" Target="http://ossokolje.edu.ba/wp-content/uploads/2022/10/poslovnik_o_radu_skolskog_odbora.pdf" TargetMode="External"/><Relationship Id="rId14" Type="http://schemas.openxmlformats.org/officeDocument/2006/relationships/hyperlink" Target="https://mo.ks.gov.ba/sites/mo.ks.gov.ba/files/2023-08/zakon_o_udzbenicima_u_kantonu_sarajevo_snks_31_19.pdf" TargetMode="External"/><Relationship Id="rId22" Type="http://schemas.openxmlformats.org/officeDocument/2006/relationships/hyperlink" Target="http://ossokolje.edu.ba/wp-content/uploads/2023/03/Pravilnik-prijava-korupcije.pdf" TargetMode="External"/><Relationship Id="rId27" Type="http://schemas.openxmlformats.org/officeDocument/2006/relationships/hyperlink" Target="https://mo.ks.gov.ba/sites/mo.ks.gov.ba/files/2023-08/pravilnici_o_prijemu_radnika_0.pdf" TargetMode="External"/><Relationship Id="rId30" Type="http://schemas.openxmlformats.org/officeDocument/2006/relationships/hyperlink" Target="https://mo.ks.gov.ba/sites/mo.ks.gov.ba/files/2023-08/pravilik_sa_kriterijima_za_proglasavanje_radnika_za_cijim_radom_je_potpuno_iili_djelomicno_prestala_potreba_u_os_i_sss.pdf" TargetMode="External"/><Relationship Id="rId35" Type="http://schemas.openxmlformats.org/officeDocument/2006/relationships/hyperlink" Target="https://mo.ks.gov.ba/sites/mo.ks.gov.ba/files/2023-08/pravilnik_o_pracenju_vrednovanju_i_ocjenjivanju_ucenika_osnovnih_i_srednjih_skola_u_kantonu_sarajevo_sn_ks_24_18.pdf" TargetMode="External"/><Relationship Id="rId43" Type="http://schemas.openxmlformats.org/officeDocument/2006/relationships/hyperlink" Target="https://mo.ks.gov.ba/sites/mo.ks.gov.ba/files/2023-08/pravilnik_o_neopravdanom_izostajanju_s_nastave_2_20.pdf" TargetMode="External"/><Relationship Id="rId48" Type="http://schemas.openxmlformats.org/officeDocument/2006/relationships/hyperlink" Target="https://mo.ks.gov.ba/sites/mo.ks.gov.ba/files/2023-08/pravilnik_o_inkluzivnom_obrazovanju_snks_32_19.pdf" TargetMode="External"/><Relationship Id="rId56" Type="http://schemas.openxmlformats.org/officeDocument/2006/relationships/hyperlink" Target="https://mo.ks.gov.ba/sites/mo.ks.gov.ba/files/2023-08/pravilnik_o_izboru_imenovanju_i_razrjesenju_direktora_osnovnih_skola_kantona_sarajevo_sn_ks_2_18.pdf" TargetMode="External"/><Relationship Id="rId64" Type="http://schemas.openxmlformats.org/officeDocument/2006/relationships/hyperlink" Target="https://propisi.ks.gov.ba/sites/propisi.ks.gov.ba/files/pravilnik_o_internoj_evaluaciji.pdf" TargetMode="External"/><Relationship Id="rId69" Type="http://schemas.openxmlformats.org/officeDocument/2006/relationships/hyperlink" Target="https://mo.ks.gov.ba/sites/mo.ks.gov.ba/files/2024-08/Pravilnik%20o%20provodjenju%20mjera.pdf" TargetMode="External"/><Relationship Id="rId77" Type="http://schemas.openxmlformats.org/officeDocument/2006/relationships/footer" Target="footer1.xml"/><Relationship Id="rId8" Type="http://schemas.openxmlformats.org/officeDocument/2006/relationships/hyperlink" Target="https://propisi.ks.gov.ba/sites/propisi.ks.gov.ba/files/zakon_o_osnovnom_odgoju_i_obrazovanju_ks.pdf" TargetMode="External"/><Relationship Id="rId51" Type="http://schemas.openxmlformats.org/officeDocument/2006/relationships/hyperlink" Target="https://mo.ks.gov.ba/sites/mo.ks.gov.ba/files/2023-08/pravilnik_o_izmjenama_pravilnika_o_polaganju_strucnog_ispita_odgajatelja_nastavnika_i_strucnih_saradnika_sn_ks_10_01.pdf" TargetMode="External"/><Relationship Id="rId72" Type="http://schemas.openxmlformats.org/officeDocument/2006/relationships/hyperlink" Target="http://ossokolje.edu.ba/wp-content/uploads/2025/03/Pravilnik-o-izmjeni-Pravilnika-o-izricanju-odgojno-disciplinskih-mjera-u-osnovnim-i-srednjim-skolama-SN-KS-51-24.pdf"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mo.ks.gov.ba/sites/mo.ks.gov.ba/files/2024-07/Zakon%20o%20osnovnom%20i%20srednjem%20obrazovanju.pdf" TargetMode="External"/><Relationship Id="rId17" Type="http://schemas.openxmlformats.org/officeDocument/2006/relationships/hyperlink" Target="http://ossokolje.edu.ba/wp-content/uploads/2024/03/GPRS-JU-OS-Sokolje.pdf" TargetMode="External"/><Relationship Id="rId25" Type="http://schemas.openxmlformats.org/officeDocument/2006/relationships/hyperlink" Target="http://ossokolje.edu.ba/wp-content/uploads/2023/04/Privremeni-plan-javnih-nabavki-za-period-mart-2023.pdf" TargetMode="External"/><Relationship Id="rId33" Type="http://schemas.openxmlformats.org/officeDocument/2006/relationships/hyperlink" Target="http://ossokolje.edu.ba/wp-content/uploads/2025/01/Pravilnik-o-izmjeni-Pravilnika-neprihvatljivi-oblici-ponasanja-Sl.-novine-3_25.pdf" TargetMode="External"/><Relationship Id="rId38" Type="http://schemas.openxmlformats.org/officeDocument/2006/relationships/hyperlink" Target="https://mo.ks.gov.ba/sites/mo.ks.gov.ba/files/2023-08/pravilnik_eksurzije_i_izleti_15_22.pdf" TargetMode="External"/><Relationship Id="rId46" Type="http://schemas.openxmlformats.org/officeDocument/2006/relationships/hyperlink" Target="https://mo.ks.gov.ba/sites/mo.ks.gov.ba/files/2023-08/pravilnik_o_ishrani_ucenika_u_osnovnim_i_srednjim_skolama_kantona_sarajevo_sn_ks_2_18.pdf" TargetMode="External"/><Relationship Id="rId59" Type="http://schemas.openxmlformats.org/officeDocument/2006/relationships/hyperlink" Target="https://mo.ks.gov.ba/sites/mo.ks.gov.ba/files/2023-08/pravilnik_o_vodenju_pedagoske_dokumentacije_i_evidencije_u_osnovnoj_skoli_sn_ks_46_18_str_1-150.pdf" TargetMode="External"/><Relationship Id="rId67" Type="http://schemas.openxmlformats.org/officeDocument/2006/relationships/hyperlink" Target="https://mo.ks.gov.ba/sites/mo.ks.gov.ba/files/2023-08/pravilnik_o_izmjenama_i_dopunama_pravilnika_o_polaganju_eksterne_matura.pdf" TargetMode="External"/><Relationship Id="rId20" Type="http://schemas.openxmlformats.org/officeDocument/2006/relationships/hyperlink" Target="http://ossokolje.edu.ba/wp-content/uploads/2022/10/pravila_ju_os_sokolje.pdf" TargetMode="External"/><Relationship Id="rId41" Type="http://schemas.openxmlformats.org/officeDocument/2006/relationships/hyperlink" Target="https://mo.ks.gov.ba/sites/mo.ks.gov.ba/files/2023-08/pravilnik_o_nostrifikaciji_ekvivalenciji_inostranih_obrazovnih_isprava_u_osnovnoj_i_srednjoj_skoli_snks_23_21.pdf" TargetMode="External"/><Relationship Id="rId54" Type="http://schemas.openxmlformats.org/officeDocument/2006/relationships/hyperlink" Target="https://mo.ks.gov.ba/sites/mo.ks.gov.ba/files/2023-08/pravilnik_o_prepoznavanju_prevenciji_i_zastiti_od_diskriminacije_u_osnovnim_skolama_52_19.pdf" TargetMode="External"/><Relationship Id="rId62" Type="http://schemas.openxmlformats.org/officeDocument/2006/relationships/hyperlink" Target="https://mo.ks.gov.ba/sites/mo.ks.gov.ba/files/2023-08/pravilnik_o_izmjenama_pravilnika_o_vodenju_pedagoske_dokumentacije_i_evidencije_u_osnovnoj_skoli_snks_25_21.pdf" TargetMode="External"/><Relationship Id="rId70" Type="http://schemas.openxmlformats.org/officeDocument/2006/relationships/hyperlink" Target="https://vlada.ks.gov.ba/sites/default/files/2023-10/Smjernice%20postupanja%20u%20iznenadnim%20kriznim%20situacijama%20za%20odgojno-obrazovne%20ustanove.pdf" TargetMode="External"/><Relationship Id="rId75" Type="http://schemas.openxmlformats.org/officeDocument/2006/relationships/hyperlink" Target="http://ossokolje.edu.ba/wp-content/uploads/2025/03/Odluka-o-kriterijim-aza-upis-ucenika-u-prvi-razred-srednjih-skola-Kantona-Sarajevo-SN-KS-11-25.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o.ks.gov.ba/sites/mo.ks.gov.ba/files/2023-08/zakon_o_izmjeni_zakona_o_udzbenicima_u_kantonu_sarajevo_snks_34_20.pdf" TargetMode="External"/><Relationship Id="rId23" Type="http://schemas.openxmlformats.org/officeDocument/2006/relationships/hyperlink" Target="http://ossokolje.edu.ba/wp-content/uploads/2023/03/plan-integriteta.pdf" TargetMode="External"/><Relationship Id="rId28" Type="http://schemas.openxmlformats.org/officeDocument/2006/relationships/hyperlink" Target="https://mo.ks.gov.ba/sites/mo.ks.gov.ba/files/2024-08/Pravilnik%20o%20izmjeni%20Pravilnika%20s%20kriterijima%20za%20prijem%20radnika%20u%20radni%20odnos%20u%20osnovnim%20%C5%A1kolama%20kao%20javnim%20ustanovama%20na%20podru%C4%8Dju%20KS%20SNKS%2030%2024.pdf" TargetMode="External"/><Relationship Id="rId36" Type="http://schemas.openxmlformats.org/officeDocument/2006/relationships/hyperlink" Target="https://mo.ks.gov.ba/sites/mo.ks.gov.ba/files/2023-08/pravilnik_o_dopuni_pravilnika_o_pracenju_vrednovanju_i_ocjenjivanju_ucenika_osnovnih_i_srednjih_skola_u_kantonu_sarajevo_13_20.pdf" TargetMode="External"/><Relationship Id="rId49" Type="http://schemas.openxmlformats.org/officeDocument/2006/relationships/hyperlink" Target="https://mo.ks.gov.ba/sites/mo.ks.gov.ba/files/2024-08/Pravilnik%20o%20izmj.%20P.%20o%20inkluzivnom%20obr..pdf" TargetMode="External"/><Relationship Id="rId57" Type="http://schemas.openxmlformats.org/officeDocument/2006/relationships/hyperlink" Target="https://mo.ks.gov.ba/sites/mo.ks.gov.ba/files/2023-08/pravilnik_o_izmjenama_pravilnika_o_izboru_imenovanju_i_razrjesenju_direktora_osnovnih_skola_kantona_sarajevo_sn_ks_32_18.pdf" TargetMode="External"/><Relationship Id="rId10" Type="http://schemas.openxmlformats.org/officeDocument/2006/relationships/hyperlink" Target="https://propisi.ks.gov.ba/sites/propisi.ks.gov.ba/files/broj30-.pdf" TargetMode="External"/><Relationship Id="rId31" Type="http://schemas.openxmlformats.org/officeDocument/2006/relationships/hyperlink" Target="https://mo.ks.gov.ba/sites/mo.ks.gov.ba/files/2023-08/pravilnik_o_vodenju_evidencije_o_neprihvatljivim_oblicima_ponasanja_i_zastiti_ucenika_sluzbene_novine_kantona_sarajevo_29_19.pdf" TargetMode="External"/><Relationship Id="rId44" Type="http://schemas.openxmlformats.org/officeDocument/2006/relationships/hyperlink" Target="https://mo.ks.gov.ba/sites/mo.ks.gov.ba/files/2023-08/pravilnik_o_izmjeni_pravilnika_o_neopravdanom_izostajanju_s_nastave_24_20.pdf" TargetMode="External"/><Relationship Id="rId52" Type="http://schemas.openxmlformats.org/officeDocument/2006/relationships/hyperlink" Target="https://mo.ks.gov.ba/sites/mo.ks.gov.ba/files/2023-08/odluka_o_izmjeni_clana_6._stava_4._pravilnika_o_polaganju_strucnog_ispita_odgajatelja_nastavnika_i_strucnih_saradnika_sn_ks_22_04.pdf" TargetMode="External"/><Relationship Id="rId60" Type="http://schemas.openxmlformats.org/officeDocument/2006/relationships/hyperlink" Target="https://mo.ks.gov.ba/sites/mo.ks.gov.ba/files/2023-08/pravilnik_o_vodenju_pedagoske_dokumentacije_i_evidencije_u_osnovnoj_skoli_sn_ks_46_18_str_151-285.pdf" TargetMode="External"/><Relationship Id="rId65" Type="http://schemas.openxmlformats.org/officeDocument/2006/relationships/hyperlink" Target="https://mo.ks.gov.ba/sites/mo.ks.gov.ba/files/2023-08/pravilnik_o_polaganju_eksterne_mature.pdf" TargetMode="External"/><Relationship Id="rId73" Type="http://schemas.openxmlformats.org/officeDocument/2006/relationships/hyperlink" Target="https://mo.ks.gov.ba/sites/mo.ks.gov.ba/files/2024-06/Pedago%25C5%25A1ki%2520standardi%2520i%2520normativi%2520za%2520osnovni%2520odgoj%2520i%2520obrazovanje%2520SN%2520KS%252010%252024_0.pdf" TargetMode="External"/><Relationship Id="rId78"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propisi.ks.gov.ba/sites/propisi.ks.gov.ba/files/zakon_o_izmjenama_i_dopunama_zakona_o_osnovnom_odgoju_i_obrazovanju_33_17.pdf" TargetMode="External"/><Relationship Id="rId13" Type="http://schemas.openxmlformats.org/officeDocument/2006/relationships/hyperlink" Target="https://mo.ks.gov.ba/sites/mo.ks.gov.ba/files/2023-08/zakon_o_udzbenicima_u_kantonu_sarajevo_snks_31_19.pdf" TargetMode="External"/><Relationship Id="rId18" Type="http://schemas.openxmlformats.org/officeDocument/2006/relationships/hyperlink" Target="http://ossokolje.edu.ba/wp-content/uploads/2023/04/Pravilnik-o-javnim-nabavkama-roba-usluga-i-radova-JU-OS-Sokolje-Sarajevo.pdf" TargetMode="External"/><Relationship Id="rId39" Type="http://schemas.openxmlformats.org/officeDocument/2006/relationships/hyperlink" Target="http://ossokolje.edu.ba/wp-content/uploads/2025/01/PRAVILNIK-SKOLA-U-PRIRODI-IZLETI-EKSKURZIJE-_240830_113845.pdf" TargetMode="External"/><Relationship Id="rId34" Type="http://schemas.openxmlformats.org/officeDocument/2006/relationships/hyperlink" Target="https://mo.ks.gov.ba/sites/mo.ks.gov.ba/files/2023-08/pravilnik_o_primjeni_informacionog_sistema_emis_u_osnovnim_i_srednjim_skolama_u_kantonu_sarajevo.pdf" TargetMode="External"/><Relationship Id="rId50" Type="http://schemas.openxmlformats.org/officeDocument/2006/relationships/hyperlink" Target="https://mo.ks.gov.ba/sites/mo.ks.gov.ba/files/2023-08/pravilnik_o_polaganju_strucnog_ispita_odgajatelja_nastavnika_i_strucnih_saradnika_sn_ks_12_00.pdf" TargetMode="External"/><Relationship Id="rId55" Type="http://schemas.openxmlformats.org/officeDocument/2006/relationships/hyperlink" Target="http://ossokolje.edu.ba/wp-content/uploads/2025/03/Pravilnik-prepoznavanju-prevenciji-i-zastiti-od-diskriminacije-u-osnovnim-i-srednjim-skolama-SN-KS-8-25.pdf" TargetMode="External"/><Relationship Id="rId76" Type="http://schemas.openxmlformats.org/officeDocument/2006/relationships/hyperlink" Target="http://ossokolje.edu.ba/wp-content/uploads/2025/03/Pravilnik-o-izboru-razrjesenju-nadleznostima-i-mnacinu-rada-skolskih-odbora-OS-i-SS-SN-KS-46-20-1.pdf" TargetMode="External"/><Relationship Id="rId7" Type="http://schemas.openxmlformats.org/officeDocument/2006/relationships/endnotes" Target="endnotes.xml"/><Relationship Id="rId71" Type="http://schemas.openxmlformats.org/officeDocument/2006/relationships/hyperlink" Target="https://mo.ks.gov.ba/sites/mo.ks.gov.ba/files/2024-08/Pravilnik%20o%20izricanju%20odgojnih%20mjera.pdf" TargetMode="External"/><Relationship Id="rId2" Type="http://schemas.openxmlformats.org/officeDocument/2006/relationships/numbering" Target="numbering.xml"/><Relationship Id="rId29" Type="http://schemas.openxmlformats.org/officeDocument/2006/relationships/hyperlink" Target="http://ossokolje.edu.ba/wp-content/uploads/2025/03/Pravilnik-za-prijem-radnika-u-radni-odnos-u-osnovnim-i-srednjim-skolama-kao-javnim-ustanovama-na-podrucju-KS.-SNKS-8-25.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2B744-E42D-4C7E-A4C7-B9A5FE3CF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15122</Words>
  <Characters>86200</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007</dc:creator>
  <cp:keywords/>
  <dc:description/>
  <cp:lastModifiedBy>Korisnik</cp:lastModifiedBy>
  <cp:revision>2</cp:revision>
  <cp:lastPrinted>2025-11-27T12:09:00Z</cp:lastPrinted>
  <dcterms:created xsi:type="dcterms:W3CDTF">2025-11-27T12:12:00Z</dcterms:created>
  <dcterms:modified xsi:type="dcterms:W3CDTF">2025-11-27T12:12:00Z</dcterms:modified>
</cp:coreProperties>
</file>